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1107" w14:textId="49687064" w:rsidR="007A79AF" w:rsidRDefault="007A79AF" w:rsidP="007A7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7A79AF">
        <w:rPr>
          <w:rFonts w:ascii="TimesNewRomanPSMT" w:hAnsi="TimesNewRomanPSMT" w:cs="TimesNewRomanPSMT"/>
          <w:sz w:val="32"/>
          <w:szCs w:val="32"/>
        </w:rPr>
        <w:t>Academic Standards Committee</w:t>
      </w:r>
    </w:p>
    <w:p w14:paraId="46AC98AD" w14:textId="6669F159" w:rsidR="007A79AF" w:rsidRDefault="007A79AF" w:rsidP="007A7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7FACAE2C" w14:textId="4A0F56F8" w:rsidR="007A79AF" w:rsidRDefault="007A79AF" w:rsidP="007A7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Proposal to add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two</w:t>
      </w:r>
      <w:r>
        <w:rPr>
          <w:rFonts w:ascii="TimesNewRomanPSMT" w:hAnsi="TimesNewRomanPSMT" w:cs="TimesNewRomanPSMT"/>
          <w:sz w:val="24"/>
          <w:szCs w:val="24"/>
        </w:rPr>
        <w:t xml:space="preserve"> members to the</w:t>
      </w:r>
      <w:r>
        <w:rPr>
          <w:rFonts w:ascii="TimesNewRomanPSMT" w:hAnsi="TimesNewRomanPSMT" w:cs="TimesNewRomanPSMT"/>
          <w:sz w:val="24"/>
          <w:szCs w:val="24"/>
        </w:rPr>
        <w:t xml:space="preserve"> standing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</w:p>
    <w:p w14:paraId="2772C7DB" w14:textId="77777777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A2C3B3" w14:textId="20BA5292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>Seat 1 -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Chair of the Academic Advising Council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voting member</w:t>
      </w:r>
    </w:p>
    <w:p w14:paraId="653A6B4A" w14:textId="0B1C8443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Rationale: E</w:t>
      </w:r>
      <w:r>
        <w:rPr>
          <w:rFonts w:ascii="TimesNewRomanPSMT" w:hAnsi="TimesNewRomanPSMT" w:cs="TimesNewRomanPSMT"/>
          <w:sz w:val="24"/>
          <w:szCs w:val="24"/>
        </w:rPr>
        <w:t>nsures we have a professional advisor to provide guidance and insight to the</w:t>
      </w:r>
    </w:p>
    <w:p w14:paraId="0D32D7BE" w14:textId="28054188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faculty members on the committee.</w:t>
      </w:r>
    </w:p>
    <w:p w14:paraId="2C842E8D" w14:textId="77777777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14:paraId="728B500A" w14:textId="72CF4D7E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>Seat 2 -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Executive Director of Academic Scholarships and Financial Aid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Ex-Officio</w:t>
      </w:r>
      <w:r>
        <w:rPr>
          <w:rFonts w:ascii="TimesNewRomanPSMT" w:hAnsi="TimesNewRomanPSMT" w:cs="TimesNewRomanPSMT"/>
          <w:sz w:val="24"/>
          <w:szCs w:val="24"/>
        </w:rPr>
        <w:t xml:space="preserve"> (non-voting)</w:t>
      </w:r>
    </w:p>
    <w:p w14:paraId="0CD457EA" w14:textId="6A714062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Rationale: O</w:t>
      </w:r>
      <w:r>
        <w:rPr>
          <w:rFonts w:ascii="TimesNewRomanPSMT" w:hAnsi="TimesNewRomanPSMT" w:cs="TimesNewRomanPSMT"/>
          <w:sz w:val="24"/>
          <w:szCs w:val="24"/>
        </w:rPr>
        <w:t>ften students request withdrawals and tuition/fee adjustments.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committee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does not have the expertise to know if granting the request would trigger a</w:t>
      </w:r>
    </w:p>
    <w:p w14:paraId="493D5837" w14:textId="7A605D0E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balance being placed on their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UA</w:t>
      </w:r>
      <w:r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onnect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account. In addition, scholarships have</w:t>
      </w:r>
    </w:p>
    <w:p w14:paraId="516E1643" w14:textId="68325AF0" w:rsidR="007A79AF" w:rsidRDefault="007A79AF" w:rsidP="007A7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various renewal criteria that it would be beneficial for the committee 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know</w:t>
      </w:r>
      <w:proofErr w:type="gramEnd"/>
    </w:p>
    <w:p w14:paraId="4238AD60" w14:textId="6ED7984E" w:rsidR="00D10F03" w:rsidRDefault="007A79AF" w:rsidP="007A79AF"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about when making decisions.</w:t>
      </w:r>
    </w:p>
    <w:sectPr w:rsidR="00D1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F"/>
    <w:rsid w:val="007A79AF"/>
    <w:rsid w:val="007F790A"/>
    <w:rsid w:val="00D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97A6"/>
  <w15:chartTrackingRefBased/>
  <w15:docId w15:val="{0EC60EFD-3CBE-460E-B19F-2355412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E. Caldwell</dc:creator>
  <cp:keywords/>
  <dc:description/>
  <cp:lastModifiedBy>Stephen E. Caldwell</cp:lastModifiedBy>
  <cp:revision>2</cp:revision>
  <dcterms:created xsi:type="dcterms:W3CDTF">2021-02-04T15:00:00Z</dcterms:created>
  <dcterms:modified xsi:type="dcterms:W3CDTF">2021-02-04T15:03:00Z</dcterms:modified>
</cp:coreProperties>
</file>