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13F3" w14:textId="77777777" w:rsidR="00005BB1" w:rsidRPr="00005BB1" w:rsidRDefault="00005BB1" w:rsidP="00005BB1">
      <w:pPr>
        <w:pStyle w:val="Title"/>
        <w:rPr>
          <w:rFonts w:ascii="Times New Roman" w:hAnsi="Times New Roman" w:cs="Times New Roman"/>
        </w:rPr>
      </w:pPr>
      <w:bookmarkStart w:id="0" w:name="_GoBack"/>
      <w:bookmarkEnd w:id="0"/>
      <w:r w:rsidRPr="00005BB1">
        <w:rPr>
          <w:rFonts w:ascii="Times New Roman" w:hAnsi="Times New Roman" w:cs="Times New Roman"/>
        </w:rPr>
        <w:t>LETTER OF INTENT – 1</w:t>
      </w:r>
    </w:p>
    <w:p w14:paraId="351B1EFB" w14:textId="77777777" w:rsidR="00005BB1" w:rsidRPr="00005BB1" w:rsidRDefault="00005BB1" w:rsidP="00005BB1">
      <w:pPr>
        <w:jc w:val="center"/>
        <w:rPr>
          <w:rFonts w:ascii="Times New Roman" w:hAnsi="Times New Roman"/>
        </w:rPr>
      </w:pPr>
      <w:r w:rsidRPr="00005BB1">
        <w:rPr>
          <w:rFonts w:ascii="Times New Roman" w:hAnsi="Times New Roman"/>
        </w:rPr>
        <w:t>(New Certificate or Degree Program)</w:t>
      </w:r>
    </w:p>
    <w:p w14:paraId="6C804485" w14:textId="77777777" w:rsidR="00005BB1" w:rsidRDefault="00005BB1" w:rsidP="00005BB1">
      <w:pPr>
        <w:rPr>
          <w:rFonts w:ascii="Times New Roman" w:hAnsi="Times New Roman"/>
          <w:b/>
        </w:rPr>
      </w:pPr>
    </w:p>
    <w:p w14:paraId="0FD18B25" w14:textId="77777777" w:rsidR="00CD3F1A" w:rsidRPr="00005BB1" w:rsidRDefault="00CD3F1A" w:rsidP="00005BB1">
      <w:pPr>
        <w:rPr>
          <w:rFonts w:ascii="Times New Roman" w:hAnsi="Times New Roman"/>
          <w:b/>
        </w:rPr>
      </w:pPr>
    </w:p>
    <w:p w14:paraId="74D3C269"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Institution submitting request:</w:t>
      </w:r>
      <w:r>
        <w:rPr>
          <w:rFonts w:ascii="Times New Roman" w:hAnsi="Times New Roman"/>
        </w:rPr>
        <w:t xml:space="preserve">  </w:t>
      </w:r>
      <w:r w:rsidRPr="006972C3">
        <w:rPr>
          <w:rFonts w:ascii="Times New Roman" w:hAnsi="Times New Roman"/>
          <w:szCs w:val="24"/>
        </w:rPr>
        <w:t>University of Arkansas Fayetteville</w:t>
      </w:r>
    </w:p>
    <w:p w14:paraId="7AD62A48" w14:textId="77777777" w:rsidR="00005BB1" w:rsidRPr="00005BB1" w:rsidRDefault="00005BB1" w:rsidP="00005BB1">
      <w:pPr>
        <w:ind w:hanging="720"/>
        <w:rPr>
          <w:rFonts w:ascii="Times New Roman" w:hAnsi="Times New Roman"/>
        </w:rPr>
      </w:pPr>
    </w:p>
    <w:p w14:paraId="0520FAFB"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Education Program Contact person/title:</w:t>
      </w:r>
      <w:r>
        <w:rPr>
          <w:rFonts w:ascii="Times New Roman" w:hAnsi="Times New Roman"/>
        </w:rPr>
        <w:t xml:space="preserve">  </w:t>
      </w:r>
      <w:r w:rsidRPr="006972C3">
        <w:rPr>
          <w:rFonts w:ascii="Times New Roman" w:hAnsi="Times New Roman"/>
          <w:szCs w:val="24"/>
        </w:rPr>
        <w:t xml:space="preserve">Dr. Terry Martin, </w:t>
      </w:r>
      <w:r>
        <w:rPr>
          <w:rFonts w:ascii="Times New Roman" w:hAnsi="Times New Roman"/>
          <w:szCs w:val="24"/>
        </w:rPr>
        <w:t xml:space="preserve">Senior </w:t>
      </w:r>
      <w:r w:rsidRPr="006972C3">
        <w:rPr>
          <w:rFonts w:ascii="Times New Roman" w:hAnsi="Times New Roman"/>
          <w:szCs w:val="24"/>
        </w:rPr>
        <w:t>Vice Provost for Academic Affairs</w:t>
      </w:r>
    </w:p>
    <w:p w14:paraId="5D49152C" w14:textId="77777777" w:rsidR="00005BB1" w:rsidRPr="00005BB1" w:rsidRDefault="00005BB1" w:rsidP="00005BB1">
      <w:pPr>
        <w:ind w:hanging="720"/>
        <w:rPr>
          <w:rFonts w:ascii="Times New Roman" w:hAnsi="Times New Roman"/>
        </w:rPr>
      </w:pPr>
    </w:p>
    <w:p w14:paraId="57BE1658"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Telephone number/e-mail address:</w:t>
      </w:r>
      <w:r w:rsidR="00A90EB2">
        <w:rPr>
          <w:rFonts w:ascii="Times New Roman" w:hAnsi="Times New Roman"/>
        </w:rPr>
        <w:t xml:space="preserve">  </w:t>
      </w:r>
      <w:r w:rsidR="00A90EB2" w:rsidRPr="006972C3">
        <w:rPr>
          <w:rFonts w:ascii="Times New Roman" w:hAnsi="Times New Roman"/>
          <w:szCs w:val="24"/>
        </w:rPr>
        <w:t>(479) 575-2151/tmartin@uark.edu</w:t>
      </w:r>
      <w:r w:rsidRPr="00005BB1">
        <w:rPr>
          <w:rFonts w:ascii="Times New Roman" w:hAnsi="Times New Roman"/>
        </w:rPr>
        <w:tab/>
      </w:r>
    </w:p>
    <w:p w14:paraId="326C143F" w14:textId="77777777" w:rsidR="00005BB1" w:rsidRPr="00005BB1" w:rsidRDefault="00005BB1" w:rsidP="00005BB1">
      <w:pPr>
        <w:ind w:hanging="720"/>
        <w:rPr>
          <w:rFonts w:ascii="Times New Roman" w:hAnsi="Times New Roman"/>
        </w:rPr>
      </w:pPr>
    </w:p>
    <w:p w14:paraId="77518C66"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Proposed Name of Certificate or Degree Program:</w:t>
      </w:r>
      <w:r w:rsidR="002174B8">
        <w:rPr>
          <w:rFonts w:ascii="Times New Roman" w:hAnsi="Times New Roman"/>
        </w:rPr>
        <w:t xml:space="preserve"> Master of Arts in Art Education with concentrations in </w:t>
      </w:r>
      <w:r w:rsidR="004E1ACB">
        <w:rPr>
          <w:rFonts w:ascii="Times New Roman" w:hAnsi="Times New Roman"/>
        </w:rPr>
        <w:t>Schools</w:t>
      </w:r>
      <w:r w:rsidR="002174B8">
        <w:rPr>
          <w:rFonts w:ascii="Times New Roman" w:hAnsi="Times New Roman"/>
        </w:rPr>
        <w:t xml:space="preserve"> and Community and Museums.</w:t>
      </w:r>
    </w:p>
    <w:p w14:paraId="0E842B41" w14:textId="77777777" w:rsidR="00005BB1" w:rsidRPr="00005BB1" w:rsidRDefault="00005BB1" w:rsidP="00005BB1">
      <w:pPr>
        <w:ind w:hanging="720"/>
        <w:rPr>
          <w:rFonts w:ascii="Times New Roman" w:hAnsi="Times New Roman"/>
        </w:rPr>
      </w:pPr>
    </w:p>
    <w:p w14:paraId="7F7C1C60"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 xml:space="preserve">Proposed Effective Date: </w:t>
      </w:r>
      <w:r w:rsidR="00C600E9">
        <w:rPr>
          <w:rFonts w:ascii="Times New Roman" w:hAnsi="Times New Roman"/>
        </w:rPr>
        <w:t>Fall</w:t>
      </w:r>
      <w:r w:rsidR="002174B8">
        <w:rPr>
          <w:rFonts w:ascii="Times New Roman" w:hAnsi="Times New Roman"/>
        </w:rPr>
        <w:t xml:space="preserve"> 2020</w:t>
      </w:r>
    </w:p>
    <w:p w14:paraId="57597ED1" w14:textId="77777777" w:rsidR="00005BB1" w:rsidRPr="00005BB1" w:rsidRDefault="00005BB1" w:rsidP="00005BB1">
      <w:pPr>
        <w:ind w:hanging="720"/>
        <w:rPr>
          <w:rFonts w:ascii="Times New Roman" w:hAnsi="Times New Roman"/>
        </w:rPr>
      </w:pPr>
    </w:p>
    <w:p w14:paraId="1F630027"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Requested CIP Code:</w:t>
      </w:r>
      <w:r w:rsidR="002174B8">
        <w:rPr>
          <w:rFonts w:ascii="Times New Roman" w:hAnsi="Times New Roman"/>
        </w:rPr>
        <w:t xml:space="preserve"> 13.1302 – Art Teacher Education</w:t>
      </w:r>
    </w:p>
    <w:p w14:paraId="3409A50C" w14:textId="77777777" w:rsidR="00005BB1" w:rsidRPr="00005BB1" w:rsidRDefault="00005BB1" w:rsidP="00005BB1">
      <w:pPr>
        <w:ind w:hanging="720"/>
        <w:rPr>
          <w:rFonts w:ascii="Times New Roman" w:hAnsi="Times New Roman"/>
        </w:rPr>
      </w:pPr>
    </w:p>
    <w:p w14:paraId="710D7EC5" w14:textId="77777777" w:rsidR="00005BB1" w:rsidRDefault="00005BB1" w:rsidP="00005BB1">
      <w:pPr>
        <w:numPr>
          <w:ilvl w:val="0"/>
          <w:numId w:val="1"/>
        </w:numPr>
        <w:ind w:hanging="720"/>
        <w:rPr>
          <w:rFonts w:ascii="Times New Roman" w:hAnsi="Times New Roman"/>
        </w:rPr>
      </w:pPr>
      <w:r w:rsidRPr="00005BB1">
        <w:rPr>
          <w:rFonts w:ascii="Times New Roman" w:hAnsi="Times New Roman"/>
        </w:rPr>
        <w:t>Program Description:</w:t>
      </w:r>
      <w:r w:rsidR="002174B8">
        <w:rPr>
          <w:rFonts w:ascii="Times New Roman" w:hAnsi="Times New Roman"/>
        </w:rPr>
        <w:t xml:space="preserve"> </w:t>
      </w:r>
    </w:p>
    <w:p w14:paraId="2DC53B5C" w14:textId="77777777" w:rsidR="002174B8" w:rsidRPr="002174B8" w:rsidRDefault="002174B8" w:rsidP="002174B8">
      <w:pPr>
        <w:pStyle w:val="NormalWeb"/>
        <w:shd w:val="clear" w:color="auto" w:fill="FFFFFF"/>
        <w:spacing w:before="0" w:beforeAutospacing="0" w:after="180" w:afterAutospacing="0"/>
        <w:ind w:left="720"/>
        <w:textAlignment w:val="baseline"/>
      </w:pPr>
      <w:r w:rsidRPr="002174B8">
        <w:t xml:space="preserve">The Master of Arts in Art Education is a two-year, 33 credit, art education program with concentrations in </w:t>
      </w:r>
      <w:r w:rsidR="004E1ACB">
        <w:t>Schools</w:t>
      </w:r>
      <w:r w:rsidRPr="002174B8">
        <w:t xml:space="preserve"> or Community and Museums. The program is designed to enhance student knowledge and practices within the field of art education with a focus on meeting the necessary demands of a diverse and inclusive professional practice. Both concentrations offer a broad range of courses on art and pedagogical theories, visual culture studies, and research methodologies. For the </w:t>
      </w:r>
      <w:r w:rsidR="004E1ACB">
        <w:t>Schools</w:t>
      </w:r>
      <w:r w:rsidRPr="002174B8">
        <w:t xml:space="preserve"> concentration, students will take core research and pedagogy courses as well as electives to build their expertise in an area of interest. The Community and Museums concentration will include the same core courses as well as electives and internship opportunities at local, national, or international museum and community venues. Both concentrations will apply contemporary art education theory, practice, and research as applicable to the students’ goals, whether they be preparation for doctoral study or professional practice. The program content will comply with the National Art Education Association (NAEA) and the National Association of Schools of Art and Design (NASAD) standards.</w:t>
      </w:r>
    </w:p>
    <w:p w14:paraId="02831291" w14:textId="77777777" w:rsidR="002174B8" w:rsidRPr="002174B8" w:rsidRDefault="002174B8" w:rsidP="002174B8">
      <w:pPr>
        <w:pStyle w:val="NormalWeb"/>
        <w:shd w:val="clear" w:color="auto" w:fill="FFFFFF"/>
        <w:spacing w:before="0" w:beforeAutospacing="0" w:after="180" w:afterAutospacing="0"/>
        <w:ind w:left="720"/>
        <w:textAlignment w:val="baseline"/>
      </w:pPr>
      <w:r w:rsidRPr="002174B8">
        <w:t>This degree will prepare students to advance their professional roles as artists, teachers, researchers, and leaders in various venues, such as schools, museums, community organizations, and institutions. This degree will advance students’ knowledge and professional application in an increasingly diverse, inclusive, and interdisciplinary world serving as a vehicle for community and university cross-disciplinary collaborations including but not limited to—African American Studies; Curriculum and Instruction; Gender Studies; History; Human Development and Family Studies; Political Science; Psychology; Social Work; Sociology; and World Languages, Literatures, and Cultures.</w:t>
      </w:r>
    </w:p>
    <w:p w14:paraId="796BE57E" w14:textId="77777777" w:rsidR="00005BB1" w:rsidRPr="00005BB1" w:rsidRDefault="00005BB1" w:rsidP="00005BB1">
      <w:pPr>
        <w:numPr>
          <w:ilvl w:val="0"/>
          <w:numId w:val="1"/>
        </w:numPr>
        <w:ind w:hanging="720"/>
        <w:rPr>
          <w:rFonts w:ascii="Times New Roman" w:hAnsi="Times New Roman"/>
        </w:rPr>
      </w:pPr>
      <w:r w:rsidRPr="00005BB1">
        <w:rPr>
          <w:rFonts w:ascii="Times New Roman" w:hAnsi="Times New Roman"/>
        </w:rPr>
        <w:t xml:space="preserve">Mode of Delivery (mark all that apply):   </w:t>
      </w:r>
      <w:r w:rsidRPr="00005BB1">
        <w:rPr>
          <w:rFonts w:ascii="Times New Roman" w:hAnsi="Times New Roman"/>
        </w:rPr>
        <w:tab/>
      </w:r>
    </w:p>
    <w:p w14:paraId="3B50020B" w14:textId="77777777" w:rsidR="00005BB1" w:rsidRPr="00005BB1" w:rsidRDefault="00005BB1" w:rsidP="00005BB1">
      <w:pPr>
        <w:pStyle w:val="ListParagraph"/>
        <w:rPr>
          <w:rFonts w:ascii="Times New Roman" w:hAnsi="Times New Roman"/>
        </w:rPr>
      </w:pPr>
    </w:p>
    <w:p w14:paraId="076B46BA" w14:textId="77777777" w:rsidR="00005BB1" w:rsidRPr="00005BB1" w:rsidRDefault="00005BB1" w:rsidP="00005BB1">
      <w:pPr>
        <w:ind w:hanging="720"/>
        <w:rPr>
          <w:rFonts w:ascii="Times New Roman" w:hAnsi="Times New Roman"/>
        </w:rPr>
      </w:pPr>
      <w:r w:rsidRPr="00005BB1">
        <w:rPr>
          <w:rFonts w:ascii="Times New Roman" w:hAnsi="Times New Roman"/>
          <w:b/>
        </w:rPr>
        <w:tab/>
      </w:r>
      <w:r w:rsidRPr="00005BB1">
        <w:rPr>
          <w:rFonts w:ascii="Times New Roman" w:hAnsi="Times New Roman"/>
          <w:b/>
        </w:rPr>
        <w:tab/>
        <w:t>_</w:t>
      </w:r>
      <w:proofErr w:type="spellStart"/>
      <w:r w:rsidR="002174B8" w:rsidRPr="002174B8">
        <w:rPr>
          <w:rFonts w:ascii="Times New Roman" w:hAnsi="Times New Roman"/>
          <w:b/>
          <w:u w:val="single"/>
        </w:rPr>
        <w:t>X</w:t>
      </w:r>
      <w:r w:rsidRPr="00005BB1">
        <w:rPr>
          <w:rFonts w:ascii="Times New Roman" w:hAnsi="Times New Roman"/>
          <w:b/>
        </w:rPr>
        <w:t>__On</w:t>
      </w:r>
      <w:proofErr w:type="spellEnd"/>
      <w:r w:rsidRPr="00005BB1">
        <w:rPr>
          <w:rFonts w:ascii="Times New Roman" w:hAnsi="Times New Roman"/>
          <w:b/>
        </w:rPr>
        <w:t>-Campus</w:t>
      </w:r>
    </w:p>
    <w:p w14:paraId="3985022C" w14:textId="77777777" w:rsidR="00005BB1" w:rsidRPr="00005BB1" w:rsidRDefault="00005BB1" w:rsidP="00005BB1">
      <w:pPr>
        <w:ind w:hanging="720"/>
        <w:rPr>
          <w:rFonts w:ascii="Times New Roman" w:hAnsi="Times New Roman"/>
        </w:rPr>
      </w:pPr>
    </w:p>
    <w:p w14:paraId="3EB11917" w14:textId="77777777" w:rsidR="00005BB1" w:rsidRPr="00005BB1" w:rsidRDefault="00005BB1" w:rsidP="00005BB1">
      <w:pPr>
        <w:ind w:hanging="720"/>
        <w:rPr>
          <w:rFonts w:ascii="Times New Roman" w:hAnsi="Times New Roman"/>
        </w:rPr>
      </w:pPr>
      <w:r w:rsidRPr="00005BB1">
        <w:rPr>
          <w:rFonts w:ascii="Times New Roman" w:hAnsi="Times New Roman"/>
          <w:b/>
        </w:rPr>
        <w:lastRenderedPageBreak/>
        <w:tab/>
      </w:r>
      <w:r w:rsidRPr="00005BB1">
        <w:rPr>
          <w:rFonts w:ascii="Times New Roman" w:hAnsi="Times New Roman"/>
          <w:b/>
        </w:rPr>
        <w:tab/>
        <w:t>_____Off-Campus Location</w:t>
      </w:r>
      <w:r w:rsidRPr="00005BB1">
        <w:rPr>
          <w:rFonts w:ascii="Times New Roman" w:hAnsi="Times New Roman"/>
        </w:rPr>
        <w:t xml:space="preserve"> </w:t>
      </w:r>
    </w:p>
    <w:p w14:paraId="2B1C6FA8" w14:textId="77777777" w:rsidR="00005BB1" w:rsidRPr="00005BB1" w:rsidRDefault="00005BB1" w:rsidP="00005BB1">
      <w:pPr>
        <w:ind w:hanging="720"/>
        <w:rPr>
          <w:rFonts w:ascii="Times New Roman" w:hAnsi="Times New Roman"/>
        </w:rPr>
      </w:pPr>
      <w:r w:rsidRPr="00005BB1">
        <w:rPr>
          <w:rFonts w:ascii="Times New Roman" w:hAnsi="Times New Roman"/>
        </w:rPr>
        <w:tab/>
      </w:r>
      <w:r w:rsidRPr="00005BB1">
        <w:rPr>
          <w:rFonts w:ascii="Times New Roman" w:hAnsi="Times New Roman"/>
        </w:rPr>
        <w:tab/>
      </w:r>
      <w:r w:rsidR="00AA6937">
        <w:rPr>
          <w:rFonts w:ascii="Times New Roman" w:hAnsi="Times New Roman"/>
        </w:rPr>
        <w:t xml:space="preserve">          </w:t>
      </w:r>
      <w:r w:rsidRPr="00005BB1">
        <w:rPr>
          <w:rFonts w:ascii="Times New Roman" w:hAnsi="Times New Roman"/>
        </w:rPr>
        <w:t>Provide address of off-campus location__________________________</w:t>
      </w:r>
      <w:r w:rsidRPr="00005BB1">
        <w:rPr>
          <w:rFonts w:ascii="Times New Roman" w:hAnsi="Times New Roman"/>
        </w:rPr>
        <w:tab/>
        <w:t>_______________________________________________________________</w:t>
      </w:r>
    </w:p>
    <w:p w14:paraId="7CF453DF" w14:textId="77777777" w:rsidR="00005BB1" w:rsidRPr="00005BB1" w:rsidRDefault="00005BB1" w:rsidP="00005BB1">
      <w:pPr>
        <w:ind w:hanging="720"/>
        <w:rPr>
          <w:rFonts w:ascii="Times New Roman" w:hAnsi="Times New Roman"/>
        </w:rPr>
      </w:pPr>
    </w:p>
    <w:p w14:paraId="44429C08" w14:textId="77777777" w:rsidR="00005BB1" w:rsidRDefault="00005BB1" w:rsidP="00005BB1">
      <w:pPr>
        <w:pStyle w:val="BodyTextIndent2"/>
        <w:widowControl/>
        <w:tabs>
          <w:tab w:val="left" w:pos="720"/>
        </w:tabs>
        <w:ind w:hanging="720"/>
        <w:rPr>
          <w:rFonts w:ascii="Times New Roman" w:hAnsi="Times New Roman"/>
          <w:bCs/>
          <w:szCs w:val="24"/>
        </w:rPr>
      </w:pPr>
      <w:r w:rsidRPr="00005BB1">
        <w:rPr>
          <w:rFonts w:ascii="Times New Roman" w:hAnsi="Times New Roman"/>
        </w:rPr>
        <w:tab/>
      </w:r>
      <w:r w:rsidRPr="00005BB1">
        <w:rPr>
          <w:rFonts w:ascii="Times New Roman" w:hAnsi="Times New Roman"/>
          <w:bCs/>
          <w:szCs w:val="24"/>
        </w:rPr>
        <w:t xml:space="preserve">Provide a copy of the e-mail notification to other institutions in the state notifying them of the proposed program.  Please inform institutions not to send the response to </w:t>
      </w:r>
      <w:r w:rsidRPr="00005BB1">
        <w:rPr>
          <w:rFonts w:ascii="Times New Roman" w:hAnsi="Times New Roman"/>
          <w:b/>
          <w:bCs/>
          <w:szCs w:val="24"/>
        </w:rPr>
        <w:t>“Reply All”</w:t>
      </w:r>
      <w:r w:rsidRPr="00005BB1">
        <w:rPr>
          <w:rFonts w:ascii="Times New Roman" w:hAnsi="Times New Roman"/>
          <w:bCs/>
          <w:szCs w:val="24"/>
        </w:rPr>
        <w:t>.  If you receive an objection/concern(s) from an institution, reply to the institution and copy ADHE on the email.  That institution should respond and copy ADHE.  If the objection/concern(s) cannot be resolved, ADHE may intervene.</w:t>
      </w:r>
    </w:p>
    <w:p w14:paraId="4A68A8DC" w14:textId="77777777" w:rsidR="002174B8" w:rsidRDefault="002174B8" w:rsidP="00005BB1">
      <w:pPr>
        <w:pStyle w:val="BodyTextIndent2"/>
        <w:widowControl/>
        <w:tabs>
          <w:tab w:val="left" w:pos="720"/>
        </w:tabs>
        <w:ind w:hanging="720"/>
        <w:rPr>
          <w:rFonts w:ascii="Times New Roman" w:hAnsi="Times New Roman"/>
          <w:bCs/>
          <w:szCs w:val="24"/>
        </w:rPr>
      </w:pPr>
    </w:p>
    <w:p w14:paraId="2C22E47A" w14:textId="77777777" w:rsidR="002174B8" w:rsidRPr="00005BB1" w:rsidRDefault="002174B8" w:rsidP="00005BB1">
      <w:pPr>
        <w:pStyle w:val="BodyTextIndent2"/>
        <w:widowControl/>
        <w:tabs>
          <w:tab w:val="left" w:pos="720"/>
        </w:tabs>
        <w:ind w:hanging="720"/>
        <w:rPr>
          <w:rFonts w:ascii="Times New Roman" w:hAnsi="Times New Roman"/>
          <w:bCs/>
          <w:szCs w:val="24"/>
        </w:rPr>
      </w:pPr>
      <w:r>
        <w:rPr>
          <w:rFonts w:ascii="Times New Roman" w:hAnsi="Times New Roman"/>
          <w:bCs/>
          <w:szCs w:val="24"/>
        </w:rPr>
        <w:tab/>
        <w:t>There is no Master of Arts in Art Education in the state of Arkansas.</w:t>
      </w:r>
    </w:p>
    <w:p w14:paraId="51A3ED04" w14:textId="77777777" w:rsidR="00005BB1" w:rsidRPr="00005BB1" w:rsidRDefault="00005BB1" w:rsidP="00005BB1">
      <w:pPr>
        <w:tabs>
          <w:tab w:val="left" w:pos="720"/>
        </w:tabs>
        <w:ind w:left="720" w:hanging="720"/>
        <w:rPr>
          <w:rFonts w:ascii="Times New Roman" w:hAnsi="Times New Roman"/>
        </w:rPr>
      </w:pPr>
    </w:p>
    <w:p w14:paraId="18C8A459" w14:textId="77777777" w:rsidR="00005BB1" w:rsidRPr="00005BB1" w:rsidRDefault="00005BB1" w:rsidP="00005BB1">
      <w:pPr>
        <w:ind w:left="720" w:hanging="720"/>
        <w:rPr>
          <w:rFonts w:ascii="Times New Roman" w:hAnsi="Times New Roman"/>
        </w:rPr>
      </w:pPr>
      <w:r w:rsidRPr="00005BB1">
        <w:rPr>
          <w:rFonts w:ascii="Times New Roman" w:hAnsi="Times New Roman"/>
        </w:rPr>
        <w:tab/>
        <w:t>Submit copy of written notification to Higher Learning Commission (HLC) if notification required by HLC for a program offered at an off-campus location</w:t>
      </w:r>
      <w:r w:rsidRPr="00005BB1">
        <w:rPr>
          <w:rFonts w:ascii="Times New Roman" w:hAnsi="Times New Roman"/>
          <w:szCs w:val="24"/>
        </w:rPr>
        <w:t>.</w:t>
      </w:r>
    </w:p>
    <w:p w14:paraId="6455A167" w14:textId="77777777" w:rsidR="00005BB1" w:rsidRPr="00005BB1" w:rsidRDefault="00005BB1" w:rsidP="00005BB1">
      <w:pPr>
        <w:tabs>
          <w:tab w:val="left" w:pos="1080"/>
        </w:tabs>
        <w:ind w:hanging="720"/>
        <w:rPr>
          <w:rFonts w:ascii="Times New Roman" w:hAnsi="Times New Roman"/>
        </w:rPr>
      </w:pPr>
    </w:p>
    <w:p w14:paraId="441DD9AA" w14:textId="77777777" w:rsidR="00005BB1" w:rsidRPr="00005BB1" w:rsidRDefault="00005BB1" w:rsidP="00005BB1">
      <w:pPr>
        <w:tabs>
          <w:tab w:val="left" w:pos="720"/>
          <w:tab w:val="left" w:pos="1080"/>
        </w:tabs>
        <w:ind w:hanging="720"/>
        <w:rPr>
          <w:rFonts w:ascii="Times New Roman" w:hAnsi="Times New Roman"/>
        </w:rPr>
      </w:pPr>
      <w:r w:rsidRPr="00005BB1">
        <w:rPr>
          <w:rFonts w:ascii="Times New Roman" w:hAnsi="Times New Roman"/>
        </w:rPr>
        <w:tab/>
      </w:r>
      <w:r w:rsidRPr="00005BB1">
        <w:rPr>
          <w:rFonts w:ascii="Times New Roman" w:hAnsi="Times New Roman"/>
        </w:rPr>
        <w:tab/>
        <w:t xml:space="preserve">______Indicate distance of proposed site from main campus.     </w:t>
      </w:r>
    </w:p>
    <w:p w14:paraId="48342227" w14:textId="77777777" w:rsidR="00005BB1" w:rsidRPr="00005BB1" w:rsidRDefault="00005BB1" w:rsidP="00005BB1">
      <w:pPr>
        <w:ind w:hanging="720"/>
        <w:rPr>
          <w:rFonts w:ascii="Times New Roman" w:hAnsi="Times New Roman"/>
        </w:rPr>
      </w:pPr>
    </w:p>
    <w:p w14:paraId="130F1261" w14:textId="77777777" w:rsidR="00005BB1" w:rsidRPr="00005BB1" w:rsidRDefault="00005BB1" w:rsidP="00005BB1">
      <w:pPr>
        <w:ind w:left="720" w:right="-360" w:hanging="720"/>
        <w:rPr>
          <w:rFonts w:ascii="Times New Roman" w:hAnsi="Times New Roman"/>
          <w:b/>
        </w:rPr>
      </w:pPr>
      <w:r w:rsidRPr="00005BB1">
        <w:rPr>
          <w:rFonts w:ascii="Times New Roman" w:hAnsi="Times New Roman"/>
          <w:b/>
        </w:rPr>
        <w:tab/>
        <w:t xml:space="preserve">______Distance Technology </w:t>
      </w:r>
      <w:r w:rsidRPr="00005BB1">
        <w:rPr>
          <w:rFonts w:ascii="Times New Roman" w:hAnsi="Times New Roman"/>
        </w:rPr>
        <w:t xml:space="preserve">(50% of program offered by distance technology) </w:t>
      </w:r>
    </w:p>
    <w:p w14:paraId="4440CF68" w14:textId="77777777" w:rsidR="00005BB1" w:rsidRPr="00005BB1" w:rsidRDefault="00005BB1" w:rsidP="00005BB1">
      <w:pPr>
        <w:ind w:left="720" w:hanging="720"/>
        <w:rPr>
          <w:rFonts w:ascii="Times New Roman" w:hAnsi="Times New Roman"/>
        </w:rPr>
      </w:pPr>
    </w:p>
    <w:p w14:paraId="05619D28" w14:textId="77777777" w:rsidR="00005BB1" w:rsidRPr="00005BB1" w:rsidRDefault="00005BB1" w:rsidP="00005BB1">
      <w:pPr>
        <w:ind w:left="720" w:hanging="720"/>
        <w:rPr>
          <w:rFonts w:ascii="Times New Roman" w:hAnsi="Times New Roman"/>
        </w:rPr>
      </w:pPr>
      <w:r w:rsidRPr="00005BB1">
        <w:rPr>
          <w:rFonts w:ascii="Times New Roman" w:hAnsi="Times New Roman"/>
        </w:rPr>
        <w:tab/>
        <w:t>Submit copy of written notification to HLC if notification is required by HLC for a program offered by distance technology</w:t>
      </w:r>
      <w:r w:rsidRPr="00005BB1">
        <w:rPr>
          <w:rFonts w:ascii="Times New Roman" w:hAnsi="Times New Roman"/>
          <w:szCs w:val="24"/>
        </w:rPr>
        <w:t>.</w:t>
      </w:r>
    </w:p>
    <w:p w14:paraId="0CD6A8E1" w14:textId="77777777" w:rsidR="00005BB1" w:rsidRPr="00005BB1" w:rsidRDefault="00005BB1" w:rsidP="00005BB1">
      <w:pPr>
        <w:tabs>
          <w:tab w:val="left" w:pos="1080"/>
        </w:tabs>
        <w:ind w:hanging="720"/>
        <w:rPr>
          <w:rFonts w:ascii="Times New Roman" w:hAnsi="Times New Roman"/>
        </w:rPr>
      </w:pPr>
      <w:r w:rsidRPr="00005BB1">
        <w:rPr>
          <w:rFonts w:ascii="Times New Roman" w:hAnsi="Times New Roman"/>
          <w:b/>
        </w:rPr>
        <w:tab/>
      </w:r>
    </w:p>
    <w:p w14:paraId="22196CB3" w14:textId="77777777" w:rsidR="002174B8" w:rsidRDefault="00005BB1" w:rsidP="00005BB1">
      <w:pPr>
        <w:numPr>
          <w:ilvl w:val="0"/>
          <w:numId w:val="1"/>
        </w:numPr>
        <w:ind w:hanging="720"/>
        <w:rPr>
          <w:rFonts w:ascii="Times New Roman" w:hAnsi="Times New Roman"/>
        </w:rPr>
      </w:pPr>
      <w:r w:rsidRPr="00005BB1">
        <w:rPr>
          <w:rFonts w:ascii="Times New Roman" w:hAnsi="Times New Roman"/>
        </w:rPr>
        <w:t>List existing certificate or degree programs that support the proposed program:</w:t>
      </w:r>
      <w:r w:rsidR="002174B8">
        <w:rPr>
          <w:rFonts w:ascii="Times New Roman" w:hAnsi="Times New Roman"/>
        </w:rPr>
        <w:t xml:space="preserve"> </w:t>
      </w:r>
    </w:p>
    <w:p w14:paraId="446BC1E7" w14:textId="77777777" w:rsidR="00005BB1" w:rsidRPr="00005BB1" w:rsidRDefault="002174B8" w:rsidP="002174B8">
      <w:pPr>
        <w:ind w:left="720"/>
        <w:rPr>
          <w:rFonts w:ascii="Times New Roman" w:hAnsi="Times New Roman"/>
        </w:rPr>
      </w:pPr>
      <w:r>
        <w:rPr>
          <w:rFonts w:ascii="Times New Roman" w:hAnsi="Times New Roman"/>
        </w:rPr>
        <w:t>The Bachelor of Fine Arts in Art Education is the foundational support for this program.</w:t>
      </w:r>
    </w:p>
    <w:p w14:paraId="74FAA191" w14:textId="77777777" w:rsidR="00005BB1" w:rsidRPr="00005BB1" w:rsidRDefault="00005BB1" w:rsidP="00005BB1">
      <w:pPr>
        <w:ind w:hanging="720"/>
        <w:rPr>
          <w:rFonts w:ascii="Times New Roman" w:hAnsi="Times New Roman"/>
        </w:rPr>
      </w:pPr>
    </w:p>
    <w:p w14:paraId="4E153208" w14:textId="77777777" w:rsidR="00005BB1" w:rsidRDefault="00005BB1" w:rsidP="00005BB1">
      <w:pPr>
        <w:numPr>
          <w:ilvl w:val="0"/>
          <w:numId w:val="1"/>
        </w:numPr>
        <w:ind w:hanging="720"/>
        <w:rPr>
          <w:rFonts w:ascii="Times New Roman" w:hAnsi="Times New Roman"/>
        </w:rPr>
      </w:pPr>
      <w:r w:rsidRPr="00005BB1">
        <w:rPr>
          <w:rFonts w:ascii="Times New Roman" w:hAnsi="Times New Roman"/>
        </w:rPr>
        <w:t>President/Chancellor Approval Date:</w:t>
      </w:r>
      <w:r w:rsidR="00F5036A">
        <w:rPr>
          <w:rFonts w:ascii="Times New Roman" w:hAnsi="Times New Roman"/>
        </w:rPr>
        <w:t xml:space="preserve">  September 9, 2019</w:t>
      </w:r>
    </w:p>
    <w:p w14:paraId="1E2D4E93" w14:textId="77777777" w:rsidR="00111BD5" w:rsidRPr="00005BB1" w:rsidRDefault="00111BD5" w:rsidP="00111BD5">
      <w:pPr>
        <w:ind w:left="720"/>
        <w:rPr>
          <w:rFonts w:ascii="Times New Roman" w:hAnsi="Times New Roman"/>
        </w:rPr>
      </w:pPr>
    </w:p>
    <w:p w14:paraId="4B2C25EF" w14:textId="77777777" w:rsidR="001C2D60" w:rsidRPr="00005BB1" w:rsidRDefault="00F5036A" w:rsidP="00714B6F">
      <w:pPr>
        <w:numPr>
          <w:ilvl w:val="0"/>
          <w:numId w:val="1"/>
        </w:numPr>
        <w:ind w:hanging="720"/>
        <w:rPr>
          <w:rFonts w:ascii="Times New Roman" w:hAnsi="Times New Roman"/>
        </w:rPr>
      </w:pPr>
      <w:r>
        <w:rPr>
          <w:rFonts w:ascii="Times New Roman" w:hAnsi="Times New Roman"/>
        </w:rPr>
        <w:t>Academic Affairs Officer:  James S. Coleman</w:t>
      </w:r>
      <w:r>
        <w:rPr>
          <w:rFonts w:ascii="Times New Roman" w:hAnsi="Times New Roman"/>
        </w:rPr>
        <w:tab/>
      </w:r>
      <w:r>
        <w:rPr>
          <w:rFonts w:ascii="Times New Roman" w:hAnsi="Times New Roman"/>
        </w:rPr>
        <w:tab/>
      </w:r>
      <w:r w:rsidR="00005BB1" w:rsidRPr="00005BB1">
        <w:rPr>
          <w:rFonts w:ascii="Times New Roman" w:hAnsi="Times New Roman"/>
        </w:rPr>
        <w:t>Date:</w:t>
      </w:r>
      <w:r>
        <w:rPr>
          <w:rFonts w:ascii="Times New Roman" w:hAnsi="Times New Roman"/>
        </w:rPr>
        <w:t xml:space="preserve">  August 22, 2019</w:t>
      </w:r>
    </w:p>
    <w:sectPr w:rsidR="001C2D60" w:rsidRPr="0000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3226A"/>
    <w:multiLevelType w:val="hybridMultilevel"/>
    <w:tmpl w:val="0B842F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BB1"/>
    <w:rsid w:val="00005BB1"/>
    <w:rsid w:val="00111BD5"/>
    <w:rsid w:val="001C2D60"/>
    <w:rsid w:val="002174B8"/>
    <w:rsid w:val="004E1ACB"/>
    <w:rsid w:val="009A4D9D"/>
    <w:rsid w:val="00A90EB2"/>
    <w:rsid w:val="00AA6937"/>
    <w:rsid w:val="00C600E9"/>
    <w:rsid w:val="00CA6B83"/>
    <w:rsid w:val="00CD3F1A"/>
    <w:rsid w:val="00D213D4"/>
    <w:rsid w:val="00F17C56"/>
    <w:rsid w:val="00F5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25CF"/>
  <w15:chartTrackingRefBased/>
  <w15:docId w15:val="{2D96AED5-D229-4D3E-8C60-869680D4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B1"/>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05BB1"/>
    <w:pPr>
      <w:jc w:val="center"/>
    </w:pPr>
    <w:rPr>
      <w:rFonts w:ascii="Arial" w:hAnsi="Arial" w:cs="Arial"/>
      <w:b/>
      <w:bCs/>
    </w:rPr>
  </w:style>
  <w:style w:type="character" w:customStyle="1" w:styleId="TitleChar">
    <w:name w:val="Title Char"/>
    <w:basedOn w:val="DefaultParagraphFont"/>
    <w:link w:val="Title"/>
    <w:rsid w:val="00005BB1"/>
    <w:rPr>
      <w:rFonts w:ascii="Arial" w:eastAsia="Times New Roman" w:hAnsi="Arial" w:cs="Arial"/>
      <w:b/>
      <w:bCs/>
      <w:sz w:val="24"/>
      <w:szCs w:val="20"/>
    </w:rPr>
  </w:style>
  <w:style w:type="paragraph" w:styleId="ListParagraph">
    <w:name w:val="List Paragraph"/>
    <w:basedOn w:val="Normal"/>
    <w:uiPriority w:val="34"/>
    <w:qFormat/>
    <w:rsid w:val="00005BB1"/>
    <w:pPr>
      <w:ind w:left="720"/>
      <w:contextualSpacing/>
    </w:pPr>
  </w:style>
  <w:style w:type="paragraph" w:styleId="BodyTextIndent2">
    <w:name w:val="Body Text Indent 2"/>
    <w:basedOn w:val="Normal"/>
    <w:link w:val="BodyTextIndent2Char"/>
    <w:rsid w:val="00005BB1"/>
    <w:pPr>
      <w:widowControl w:val="0"/>
      <w:ind w:left="720" w:hanging="270"/>
    </w:pPr>
    <w:rPr>
      <w:rFonts w:ascii="Arial" w:hAnsi="Arial"/>
      <w:snapToGrid w:val="0"/>
    </w:rPr>
  </w:style>
  <w:style w:type="character" w:customStyle="1" w:styleId="BodyTextIndent2Char">
    <w:name w:val="Body Text Indent 2 Char"/>
    <w:basedOn w:val="DefaultParagraphFont"/>
    <w:link w:val="BodyTextIndent2"/>
    <w:rsid w:val="00005BB1"/>
    <w:rPr>
      <w:rFonts w:ascii="Arial" w:eastAsia="Times New Roman" w:hAnsi="Arial" w:cs="Times New Roman"/>
      <w:snapToGrid w:val="0"/>
      <w:sz w:val="24"/>
      <w:szCs w:val="20"/>
    </w:rPr>
  </w:style>
  <w:style w:type="paragraph" w:styleId="NormalWeb">
    <w:name w:val="Normal (Web)"/>
    <w:basedOn w:val="Normal"/>
    <w:uiPriority w:val="99"/>
    <w:semiHidden/>
    <w:unhideWhenUsed/>
    <w:rsid w:val="002174B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9639D5-0600-46C6-B6D7-396906DA53B5}">
  <we:reference id="09cf10ea-a5cd-4394-be01-6466a2b05898" version="1.0.0.1" store="\\DYMO\Addin"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Kulczak</dc:creator>
  <cp:keywords/>
  <dc:description/>
  <cp:lastModifiedBy>Myrlinda Soedjede</cp:lastModifiedBy>
  <cp:revision>3</cp:revision>
  <dcterms:created xsi:type="dcterms:W3CDTF">2019-11-27T15:58:00Z</dcterms:created>
  <dcterms:modified xsi:type="dcterms:W3CDTF">2019-11-27T15:58:00Z</dcterms:modified>
</cp:coreProperties>
</file>