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8E751" w14:textId="77777777" w:rsidR="0083302F" w:rsidRPr="005A4985" w:rsidRDefault="0083302F" w:rsidP="0083302F">
      <w:pPr>
        <w:pStyle w:val="Heading3"/>
        <w:rPr>
          <w:rFonts w:ascii="Times New Roman" w:hAnsi="Times New Roman"/>
          <w:color w:val="000000" w:themeColor="text1"/>
        </w:rPr>
      </w:pPr>
      <w:r w:rsidRPr="005A4985">
        <w:rPr>
          <w:rFonts w:ascii="Times New Roman" w:hAnsi="Times New Roman"/>
          <w:color w:val="000000" w:themeColor="text1"/>
        </w:rPr>
        <w:t>PROPOSAL – 1</w:t>
      </w:r>
    </w:p>
    <w:p w14:paraId="645EB8C2" w14:textId="77777777" w:rsidR="0083302F" w:rsidRPr="005A4985" w:rsidRDefault="00C60B42" w:rsidP="0083302F">
      <w:pPr>
        <w:pStyle w:val="Heading3"/>
        <w:rPr>
          <w:rFonts w:ascii="Times New Roman" w:hAnsi="Times New Roman"/>
          <w:color w:val="000000" w:themeColor="text1"/>
        </w:rPr>
      </w:pPr>
      <w:r w:rsidRPr="005A4985">
        <w:rPr>
          <w:rFonts w:ascii="Times New Roman" w:hAnsi="Times New Roman"/>
          <w:color w:val="000000" w:themeColor="text1"/>
        </w:rPr>
        <w:t xml:space="preserve">NEW </w:t>
      </w:r>
      <w:r w:rsidR="0083302F" w:rsidRPr="005A4985">
        <w:rPr>
          <w:rFonts w:ascii="Times New Roman" w:hAnsi="Times New Roman"/>
          <w:color w:val="000000" w:themeColor="text1"/>
        </w:rPr>
        <w:t>DEGREE PROGRAM</w:t>
      </w:r>
    </w:p>
    <w:p w14:paraId="20E2DC5F" w14:textId="77777777" w:rsidR="00E4253D" w:rsidRPr="005A4985" w:rsidRDefault="00E4253D" w:rsidP="00A70AE9">
      <w:pPr>
        <w:tabs>
          <w:tab w:val="left" w:pos="-90"/>
          <w:tab w:val="left" w:pos="720"/>
        </w:tabs>
        <w:rPr>
          <w:color w:val="000000" w:themeColor="text1"/>
        </w:rPr>
      </w:pPr>
    </w:p>
    <w:p w14:paraId="3A2CDF96" w14:textId="50D85D20" w:rsidR="0083302F" w:rsidRPr="005A4985" w:rsidRDefault="0083302F" w:rsidP="00B02221">
      <w:pPr>
        <w:pStyle w:val="ListParagraph"/>
        <w:numPr>
          <w:ilvl w:val="0"/>
          <w:numId w:val="3"/>
        </w:numPr>
        <w:tabs>
          <w:tab w:val="left" w:pos="-90"/>
          <w:tab w:val="left" w:pos="720"/>
        </w:tabs>
        <w:rPr>
          <w:b/>
          <w:color w:val="000000" w:themeColor="text1"/>
        </w:rPr>
      </w:pPr>
      <w:r w:rsidRPr="005A4985">
        <w:rPr>
          <w:b/>
          <w:color w:val="000000" w:themeColor="text1"/>
        </w:rPr>
        <w:t>PROPOSED PROGRAM TITLE</w:t>
      </w:r>
    </w:p>
    <w:p w14:paraId="0D10995E" w14:textId="3587BA9D" w:rsidR="00B02221" w:rsidRPr="005A4985" w:rsidRDefault="00B161D1" w:rsidP="00CB7334">
      <w:pPr>
        <w:tabs>
          <w:tab w:val="left" w:pos="630"/>
          <w:tab w:val="left" w:pos="720"/>
        </w:tabs>
        <w:ind w:firstLine="720"/>
        <w:rPr>
          <w:color w:val="000000" w:themeColor="text1"/>
        </w:rPr>
      </w:pPr>
      <w:r>
        <w:rPr>
          <w:color w:val="000000" w:themeColor="text1"/>
        </w:rPr>
        <w:t>Design for Collaborative Futures</w:t>
      </w:r>
      <w:r w:rsidR="007F67F4">
        <w:rPr>
          <w:color w:val="000000" w:themeColor="text1"/>
        </w:rPr>
        <w:t>, Master of Design</w:t>
      </w:r>
    </w:p>
    <w:p w14:paraId="668A445F" w14:textId="77777777" w:rsidR="0083302F" w:rsidRPr="005A4985" w:rsidRDefault="0083302F" w:rsidP="00A70AE9">
      <w:pPr>
        <w:tabs>
          <w:tab w:val="left" w:pos="-90"/>
          <w:tab w:val="left" w:pos="720"/>
        </w:tabs>
        <w:rPr>
          <w:color w:val="000000" w:themeColor="text1"/>
        </w:rPr>
      </w:pPr>
    </w:p>
    <w:p w14:paraId="616DEA45" w14:textId="77777777" w:rsidR="0083302F" w:rsidRPr="005A4985" w:rsidRDefault="0083302F" w:rsidP="00A70AE9">
      <w:pPr>
        <w:tabs>
          <w:tab w:val="left" w:pos="-90"/>
          <w:tab w:val="left" w:pos="720"/>
        </w:tabs>
        <w:rPr>
          <w:b/>
          <w:color w:val="000000" w:themeColor="text1"/>
        </w:rPr>
      </w:pPr>
      <w:r w:rsidRPr="005A4985">
        <w:rPr>
          <w:color w:val="000000" w:themeColor="text1"/>
        </w:rPr>
        <w:t xml:space="preserve"> 2.  </w:t>
      </w:r>
      <w:r w:rsidR="00A70AE9" w:rsidRPr="005A4985">
        <w:rPr>
          <w:color w:val="000000" w:themeColor="text1"/>
        </w:rPr>
        <w:tab/>
      </w:r>
      <w:r w:rsidRPr="005A4985">
        <w:rPr>
          <w:b/>
          <w:color w:val="000000" w:themeColor="text1"/>
        </w:rPr>
        <w:t>CIP CODE REQUESTED</w:t>
      </w:r>
    </w:p>
    <w:p w14:paraId="50C13946" w14:textId="77777777" w:rsidR="00B342E8" w:rsidRPr="005A4985" w:rsidRDefault="00B342E8" w:rsidP="00B342E8">
      <w:pPr>
        <w:rPr>
          <w:color w:val="000000" w:themeColor="text1"/>
        </w:rPr>
      </w:pPr>
      <w:r w:rsidRPr="005A4985">
        <w:rPr>
          <w:b/>
          <w:color w:val="000000" w:themeColor="text1"/>
        </w:rPr>
        <w:tab/>
      </w:r>
      <w:r w:rsidRPr="005A4985">
        <w:rPr>
          <w:color w:val="000000" w:themeColor="text1"/>
        </w:rPr>
        <w:t xml:space="preserve">Link for CIP Codes:  </w:t>
      </w:r>
      <w:hyperlink r:id="rId8" w:history="1">
        <w:r w:rsidRPr="005A4985">
          <w:rPr>
            <w:rStyle w:val="Hyperlink"/>
            <w:color w:val="000000" w:themeColor="text1"/>
          </w:rPr>
          <w:t>http://nces.ed.gov/ipeds/cipcode/resources.aspx?y=55</w:t>
        </w:r>
      </w:hyperlink>
      <w:r w:rsidRPr="005A4985">
        <w:rPr>
          <w:color w:val="000000" w:themeColor="text1"/>
        </w:rPr>
        <w:t xml:space="preserve">. </w:t>
      </w:r>
    </w:p>
    <w:p w14:paraId="1D3DD8C5" w14:textId="77777777" w:rsidR="00B02221" w:rsidRPr="005A4985" w:rsidRDefault="00B02221" w:rsidP="00CB7334">
      <w:pPr>
        <w:widowControl w:val="0"/>
        <w:tabs>
          <w:tab w:val="left" w:pos="720"/>
        </w:tabs>
        <w:ind w:firstLine="720"/>
        <w:rPr>
          <w:color w:val="000000" w:themeColor="text1"/>
        </w:rPr>
      </w:pPr>
      <w:r w:rsidRPr="005A4985">
        <w:rPr>
          <w:color w:val="000000" w:themeColor="text1"/>
        </w:rPr>
        <w:t>09.0702 Digital Communication and Media/Multimedia</w:t>
      </w:r>
    </w:p>
    <w:p w14:paraId="53C2F46A" w14:textId="77777777" w:rsidR="00B02221" w:rsidRPr="005A4985" w:rsidRDefault="00B02221" w:rsidP="00A70AE9">
      <w:pPr>
        <w:tabs>
          <w:tab w:val="left" w:pos="-90"/>
          <w:tab w:val="left" w:pos="720"/>
        </w:tabs>
        <w:rPr>
          <w:color w:val="000000" w:themeColor="text1"/>
        </w:rPr>
      </w:pPr>
    </w:p>
    <w:p w14:paraId="0093F5BE" w14:textId="77777777" w:rsidR="00C60B42" w:rsidRPr="005A4985" w:rsidRDefault="0083302F" w:rsidP="00A70AE9">
      <w:pPr>
        <w:tabs>
          <w:tab w:val="left" w:pos="-90"/>
          <w:tab w:val="left" w:pos="720"/>
        </w:tabs>
        <w:rPr>
          <w:b/>
          <w:color w:val="000000" w:themeColor="text1"/>
        </w:rPr>
      </w:pPr>
      <w:r w:rsidRPr="005A4985">
        <w:rPr>
          <w:color w:val="000000" w:themeColor="text1"/>
        </w:rPr>
        <w:t xml:space="preserve"> 3.  </w:t>
      </w:r>
      <w:r w:rsidR="00A70AE9" w:rsidRPr="005A4985">
        <w:rPr>
          <w:color w:val="000000" w:themeColor="text1"/>
        </w:rPr>
        <w:tab/>
      </w:r>
      <w:r w:rsidR="00C60B42" w:rsidRPr="005A4985">
        <w:rPr>
          <w:b/>
          <w:color w:val="000000" w:themeColor="text1"/>
        </w:rPr>
        <w:t xml:space="preserve">PROPOSED STARTING DATE </w:t>
      </w:r>
    </w:p>
    <w:p w14:paraId="47471B5E" w14:textId="30695A7A" w:rsidR="00C60B42" w:rsidRPr="005A4985" w:rsidRDefault="00B02221" w:rsidP="00CB7334">
      <w:pPr>
        <w:tabs>
          <w:tab w:val="left" w:pos="720"/>
        </w:tabs>
        <w:ind w:firstLine="720"/>
        <w:rPr>
          <w:bCs/>
          <w:color w:val="000000" w:themeColor="text1"/>
        </w:rPr>
      </w:pPr>
      <w:r w:rsidRPr="005A4985">
        <w:rPr>
          <w:bCs/>
          <w:color w:val="000000" w:themeColor="text1"/>
        </w:rPr>
        <w:t>Fall 2022</w:t>
      </w:r>
    </w:p>
    <w:p w14:paraId="54C0C1BA" w14:textId="77777777" w:rsidR="00B02221" w:rsidRPr="005A4985" w:rsidRDefault="00B02221" w:rsidP="00A70AE9">
      <w:pPr>
        <w:tabs>
          <w:tab w:val="left" w:pos="-90"/>
          <w:tab w:val="left" w:pos="720"/>
        </w:tabs>
        <w:rPr>
          <w:b/>
          <w:color w:val="000000" w:themeColor="text1"/>
        </w:rPr>
      </w:pPr>
    </w:p>
    <w:p w14:paraId="0DF1B879" w14:textId="77777777" w:rsidR="0083302F" w:rsidRPr="005A4985" w:rsidRDefault="00C60B42" w:rsidP="00A70AE9">
      <w:pPr>
        <w:tabs>
          <w:tab w:val="left" w:pos="-90"/>
          <w:tab w:val="left" w:pos="360"/>
          <w:tab w:val="left" w:pos="720"/>
          <w:tab w:val="left" w:pos="900"/>
        </w:tabs>
        <w:rPr>
          <w:color w:val="000000" w:themeColor="text1"/>
        </w:rPr>
      </w:pPr>
      <w:r w:rsidRPr="005A4985">
        <w:rPr>
          <w:color w:val="000000" w:themeColor="text1"/>
        </w:rPr>
        <w:t xml:space="preserve"> 4.</w:t>
      </w:r>
      <w:r w:rsidRPr="005A4985">
        <w:rPr>
          <w:color w:val="000000" w:themeColor="text1"/>
        </w:rPr>
        <w:tab/>
      </w:r>
      <w:r w:rsidR="00A70AE9" w:rsidRPr="005A4985">
        <w:rPr>
          <w:color w:val="000000" w:themeColor="text1"/>
        </w:rPr>
        <w:tab/>
      </w:r>
      <w:r w:rsidR="0083302F" w:rsidRPr="005A4985">
        <w:rPr>
          <w:b/>
          <w:color w:val="000000" w:themeColor="text1"/>
        </w:rPr>
        <w:t>CONTACT PERSON</w:t>
      </w:r>
    </w:p>
    <w:p w14:paraId="0D3EB84D" w14:textId="77777777" w:rsidR="0083302F" w:rsidRPr="005A4985" w:rsidRDefault="0083302F" w:rsidP="00A70AE9">
      <w:pPr>
        <w:tabs>
          <w:tab w:val="left" w:pos="-90"/>
          <w:tab w:val="left" w:pos="720"/>
        </w:tabs>
        <w:ind w:right="540"/>
        <w:rPr>
          <w:color w:val="000000" w:themeColor="text1"/>
        </w:rPr>
      </w:pPr>
      <w:r w:rsidRPr="005A4985">
        <w:rPr>
          <w:color w:val="000000" w:themeColor="text1"/>
        </w:rPr>
        <w:t xml:space="preserve">      </w:t>
      </w:r>
      <w:r w:rsidRPr="005A4985">
        <w:rPr>
          <w:color w:val="000000" w:themeColor="text1"/>
        </w:rPr>
        <w:tab/>
        <w:t>Name</w:t>
      </w:r>
      <w:r w:rsidR="00181301" w:rsidRPr="005A4985">
        <w:rPr>
          <w:color w:val="000000" w:themeColor="text1"/>
        </w:rPr>
        <w:t xml:space="preserve"> </w:t>
      </w:r>
      <w:r w:rsidR="00C60B42" w:rsidRPr="005A4985">
        <w:rPr>
          <w:color w:val="000000" w:themeColor="text1"/>
        </w:rPr>
        <w:t>(Provost/</w:t>
      </w:r>
      <w:r w:rsidR="00181301" w:rsidRPr="005A4985">
        <w:rPr>
          <w:color w:val="000000" w:themeColor="text1"/>
        </w:rPr>
        <w:t xml:space="preserve">Academic </w:t>
      </w:r>
      <w:r w:rsidR="00C60B42" w:rsidRPr="005A4985">
        <w:rPr>
          <w:color w:val="000000" w:themeColor="text1"/>
        </w:rPr>
        <w:t>Affairs Officer</w:t>
      </w:r>
      <w:r w:rsidR="00181301" w:rsidRPr="005A4985">
        <w:rPr>
          <w:color w:val="000000" w:themeColor="text1"/>
        </w:rPr>
        <w:t>)</w:t>
      </w:r>
      <w:r w:rsidR="0031680E" w:rsidRPr="005A4985">
        <w:rPr>
          <w:color w:val="000000" w:themeColor="text1"/>
        </w:rPr>
        <w:t>:  Terry Martin</w:t>
      </w:r>
    </w:p>
    <w:p w14:paraId="3A311A3F" w14:textId="77777777" w:rsidR="00181301" w:rsidRPr="005A4985" w:rsidRDefault="00181301" w:rsidP="00A70AE9">
      <w:pPr>
        <w:tabs>
          <w:tab w:val="left" w:pos="-90"/>
          <w:tab w:val="left" w:pos="720"/>
        </w:tabs>
        <w:ind w:right="540"/>
        <w:rPr>
          <w:color w:val="000000" w:themeColor="text1"/>
        </w:rPr>
      </w:pPr>
      <w:r w:rsidRPr="005A4985">
        <w:rPr>
          <w:color w:val="000000" w:themeColor="text1"/>
        </w:rPr>
        <w:tab/>
        <w:t>Title</w:t>
      </w:r>
      <w:r w:rsidR="0031680E" w:rsidRPr="005A4985">
        <w:rPr>
          <w:color w:val="000000" w:themeColor="text1"/>
        </w:rPr>
        <w:t>:  Senior Vice Provost for Academic Affairs</w:t>
      </w:r>
    </w:p>
    <w:p w14:paraId="08C8A62D" w14:textId="77777777" w:rsidR="0083302F" w:rsidRPr="005A4985" w:rsidRDefault="0083302F" w:rsidP="00A70AE9">
      <w:pPr>
        <w:tabs>
          <w:tab w:val="left" w:pos="-90"/>
          <w:tab w:val="left" w:pos="720"/>
        </w:tabs>
        <w:ind w:right="540"/>
        <w:rPr>
          <w:color w:val="000000" w:themeColor="text1"/>
        </w:rPr>
      </w:pPr>
      <w:r w:rsidRPr="005A4985">
        <w:rPr>
          <w:color w:val="000000" w:themeColor="text1"/>
        </w:rPr>
        <w:tab/>
        <w:t>Name of Institution</w:t>
      </w:r>
      <w:r w:rsidR="0031680E" w:rsidRPr="005A4985">
        <w:rPr>
          <w:color w:val="000000" w:themeColor="text1"/>
        </w:rPr>
        <w:t>:  University of Arkansas</w:t>
      </w:r>
    </w:p>
    <w:p w14:paraId="149BC42C" w14:textId="77777777" w:rsidR="00181301" w:rsidRPr="005A4985" w:rsidRDefault="00867ECF" w:rsidP="00A70AE9">
      <w:pPr>
        <w:tabs>
          <w:tab w:val="left" w:pos="-90"/>
          <w:tab w:val="left" w:pos="720"/>
        </w:tabs>
        <w:ind w:right="540"/>
        <w:rPr>
          <w:color w:val="000000" w:themeColor="text1"/>
        </w:rPr>
      </w:pPr>
      <w:r w:rsidRPr="005A4985">
        <w:rPr>
          <w:color w:val="000000" w:themeColor="text1"/>
        </w:rPr>
        <w:tab/>
        <w:t>E-mail Address</w:t>
      </w:r>
      <w:r w:rsidR="0031680E" w:rsidRPr="005A4985">
        <w:rPr>
          <w:color w:val="000000" w:themeColor="text1"/>
        </w:rPr>
        <w:t>:  tmartin@uark.edu</w:t>
      </w:r>
    </w:p>
    <w:p w14:paraId="36C18BD3" w14:textId="77777777" w:rsidR="0083302F" w:rsidRPr="005A4985" w:rsidRDefault="00181301" w:rsidP="00A70AE9">
      <w:pPr>
        <w:tabs>
          <w:tab w:val="left" w:pos="-90"/>
          <w:tab w:val="left" w:pos="720"/>
        </w:tabs>
        <w:ind w:right="540"/>
        <w:rPr>
          <w:color w:val="000000" w:themeColor="text1"/>
        </w:rPr>
      </w:pPr>
      <w:r w:rsidRPr="005A4985">
        <w:rPr>
          <w:color w:val="000000" w:themeColor="text1"/>
        </w:rPr>
        <w:tab/>
      </w:r>
      <w:r w:rsidR="0083302F" w:rsidRPr="005A4985">
        <w:rPr>
          <w:color w:val="000000" w:themeColor="text1"/>
        </w:rPr>
        <w:t>Phone Number</w:t>
      </w:r>
      <w:r w:rsidR="0031680E" w:rsidRPr="005A4985">
        <w:rPr>
          <w:color w:val="000000" w:themeColor="text1"/>
        </w:rPr>
        <w:t>:  479-575-2151</w:t>
      </w:r>
    </w:p>
    <w:p w14:paraId="3A1DEE33" w14:textId="77777777" w:rsidR="00181301" w:rsidRPr="005A4985" w:rsidRDefault="00181301" w:rsidP="00A70AE9">
      <w:pPr>
        <w:tabs>
          <w:tab w:val="left" w:pos="-90"/>
          <w:tab w:val="left" w:pos="720"/>
        </w:tabs>
        <w:ind w:right="540"/>
        <w:rPr>
          <w:color w:val="000000" w:themeColor="text1"/>
        </w:rPr>
      </w:pPr>
      <w:r w:rsidRPr="005A4985">
        <w:rPr>
          <w:color w:val="000000" w:themeColor="text1"/>
        </w:rPr>
        <w:tab/>
      </w:r>
    </w:p>
    <w:p w14:paraId="2947FE7C" w14:textId="68258FB4" w:rsidR="00181301" w:rsidRPr="005A4985" w:rsidRDefault="00181301" w:rsidP="00A70AE9">
      <w:pPr>
        <w:tabs>
          <w:tab w:val="left" w:pos="-90"/>
          <w:tab w:val="left" w:pos="720"/>
        </w:tabs>
        <w:ind w:right="540"/>
        <w:rPr>
          <w:color w:val="000000" w:themeColor="text1"/>
        </w:rPr>
      </w:pPr>
      <w:r w:rsidRPr="005A4985">
        <w:rPr>
          <w:color w:val="000000" w:themeColor="text1"/>
        </w:rPr>
        <w:tab/>
        <w:t>Name (</w:t>
      </w:r>
      <w:r w:rsidR="00C60B42" w:rsidRPr="005A4985">
        <w:rPr>
          <w:color w:val="000000" w:themeColor="text1"/>
        </w:rPr>
        <w:t xml:space="preserve">Program </w:t>
      </w:r>
      <w:r w:rsidRPr="005A4985">
        <w:rPr>
          <w:color w:val="000000" w:themeColor="text1"/>
        </w:rPr>
        <w:t>Contact Person)</w:t>
      </w:r>
      <w:r w:rsidR="0031680E" w:rsidRPr="005A4985">
        <w:rPr>
          <w:color w:val="000000" w:themeColor="text1"/>
        </w:rPr>
        <w:t>:</w:t>
      </w:r>
      <w:r w:rsidR="00B02221" w:rsidRPr="005A4985">
        <w:rPr>
          <w:color w:val="000000" w:themeColor="text1"/>
        </w:rPr>
        <w:t xml:space="preserve"> Tom Hapgood</w:t>
      </w:r>
    </w:p>
    <w:p w14:paraId="49FA9A5C" w14:textId="17C7FAF6" w:rsidR="00181301" w:rsidRPr="005A4985" w:rsidRDefault="00181301" w:rsidP="00A70AE9">
      <w:pPr>
        <w:tabs>
          <w:tab w:val="left" w:pos="-90"/>
          <w:tab w:val="left" w:pos="720"/>
        </w:tabs>
        <w:ind w:right="540"/>
        <w:rPr>
          <w:color w:val="000000" w:themeColor="text1"/>
        </w:rPr>
      </w:pPr>
      <w:r w:rsidRPr="005A4985">
        <w:rPr>
          <w:color w:val="000000" w:themeColor="text1"/>
        </w:rPr>
        <w:tab/>
        <w:t>Title</w:t>
      </w:r>
      <w:r w:rsidR="000709CB" w:rsidRPr="005A4985">
        <w:rPr>
          <w:color w:val="000000" w:themeColor="text1"/>
        </w:rPr>
        <w:t>:</w:t>
      </w:r>
      <w:r w:rsidR="00B02221" w:rsidRPr="005A4985">
        <w:rPr>
          <w:color w:val="000000" w:themeColor="text1"/>
        </w:rPr>
        <w:t xml:space="preserve"> Program Director of Graphic Design</w:t>
      </w:r>
    </w:p>
    <w:p w14:paraId="39BA6875" w14:textId="3F46112B" w:rsidR="00B02221" w:rsidRPr="005A4985" w:rsidRDefault="00181301" w:rsidP="00A70AE9">
      <w:pPr>
        <w:tabs>
          <w:tab w:val="left" w:pos="-90"/>
          <w:tab w:val="left" w:pos="720"/>
        </w:tabs>
        <w:ind w:right="540"/>
        <w:rPr>
          <w:color w:val="000000" w:themeColor="text1"/>
        </w:rPr>
      </w:pPr>
      <w:r w:rsidRPr="005A4985">
        <w:rPr>
          <w:color w:val="000000" w:themeColor="text1"/>
        </w:rPr>
        <w:tab/>
        <w:t>E-mail Address</w:t>
      </w:r>
      <w:r w:rsidR="000709CB" w:rsidRPr="005A4985">
        <w:rPr>
          <w:color w:val="000000" w:themeColor="text1"/>
        </w:rPr>
        <w:t>:</w:t>
      </w:r>
      <w:r w:rsidR="00B02221" w:rsidRPr="005A4985">
        <w:rPr>
          <w:color w:val="000000" w:themeColor="text1"/>
        </w:rPr>
        <w:t xml:space="preserve"> </w:t>
      </w:r>
      <w:hyperlink r:id="rId9" w:history="1">
        <w:r w:rsidR="00B02221" w:rsidRPr="005A4985">
          <w:rPr>
            <w:rStyle w:val="Hyperlink"/>
            <w:color w:val="000000" w:themeColor="text1"/>
          </w:rPr>
          <w:t>thapgoo@uark.edu</w:t>
        </w:r>
      </w:hyperlink>
      <w:r w:rsidR="00B02221" w:rsidRPr="005A4985">
        <w:rPr>
          <w:color w:val="000000" w:themeColor="text1"/>
        </w:rPr>
        <w:t xml:space="preserve"> </w:t>
      </w:r>
    </w:p>
    <w:p w14:paraId="6A36BCCF" w14:textId="13E2F2B4" w:rsidR="0083302F" w:rsidRPr="005A4985" w:rsidRDefault="00181301" w:rsidP="00A70AE9">
      <w:pPr>
        <w:tabs>
          <w:tab w:val="left" w:pos="-90"/>
          <w:tab w:val="left" w:pos="720"/>
        </w:tabs>
        <w:ind w:right="540"/>
        <w:rPr>
          <w:color w:val="000000" w:themeColor="text1"/>
        </w:rPr>
      </w:pPr>
      <w:r w:rsidRPr="005A4985">
        <w:rPr>
          <w:color w:val="000000" w:themeColor="text1"/>
        </w:rPr>
        <w:tab/>
        <w:t>Phone Number</w:t>
      </w:r>
      <w:r w:rsidR="000709CB" w:rsidRPr="005A4985">
        <w:rPr>
          <w:color w:val="000000" w:themeColor="text1"/>
        </w:rPr>
        <w:t>:</w:t>
      </w:r>
      <w:r w:rsidR="00B02221" w:rsidRPr="005A4985">
        <w:rPr>
          <w:color w:val="000000" w:themeColor="text1"/>
        </w:rPr>
        <w:t xml:space="preserve"> (479) 856-4554</w:t>
      </w:r>
    </w:p>
    <w:p w14:paraId="50F63441" w14:textId="77777777" w:rsidR="0083302F" w:rsidRPr="005A4985" w:rsidRDefault="0083302F" w:rsidP="00A70AE9">
      <w:pPr>
        <w:tabs>
          <w:tab w:val="left" w:pos="-90"/>
          <w:tab w:val="left" w:pos="720"/>
        </w:tabs>
        <w:rPr>
          <w:color w:val="000000" w:themeColor="text1"/>
        </w:rPr>
      </w:pPr>
    </w:p>
    <w:p w14:paraId="103F8067" w14:textId="77777777" w:rsidR="0083302F" w:rsidRPr="005A4985" w:rsidRDefault="0083302F" w:rsidP="00A70AE9">
      <w:pPr>
        <w:tabs>
          <w:tab w:val="left" w:pos="720"/>
        </w:tabs>
        <w:rPr>
          <w:color w:val="000000" w:themeColor="text1"/>
        </w:rPr>
      </w:pPr>
      <w:r w:rsidRPr="005A4985">
        <w:rPr>
          <w:color w:val="000000" w:themeColor="text1"/>
        </w:rPr>
        <w:t xml:space="preserve"> 5.  </w:t>
      </w:r>
      <w:r w:rsidR="00A70AE9" w:rsidRPr="005A4985">
        <w:rPr>
          <w:color w:val="000000" w:themeColor="text1"/>
        </w:rPr>
        <w:tab/>
      </w:r>
      <w:r w:rsidRPr="005A4985">
        <w:rPr>
          <w:b/>
          <w:color w:val="000000" w:themeColor="text1"/>
        </w:rPr>
        <w:t>PROGRAM SUMMARY</w:t>
      </w:r>
    </w:p>
    <w:p w14:paraId="6F2D9A46" w14:textId="0AA19EDB" w:rsidR="0083302F" w:rsidRPr="005A4985" w:rsidRDefault="00A70AE9" w:rsidP="00A70AE9">
      <w:pPr>
        <w:tabs>
          <w:tab w:val="left" w:pos="-90"/>
          <w:tab w:val="left" w:pos="720"/>
        </w:tabs>
        <w:ind w:left="720" w:right="540" w:hanging="720"/>
        <w:rPr>
          <w:color w:val="000000" w:themeColor="text1"/>
        </w:rPr>
      </w:pPr>
      <w:r w:rsidRPr="005A4985">
        <w:rPr>
          <w:color w:val="000000" w:themeColor="text1"/>
        </w:rPr>
        <w:tab/>
      </w:r>
      <w:r w:rsidR="0083302F" w:rsidRPr="005A4985">
        <w:rPr>
          <w:color w:val="000000" w:themeColor="text1"/>
        </w:rPr>
        <w:t>Provide a general description of the proposed program.  Include overview of any curriculum additions or modifications; program costs; faculty resources, library resources, facilities and equipment; purpose of the program; and any information that will serve as introduction to the program.</w:t>
      </w:r>
    </w:p>
    <w:p w14:paraId="7557F958" w14:textId="4B05913D" w:rsidR="00F455E5" w:rsidRPr="005A4985" w:rsidRDefault="00F455E5" w:rsidP="00A70AE9">
      <w:pPr>
        <w:tabs>
          <w:tab w:val="left" w:pos="-90"/>
          <w:tab w:val="left" w:pos="720"/>
        </w:tabs>
        <w:ind w:left="720" w:right="540" w:hanging="720"/>
        <w:rPr>
          <w:color w:val="000000" w:themeColor="text1"/>
        </w:rPr>
      </w:pPr>
    </w:p>
    <w:p w14:paraId="6AE1915F" w14:textId="03283D5D" w:rsidR="00F455E5" w:rsidRPr="005A4985" w:rsidRDefault="00F455E5" w:rsidP="00F455E5">
      <w:pPr>
        <w:widowControl w:val="0"/>
        <w:tabs>
          <w:tab w:val="left" w:pos="720"/>
        </w:tabs>
        <w:ind w:left="720" w:right="-450"/>
        <w:rPr>
          <w:color w:val="000000" w:themeColor="text1"/>
        </w:rPr>
      </w:pPr>
      <w:r w:rsidRPr="005A4985">
        <w:rPr>
          <w:color w:val="000000" w:themeColor="text1"/>
        </w:rPr>
        <w:t xml:space="preserve">The Master of Design program at the University of Arkansas School of Art prepares curious students to design at the edge of what is possible and preferable for the future of communities, </w:t>
      </w:r>
      <w:proofErr w:type="gramStart"/>
      <w:r w:rsidRPr="005A4985">
        <w:rPr>
          <w:color w:val="000000" w:themeColor="text1"/>
        </w:rPr>
        <w:t>culture</w:t>
      </w:r>
      <w:proofErr w:type="gramEnd"/>
      <w:r w:rsidRPr="005A4985">
        <w:rPr>
          <w:color w:val="000000" w:themeColor="text1"/>
        </w:rPr>
        <w:t xml:space="preserve"> and technology. Students consider systems-level change through interdisciplinary collaborations, discipline-defining inquiry, and transformative work + research opportunities. The graduate degree consists of 60-credits within a two year or four-semester period. For those applicants who derive from interdisciplinary undergraduate degrees or require a foundational design education prior to entering the M</w:t>
      </w:r>
      <w:r w:rsidR="00013D9C">
        <w:rPr>
          <w:color w:val="000000" w:themeColor="text1"/>
        </w:rPr>
        <w:t xml:space="preserve">aster of </w:t>
      </w:r>
      <w:r w:rsidRPr="005A4985">
        <w:rPr>
          <w:color w:val="000000" w:themeColor="text1"/>
        </w:rPr>
        <w:t>D</w:t>
      </w:r>
      <w:r w:rsidR="00013D9C">
        <w:rPr>
          <w:color w:val="000000" w:themeColor="text1"/>
        </w:rPr>
        <w:t>esign’s</w:t>
      </w:r>
      <w:r w:rsidRPr="005A4985">
        <w:rPr>
          <w:color w:val="000000" w:themeColor="text1"/>
        </w:rPr>
        <w:t xml:space="preserve"> two-year sequence, a foundational year will be offered. This single year non-degree status program enables instruction in the foundational tenets necessary to succeed within the subsequent M</w:t>
      </w:r>
      <w:r w:rsidR="00013D9C">
        <w:rPr>
          <w:color w:val="000000" w:themeColor="text1"/>
        </w:rPr>
        <w:t xml:space="preserve">aster of </w:t>
      </w:r>
      <w:r w:rsidRPr="005A4985">
        <w:rPr>
          <w:color w:val="000000" w:themeColor="text1"/>
        </w:rPr>
        <w:t>D</w:t>
      </w:r>
      <w:r w:rsidR="00013D9C">
        <w:rPr>
          <w:color w:val="000000" w:themeColor="text1"/>
        </w:rPr>
        <w:t>esign</w:t>
      </w:r>
      <w:r w:rsidRPr="005A4985">
        <w:rPr>
          <w:color w:val="000000" w:themeColor="text1"/>
        </w:rPr>
        <w:t>.</w:t>
      </w:r>
    </w:p>
    <w:p w14:paraId="6A92E969" w14:textId="77777777" w:rsidR="00F455E5" w:rsidRPr="005A4985" w:rsidRDefault="00F455E5" w:rsidP="00F455E5">
      <w:pPr>
        <w:widowControl w:val="0"/>
        <w:tabs>
          <w:tab w:val="left" w:pos="720"/>
        </w:tabs>
        <w:ind w:left="720" w:right="-450"/>
        <w:rPr>
          <w:color w:val="000000" w:themeColor="text1"/>
        </w:rPr>
      </w:pPr>
    </w:p>
    <w:p w14:paraId="32AF86B4" w14:textId="03474472" w:rsidR="00F455E5" w:rsidRPr="005A4985" w:rsidRDefault="00F455E5" w:rsidP="003B55D8">
      <w:pPr>
        <w:tabs>
          <w:tab w:val="left" w:pos="-90"/>
          <w:tab w:val="left" w:pos="720"/>
        </w:tabs>
        <w:ind w:left="720" w:right="540"/>
        <w:rPr>
          <w:color w:val="000000" w:themeColor="text1"/>
        </w:rPr>
      </w:pPr>
      <w:r w:rsidRPr="005A4985">
        <w:rPr>
          <w:color w:val="000000" w:themeColor="text1"/>
        </w:rPr>
        <w:t>Special Topics courses would be open to non-majors and undergrads based on instructor approval. Topics would change and evolve based on faculty research.</w:t>
      </w:r>
      <w:r w:rsidR="001C3902" w:rsidRPr="005A4985">
        <w:rPr>
          <w:color w:val="000000" w:themeColor="text1"/>
        </w:rPr>
        <w:t xml:space="preserve"> </w:t>
      </w:r>
    </w:p>
    <w:p w14:paraId="0E36CD69" w14:textId="77777777" w:rsidR="00F455E5" w:rsidRPr="005A4985" w:rsidRDefault="00F455E5" w:rsidP="00F455E5">
      <w:pPr>
        <w:tabs>
          <w:tab w:val="left" w:pos="-90"/>
          <w:tab w:val="left" w:pos="720"/>
        </w:tabs>
        <w:ind w:left="720" w:right="540"/>
        <w:rPr>
          <w:color w:val="000000" w:themeColor="text1"/>
        </w:rPr>
      </w:pPr>
    </w:p>
    <w:p w14:paraId="43846BBC" w14:textId="77777777" w:rsidR="0083302F" w:rsidRPr="005A4985" w:rsidRDefault="0083302F" w:rsidP="00A70AE9">
      <w:pPr>
        <w:tabs>
          <w:tab w:val="left" w:pos="720"/>
        </w:tabs>
        <w:ind w:left="720" w:hanging="720"/>
        <w:rPr>
          <w:color w:val="000000" w:themeColor="text1"/>
        </w:rPr>
      </w:pPr>
    </w:p>
    <w:p w14:paraId="4A25F253" w14:textId="25388A05" w:rsidR="0083302F" w:rsidRPr="005A4985" w:rsidRDefault="00A70AE9" w:rsidP="00A70AE9">
      <w:pPr>
        <w:tabs>
          <w:tab w:val="left" w:pos="720"/>
        </w:tabs>
        <w:ind w:left="720" w:right="-450" w:hanging="720"/>
        <w:rPr>
          <w:color w:val="000000" w:themeColor="text1"/>
        </w:rPr>
      </w:pPr>
      <w:r w:rsidRPr="005A4985">
        <w:rPr>
          <w:color w:val="000000" w:themeColor="text1"/>
        </w:rPr>
        <w:lastRenderedPageBreak/>
        <w:tab/>
      </w:r>
      <w:r w:rsidR="00543BA1" w:rsidRPr="005A4985">
        <w:rPr>
          <w:color w:val="000000" w:themeColor="text1"/>
        </w:rPr>
        <w:t xml:space="preserve">List </w:t>
      </w:r>
      <w:r w:rsidR="0083302F" w:rsidRPr="005A4985">
        <w:rPr>
          <w:color w:val="000000" w:themeColor="text1"/>
        </w:rPr>
        <w:t>degree programs</w:t>
      </w:r>
      <w:r w:rsidR="00543BA1" w:rsidRPr="005A4985">
        <w:rPr>
          <w:color w:val="000000" w:themeColor="text1"/>
        </w:rPr>
        <w:t xml:space="preserve"> or emphasis areas currently offered</w:t>
      </w:r>
      <w:r w:rsidR="0083302F" w:rsidRPr="005A4985">
        <w:rPr>
          <w:color w:val="000000" w:themeColor="text1"/>
        </w:rPr>
        <w:t xml:space="preserve"> </w:t>
      </w:r>
      <w:r w:rsidR="00543BA1" w:rsidRPr="005A4985">
        <w:rPr>
          <w:color w:val="000000" w:themeColor="text1"/>
        </w:rPr>
        <w:t xml:space="preserve">at the </w:t>
      </w:r>
      <w:r w:rsidR="001C7CA2" w:rsidRPr="005A4985">
        <w:rPr>
          <w:color w:val="000000" w:themeColor="text1"/>
        </w:rPr>
        <w:t xml:space="preserve">institution </w:t>
      </w:r>
      <w:r w:rsidR="00C60B42" w:rsidRPr="005A4985">
        <w:rPr>
          <w:color w:val="000000" w:themeColor="text1"/>
        </w:rPr>
        <w:t>that</w:t>
      </w:r>
      <w:r w:rsidR="00E03FD0" w:rsidRPr="005A4985">
        <w:rPr>
          <w:color w:val="000000" w:themeColor="text1"/>
        </w:rPr>
        <w:t xml:space="preserve"> </w:t>
      </w:r>
      <w:r w:rsidRPr="005A4985">
        <w:rPr>
          <w:color w:val="000000" w:themeColor="text1"/>
        </w:rPr>
        <w:t>s</w:t>
      </w:r>
      <w:r w:rsidR="00C60B42" w:rsidRPr="005A4985">
        <w:rPr>
          <w:color w:val="000000" w:themeColor="text1"/>
        </w:rPr>
        <w:t>upport</w:t>
      </w:r>
      <w:r w:rsidR="0083302F" w:rsidRPr="005A4985">
        <w:rPr>
          <w:color w:val="000000" w:themeColor="text1"/>
        </w:rPr>
        <w:t xml:space="preserve"> the proposed program.</w:t>
      </w:r>
    </w:p>
    <w:p w14:paraId="0513A495" w14:textId="77777777" w:rsidR="00F455E5" w:rsidRPr="005A4985" w:rsidRDefault="00F455E5" w:rsidP="00A70AE9">
      <w:pPr>
        <w:tabs>
          <w:tab w:val="left" w:pos="720"/>
        </w:tabs>
        <w:ind w:left="720" w:right="-450" w:hanging="720"/>
        <w:rPr>
          <w:color w:val="000000" w:themeColor="text1"/>
        </w:rPr>
      </w:pPr>
    </w:p>
    <w:p w14:paraId="62085257" w14:textId="165059D2" w:rsidR="00F455E5" w:rsidRPr="005A4985" w:rsidRDefault="00F455E5" w:rsidP="00F455E5">
      <w:pPr>
        <w:tabs>
          <w:tab w:val="left" w:pos="720"/>
        </w:tabs>
        <w:ind w:left="720" w:right="-450" w:hanging="720"/>
        <w:rPr>
          <w:color w:val="000000" w:themeColor="text1"/>
        </w:rPr>
      </w:pPr>
      <w:r w:rsidRPr="005A4985">
        <w:rPr>
          <w:color w:val="000000" w:themeColor="text1"/>
        </w:rPr>
        <w:tab/>
        <w:t>Bachelor of Fine Arts in Graphic Design</w:t>
      </w:r>
    </w:p>
    <w:p w14:paraId="2CCE2AA0" w14:textId="77777777" w:rsidR="0083302F" w:rsidRPr="005A4985" w:rsidRDefault="0083302F" w:rsidP="00A70AE9">
      <w:pPr>
        <w:tabs>
          <w:tab w:val="left" w:pos="720"/>
        </w:tabs>
        <w:ind w:left="720" w:hanging="720"/>
        <w:rPr>
          <w:color w:val="000000" w:themeColor="text1"/>
        </w:rPr>
      </w:pPr>
    </w:p>
    <w:p w14:paraId="7C46191C" w14:textId="77777777" w:rsidR="00166782" w:rsidRPr="005A4985" w:rsidRDefault="0083302F" w:rsidP="00A70AE9">
      <w:pPr>
        <w:tabs>
          <w:tab w:val="left" w:pos="-90"/>
          <w:tab w:val="left" w:pos="720"/>
        </w:tabs>
        <w:rPr>
          <w:b/>
          <w:color w:val="000000" w:themeColor="text1"/>
        </w:rPr>
      </w:pPr>
      <w:r w:rsidRPr="005A4985">
        <w:rPr>
          <w:color w:val="000000" w:themeColor="text1"/>
        </w:rPr>
        <w:t xml:space="preserve"> 6.  </w:t>
      </w:r>
      <w:r w:rsidR="00A70AE9" w:rsidRPr="005A4985">
        <w:rPr>
          <w:color w:val="000000" w:themeColor="text1"/>
        </w:rPr>
        <w:tab/>
      </w:r>
      <w:r w:rsidRPr="005A4985">
        <w:rPr>
          <w:b/>
          <w:color w:val="000000" w:themeColor="text1"/>
        </w:rPr>
        <w:t>NEED FOR THE PROGRAM</w:t>
      </w:r>
      <w:r w:rsidR="00166782" w:rsidRPr="005A4985">
        <w:rPr>
          <w:b/>
          <w:color w:val="000000" w:themeColor="text1"/>
        </w:rPr>
        <w:t xml:space="preserve">  </w:t>
      </w:r>
    </w:p>
    <w:p w14:paraId="283E30F9" w14:textId="4CB9D7FB" w:rsidR="0038350C" w:rsidRPr="005A4985" w:rsidRDefault="00762F47" w:rsidP="00CD734B">
      <w:pPr>
        <w:ind w:left="720"/>
        <w:rPr>
          <w:color w:val="000000" w:themeColor="text1"/>
        </w:rPr>
      </w:pPr>
      <w:r w:rsidRPr="005A4985">
        <w:rPr>
          <w:color w:val="000000" w:themeColor="text1"/>
        </w:rPr>
        <w:t xml:space="preserve">Submit </w:t>
      </w:r>
      <w:r w:rsidR="00290AA1" w:rsidRPr="005A4985">
        <w:rPr>
          <w:color w:val="000000" w:themeColor="text1"/>
        </w:rPr>
        <w:t>Workforce Analysis</w:t>
      </w:r>
      <w:r w:rsidR="00CE0EB7" w:rsidRPr="005A4985">
        <w:rPr>
          <w:color w:val="000000" w:themeColor="text1"/>
        </w:rPr>
        <w:t xml:space="preserve"> Form </w:t>
      </w:r>
      <w:r w:rsidR="0038350C" w:rsidRPr="005A4985">
        <w:rPr>
          <w:color w:val="000000" w:themeColor="text1"/>
        </w:rPr>
        <w:t xml:space="preserve">or </w:t>
      </w:r>
      <w:r w:rsidR="002878D5" w:rsidRPr="005A4985">
        <w:rPr>
          <w:color w:val="000000" w:themeColor="text1"/>
        </w:rPr>
        <w:t>Employer Needs Survey (only when workforce data is deficient</w:t>
      </w:r>
      <w:r w:rsidR="00CD734B" w:rsidRPr="005A4985">
        <w:rPr>
          <w:color w:val="000000" w:themeColor="text1"/>
        </w:rPr>
        <w:t xml:space="preserve"> </w:t>
      </w:r>
      <w:r w:rsidR="00134555" w:rsidRPr="005A4985">
        <w:rPr>
          <w:color w:val="000000" w:themeColor="text1"/>
        </w:rPr>
        <w:t>for the academic disciple within the proposal</w:t>
      </w:r>
      <w:r w:rsidR="002878D5" w:rsidRPr="005A4985">
        <w:rPr>
          <w:color w:val="000000" w:themeColor="text1"/>
        </w:rPr>
        <w:t xml:space="preserve">)  </w:t>
      </w:r>
    </w:p>
    <w:p w14:paraId="109FA296" w14:textId="572D0545" w:rsidR="00CB7334" w:rsidRPr="005A4985" w:rsidRDefault="00CB7334" w:rsidP="00CD734B">
      <w:pPr>
        <w:ind w:left="720"/>
        <w:rPr>
          <w:color w:val="000000" w:themeColor="text1"/>
        </w:rPr>
      </w:pPr>
    </w:p>
    <w:p w14:paraId="03B958B9" w14:textId="5FE3CA9E" w:rsidR="00CB7334" w:rsidRPr="005A4985" w:rsidRDefault="00CB7334" w:rsidP="00CB7334">
      <w:pPr>
        <w:widowControl w:val="0"/>
        <w:ind w:left="720"/>
        <w:rPr>
          <w:color w:val="000000" w:themeColor="text1"/>
        </w:rPr>
      </w:pPr>
      <w:r w:rsidRPr="005A4985">
        <w:rPr>
          <w:color w:val="000000" w:themeColor="text1"/>
        </w:rPr>
        <w:t>The Workforce Analysis Request Form sent to Dr. Nathan Smith at the Arkansas Development Finance Authority on February 13, 2020, and now with his feedback has been resubmitted on June 9, 2020.</w:t>
      </w:r>
    </w:p>
    <w:p w14:paraId="788D7563" w14:textId="77777777" w:rsidR="00CB7334" w:rsidRPr="005A4985" w:rsidRDefault="00CB7334" w:rsidP="00CB7334">
      <w:pPr>
        <w:widowControl w:val="0"/>
        <w:ind w:left="720"/>
        <w:rPr>
          <w:color w:val="000000" w:themeColor="text1"/>
        </w:rPr>
      </w:pPr>
    </w:p>
    <w:p w14:paraId="65DD6268" w14:textId="40E0FF7E" w:rsidR="00CB7334" w:rsidRPr="005A4985" w:rsidRDefault="00CB7334" w:rsidP="00CB7334">
      <w:pPr>
        <w:widowControl w:val="0"/>
        <w:ind w:left="720"/>
        <w:rPr>
          <w:color w:val="000000" w:themeColor="text1"/>
        </w:rPr>
      </w:pPr>
      <w:r w:rsidRPr="005A4985">
        <w:rPr>
          <w:color w:val="000000" w:themeColor="text1"/>
        </w:rPr>
        <w:t>The Workforce Analysis Request Form can be found in Appendix A.</w:t>
      </w:r>
    </w:p>
    <w:p w14:paraId="74E98636" w14:textId="77777777" w:rsidR="00762F47" w:rsidRPr="005A4985" w:rsidRDefault="00290AA1" w:rsidP="00290AA1">
      <w:pPr>
        <w:tabs>
          <w:tab w:val="left" w:pos="-90"/>
          <w:tab w:val="left" w:pos="720"/>
        </w:tabs>
        <w:ind w:left="720"/>
        <w:rPr>
          <w:color w:val="000000" w:themeColor="text1"/>
        </w:rPr>
      </w:pPr>
      <w:r w:rsidRPr="005A4985">
        <w:rPr>
          <w:color w:val="000000" w:themeColor="text1"/>
        </w:rPr>
        <w:t xml:space="preserve">  </w:t>
      </w:r>
    </w:p>
    <w:p w14:paraId="3DCEC9F1" w14:textId="77777777" w:rsidR="00762F47" w:rsidRPr="005A4985" w:rsidRDefault="00762F47" w:rsidP="00762F47">
      <w:pPr>
        <w:ind w:firstLine="720"/>
        <w:rPr>
          <w:color w:val="000000" w:themeColor="text1"/>
        </w:rPr>
      </w:pPr>
      <w:r w:rsidRPr="005A4985">
        <w:rPr>
          <w:color w:val="000000" w:themeColor="text1"/>
        </w:rPr>
        <w:t xml:space="preserve">Employer Needs Survey </w:t>
      </w:r>
      <w:r w:rsidR="00CD734B" w:rsidRPr="005A4985">
        <w:rPr>
          <w:color w:val="000000" w:themeColor="text1"/>
        </w:rPr>
        <w:t>should include the following</w:t>
      </w:r>
      <w:r w:rsidRPr="005A4985">
        <w:rPr>
          <w:color w:val="000000" w:themeColor="text1"/>
        </w:rPr>
        <w:t>:    </w:t>
      </w:r>
    </w:p>
    <w:p w14:paraId="4125F400" w14:textId="77777777" w:rsidR="00762F47" w:rsidRPr="005A4985" w:rsidRDefault="00762F47" w:rsidP="002B7F01">
      <w:pPr>
        <w:pStyle w:val="ListParagraph"/>
        <w:numPr>
          <w:ilvl w:val="0"/>
          <w:numId w:val="2"/>
        </w:numPr>
        <w:ind w:left="1080"/>
        <w:rPr>
          <w:color w:val="000000" w:themeColor="text1"/>
        </w:rPr>
      </w:pPr>
      <w:r w:rsidRPr="005A4985">
        <w:rPr>
          <w:color w:val="000000" w:themeColor="text1"/>
        </w:rPr>
        <w:t>Submit numbers that show job availability, corporate demands and employment/wage projections, not student interest and anticipated enrollment.  Focus mostly on state needs and less on regional and national needs, unless applicable to the program.</w:t>
      </w:r>
    </w:p>
    <w:p w14:paraId="680E687B" w14:textId="77777777" w:rsidR="00762F47" w:rsidRPr="005A4985" w:rsidRDefault="00762F47" w:rsidP="002B7F01">
      <w:pPr>
        <w:ind w:left="1080" w:hanging="360"/>
        <w:rPr>
          <w:color w:val="000000" w:themeColor="text1"/>
        </w:rPr>
      </w:pPr>
    </w:p>
    <w:p w14:paraId="0BCB37A4" w14:textId="77777777" w:rsidR="00762F47" w:rsidRPr="005A4985" w:rsidRDefault="00762F47" w:rsidP="002B7F01">
      <w:pPr>
        <w:pStyle w:val="BodyTextIndent"/>
        <w:numPr>
          <w:ilvl w:val="0"/>
          <w:numId w:val="2"/>
        </w:numPr>
        <w:tabs>
          <w:tab w:val="clear" w:pos="-90"/>
          <w:tab w:val="clear" w:pos="810"/>
        </w:tabs>
        <w:snapToGrid w:val="0"/>
        <w:ind w:left="1080"/>
        <w:rPr>
          <w:rFonts w:ascii="Times New Roman" w:hAnsi="Times New Roman"/>
          <w:color w:val="000000" w:themeColor="text1"/>
        </w:rPr>
      </w:pPr>
      <w:r w:rsidRPr="005A4985">
        <w:rPr>
          <w:rFonts w:ascii="Times New Roman" w:hAnsi="Times New Roman"/>
          <w:color w:val="000000" w:themeColor="text1"/>
        </w:rPr>
        <w:t>Survey data can be obtained by telephone, letters of interest, student inquiry, etc.  Focus mostly on state needs for undergraduate programs; for graduate programs, focus on state, regional and national needs.</w:t>
      </w:r>
    </w:p>
    <w:p w14:paraId="0E2232D9" w14:textId="77777777" w:rsidR="00762F47" w:rsidRPr="005A4985" w:rsidRDefault="00762F47" w:rsidP="002B7F01">
      <w:pPr>
        <w:ind w:left="1080" w:hanging="360"/>
        <w:rPr>
          <w:color w:val="000000" w:themeColor="text1"/>
        </w:rPr>
      </w:pPr>
    </w:p>
    <w:p w14:paraId="51055F03" w14:textId="77777777" w:rsidR="00762F47" w:rsidRPr="005A4985" w:rsidRDefault="00762F47" w:rsidP="002B7F01">
      <w:pPr>
        <w:pStyle w:val="ListParagraph"/>
        <w:numPr>
          <w:ilvl w:val="0"/>
          <w:numId w:val="2"/>
        </w:numPr>
        <w:ind w:left="1080"/>
        <w:rPr>
          <w:color w:val="000000" w:themeColor="text1"/>
        </w:rPr>
      </w:pPr>
      <w:r w:rsidRPr="005A4985">
        <w:rPr>
          <w:color w:val="000000" w:themeColor="text1"/>
        </w:rPr>
        <w:t>Provide names and types of organizations/businesses surveyed.</w:t>
      </w:r>
    </w:p>
    <w:p w14:paraId="561AC80F" w14:textId="77777777" w:rsidR="00762F47" w:rsidRPr="005A4985" w:rsidRDefault="00762F47" w:rsidP="00A70AE9">
      <w:pPr>
        <w:tabs>
          <w:tab w:val="left" w:pos="720"/>
        </w:tabs>
        <w:ind w:left="720" w:hanging="720"/>
        <w:rPr>
          <w:color w:val="000000" w:themeColor="text1"/>
        </w:rPr>
      </w:pPr>
    </w:p>
    <w:p w14:paraId="5C79DCB6" w14:textId="77777777" w:rsidR="0083302F" w:rsidRPr="005A4985" w:rsidRDefault="00A70AE9" w:rsidP="00A70AE9">
      <w:pPr>
        <w:tabs>
          <w:tab w:val="left" w:pos="720"/>
        </w:tabs>
        <w:ind w:left="720" w:hanging="720"/>
        <w:rPr>
          <w:color w:val="000000" w:themeColor="text1"/>
        </w:rPr>
      </w:pPr>
      <w:r w:rsidRPr="005A4985">
        <w:rPr>
          <w:color w:val="000000" w:themeColor="text1"/>
        </w:rPr>
        <w:tab/>
      </w:r>
      <w:r w:rsidR="0083302F" w:rsidRPr="005A4985">
        <w:rPr>
          <w:color w:val="000000" w:themeColor="text1"/>
        </w:rPr>
        <w:t>Letters of support should address the following when relevant:  the number of current/anticipated job vacancies, whether the degree is desired or required for advancement, the increase in wages projected based on additional education, etc.</w:t>
      </w:r>
    </w:p>
    <w:p w14:paraId="4A151639" w14:textId="77777777" w:rsidR="0083302F" w:rsidRPr="005A4985" w:rsidRDefault="0083302F" w:rsidP="00A70AE9">
      <w:pPr>
        <w:tabs>
          <w:tab w:val="left" w:pos="-90"/>
          <w:tab w:val="left" w:pos="720"/>
        </w:tabs>
        <w:ind w:left="540" w:firstLine="720"/>
        <w:rPr>
          <w:color w:val="000000" w:themeColor="text1"/>
        </w:rPr>
      </w:pPr>
    </w:p>
    <w:p w14:paraId="260255F6" w14:textId="12B6546D" w:rsidR="0083302F" w:rsidRPr="005A4985" w:rsidRDefault="00A70AE9" w:rsidP="00A70AE9">
      <w:pPr>
        <w:tabs>
          <w:tab w:val="left" w:pos="-90"/>
          <w:tab w:val="left" w:pos="720"/>
        </w:tabs>
        <w:ind w:left="720" w:hanging="720"/>
        <w:rPr>
          <w:color w:val="000000" w:themeColor="text1"/>
        </w:rPr>
      </w:pPr>
      <w:r w:rsidRPr="005A4985">
        <w:rPr>
          <w:color w:val="000000" w:themeColor="text1"/>
        </w:rPr>
        <w:tab/>
      </w:r>
      <w:r w:rsidR="0083302F" w:rsidRPr="005A4985">
        <w:rPr>
          <w:color w:val="000000" w:themeColor="text1"/>
        </w:rPr>
        <w:t xml:space="preserve">Indicate if employer tuition assistance is provided or </w:t>
      </w:r>
      <w:r w:rsidR="00816E78" w:rsidRPr="005A4985">
        <w:rPr>
          <w:color w:val="000000" w:themeColor="text1"/>
        </w:rPr>
        <w:t xml:space="preserve">if there are </w:t>
      </w:r>
      <w:r w:rsidR="0083302F" w:rsidRPr="005A4985">
        <w:rPr>
          <w:color w:val="000000" w:themeColor="text1"/>
        </w:rPr>
        <w:t>other enrollment incentives.</w:t>
      </w:r>
    </w:p>
    <w:p w14:paraId="64ADEFF2" w14:textId="77777777" w:rsidR="003A2F82" w:rsidRDefault="003A2F82" w:rsidP="00CB7334">
      <w:pPr>
        <w:widowControl w:val="0"/>
        <w:tabs>
          <w:tab w:val="left" w:pos="-90"/>
          <w:tab w:val="left" w:pos="720"/>
        </w:tabs>
        <w:ind w:left="720"/>
        <w:rPr>
          <w:color w:val="000000" w:themeColor="text1"/>
        </w:rPr>
      </w:pPr>
    </w:p>
    <w:p w14:paraId="43E55D1D" w14:textId="518B3646" w:rsidR="00CB7334" w:rsidRPr="005A4985" w:rsidRDefault="00CB7334" w:rsidP="00CB7334">
      <w:pPr>
        <w:widowControl w:val="0"/>
        <w:tabs>
          <w:tab w:val="left" w:pos="-90"/>
          <w:tab w:val="left" w:pos="720"/>
        </w:tabs>
        <w:ind w:left="720"/>
        <w:rPr>
          <w:color w:val="000000" w:themeColor="text1"/>
        </w:rPr>
      </w:pPr>
      <w:r w:rsidRPr="005A4985">
        <w:rPr>
          <w:color w:val="000000" w:themeColor="text1"/>
        </w:rPr>
        <w:t>No, but this is something that is a future possibility.</w:t>
      </w:r>
    </w:p>
    <w:p w14:paraId="77D1904B" w14:textId="77777777" w:rsidR="00CB7334" w:rsidRPr="005A4985" w:rsidRDefault="00CB7334" w:rsidP="00A70AE9">
      <w:pPr>
        <w:tabs>
          <w:tab w:val="left" w:pos="-90"/>
          <w:tab w:val="left" w:pos="720"/>
        </w:tabs>
        <w:ind w:left="720" w:hanging="720"/>
        <w:rPr>
          <w:color w:val="000000" w:themeColor="text1"/>
        </w:rPr>
      </w:pPr>
    </w:p>
    <w:p w14:paraId="54B3CB2A" w14:textId="0F3AC6F6" w:rsidR="0057600F" w:rsidRPr="005A4985" w:rsidRDefault="00A70AE9" w:rsidP="00A70AE9">
      <w:pPr>
        <w:tabs>
          <w:tab w:val="left" w:pos="-90"/>
          <w:tab w:val="left" w:pos="720"/>
        </w:tabs>
        <w:ind w:left="720" w:hanging="720"/>
        <w:rPr>
          <w:color w:val="000000" w:themeColor="text1"/>
        </w:rPr>
      </w:pPr>
      <w:r w:rsidRPr="005A4985">
        <w:rPr>
          <w:color w:val="000000" w:themeColor="text1"/>
        </w:rPr>
        <w:tab/>
      </w:r>
      <w:r w:rsidR="00125F73" w:rsidRPr="005A4985">
        <w:rPr>
          <w:color w:val="000000" w:themeColor="text1"/>
        </w:rPr>
        <w:t>Describe what need the proposed</w:t>
      </w:r>
      <w:r w:rsidR="0057600F" w:rsidRPr="005A4985">
        <w:rPr>
          <w:color w:val="000000" w:themeColor="text1"/>
        </w:rPr>
        <w:t xml:space="preserve"> program will address and how the </w:t>
      </w:r>
      <w:r w:rsidR="00125F73" w:rsidRPr="005A4985">
        <w:rPr>
          <w:color w:val="000000" w:themeColor="text1"/>
        </w:rPr>
        <w:t>institution became aware of this</w:t>
      </w:r>
      <w:r w:rsidR="0057600F" w:rsidRPr="005A4985">
        <w:rPr>
          <w:color w:val="000000" w:themeColor="text1"/>
        </w:rPr>
        <w:t xml:space="preserve"> need.</w:t>
      </w:r>
      <w:r w:rsidR="002A7D92" w:rsidRPr="005A4985">
        <w:rPr>
          <w:color w:val="000000" w:themeColor="text1"/>
        </w:rPr>
        <w:t xml:space="preserve">  </w:t>
      </w:r>
    </w:p>
    <w:p w14:paraId="5CEF7660" w14:textId="699D24C1" w:rsidR="00296A5C" w:rsidRPr="005A4985" w:rsidRDefault="00296A5C" w:rsidP="00A70AE9">
      <w:pPr>
        <w:tabs>
          <w:tab w:val="left" w:pos="-90"/>
          <w:tab w:val="left" w:pos="720"/>
        </w:tabs>
        <w:ind w:left="720" w:hanging="720"/>
        <w:rPr>
          <w:color w:val="000000" w:themeColor="text1"/>
        </w:rPr>
      </w:pPr>
    </w:p>
    <w:p w14:paraId="2CAE8DC2" w14:textId="77777777" w:rsidR="00296A5C" w:rsidRPr="005A4985" w:rsidRDefault="00296A5C" w:rsidP="00440466">
      <w:pPr>
        <w:widowControl w:val="0"/>
        <w:tabs>
          <w:tab w:val="left" w:pos="720"/>
        </w:tabs>
        <w:ind w:left="720"/>
        <w:rPr>
          <w:color w:val="000000" w:themeColor="text1"/>
        </w:rPr>
      </w:pPr>
      <w:r w:rsidRPr="005A4985">
        <w:rPr>
          <w:color w:val="000000" w:themeColor="text1"/>
        </w:rPr>
        <w:t xml:space="preserve">The new program has been mandated by a portion of an annual endowment from the Walton Family Charitable Support Foundation with additional support for two endowed faculty. This endowment will allocate funds for faculty and student research, travel, visiting designers, and materials/technology to run the program. Beginning in the fall of 2020, five graphic design tenure/tenure-track faculty will be in place with one visiting assistant professor, one senior instructor of practice with four additional projected faculty hires supported by the endowment over the next few years as listed </w:t>
      </w:r>
      <w:r w:rsidRPr="005A4985">
        <w:rPr>
          <w:color w:val="000000" w:themeColor="text1"/>
        </w:rPr>
        <w:lastRenderedPageBreak/>
        <w:t>below.</w:t>
      </w:r>
    </w:p>
    <w:p w14:paraId="3F812252" w14:textId="77777777" w:rsidR="00296A5C" w:rsidRPr="005A4985" w:rsidRDefault="00296A5C" w:rsidP="00440466">
      <w:pPr>
        <w:widowControl w:val="0"/>
        <w:tabs>
          <w:tab w:val="left" w:pos="720"/>
        </w:tabs>
        <w:ind w:left="720"/>
        <w:rPr>
          <w:color w:val="000000" w:themeColor="text1"/>
        </w:rPr>
      </w:pPr>
      <w:r w:rsidRPr="005A4985">
        <w:rPr>
          <w:color w:val="000000" w:themeColor="text1"/>
        </w:rPr>
        <w:t> </w:t>
      </w:r>
    </w:p>
    <w:p w14:paraId="580E6B45" w14:textId="4A4C4BCE" w:rsidR="00296A5C" w:rsidRPr="005A4985" w:rsidRDefault="00296A5C" w:rsidP="00440466">
      <w:pPr>
        <w:widowControl w:val="0"/>
        <w:tabs>
          <w:tab w:val="left" w:pos="720"/>
        </w:tabs>
        <w:ind w:left="720"/>
        <w:rPr>
          <w:color w:val="000000" w:themeColor="text1"/>
        </w:rPr>
      </w:pPr>
      <w:r w:rsidRPr="005A4985">
        <w:rPr>
          <w:color w:val="000000" w:themeColor="text1"/>
        </w:rPr>
        <w:t>A $120 million endowment by the Walton Family Charitable Trust Foundation was awarded to the School of Art to establish a graduate degree in design considering that there is no stand-alone terminal degree in design in the state of Arkansas. In the formulation of the Master of Design degree, a rigorous academic component synonymous with a Research One university and the J. William Fulbright College of Arts and Sciences, which the School of Art resides was realized. The degree equally advances an academic, as well as social emphasis through the endowment embracing a strong emphasis on diversity, inclusion, community, and interdisciplinary scholarship.</w:t>
      </w:r>
    </w:p>
    <w:p w14:paraId="3C361AD8" w14:textId="77777777" w:rsidR="00296A5C" w:rsidRPr="005A4985" w:rsidRDefault="00296A5C" w:rsidP="00440466">
      <w:pPr>
        <w:widowControl w:val="0"/>
        <w:tabs>
          <w:tab w:val="left" w:pos="720"/>
        </w:tabs>
        <w:ind w:left="720"/>
        <w:rPr>
          <w:color w:val="000000" w:themeColor="text1"/>
        </w:rPr>
      </w:pPr>
    </w:p>
    <w:p w14:paraId="02B0B613" w14:textId="79E6CA0C" w:rsidR="00296A5C" w:rsidRPr="005A4985" w:rsidRDefault="00296A5C" w:rsidP="00440466">
      <w:pPr>
        <w:widowControl w:val="0"/>
        <w:tabs>
          <w:tab w:val="left" w:pos="720"/>
        </w:tabs>
        <w:ind w:left="720"/>
        <w:rPr>
          <w:color w:val="000000" w:themeColor="text1"/>
        </w:rPr>
      </w:pPr>
      <w:r w:rsidRPr="005A4985">
        <w:rPr>
          <w:color w:val="000000" w:themeColor="text1"/>
        </w:rPr>
        <w:t>Within the research and construction stage of the degree, the program solicited national design educators as virtual and on-campus consultants to provide for additional insight and scholarship. Regarding nomenclature, a consensus among both consultants and faculty, as it pertains to both current and future lenses of the professional and academic arenas, that "Master of Design" is the appropriate degree title.</w:t>
      </w:r>
    </w:p>
    <w:p w14:paraId="1085E646" w14:textId="77777777" w:rsidR="00E564E2" w:rsidRPr="005A4985" w:rsidRDefault="00E564E2" w:rsidP="00A70AE9">
      <w:pPr>
        <w:tabs>
          <w:tab w:val="left" w:pos="-90"/>
          <w:tab w:val="left" w:pos="720"/>
        </w:tabs>
        <w:ind w:left="720" w:hanging="720"/>
        <w:rPr>
          <w:color w:val="000000" w:themeColor="text1"/>
          <w:highlight w:val="magenta"/>
        </w:rPr>
      </w:pPr>
    </w:p>
    <w:p w14:paraId="7BDFC100" w14:textId="77777777" w:rsidR="00E564E2" w:rsidRPr="005A4985" w:rsidRDefault="00A70AE9" w:rsidP="00A70AE9">
      <w:pPr>
        <w:tabs>
          <w:tab w:val="left" w:pos="-90"/>
          <w:tab w:val="left" w:pos="720"/>
        </w:tabs>
        <w:ind w:left="720" w:hanging="720"/>
        <w:rPr>
          <w:color w:val="000000" w:themeColor="text1"/>
          <w:highlight w:val="magenta"/>
        </w:rPr>
      </w:pPr>
      <w:r w:rsidRPr="005A4985">
        <w:rPr>
          <w:color w:val="000000" w:themeColor="text1"/>
        </w:rPr>
        <w:tab/>
      </w:r>
      <w:r w:rsidR="002A7D92" w:rsidRPr="005A4985">
        <w:rPr>
          <w:color w:val="000000" w:themeColor="text1"/>
        </w:rPr>
        <w:t>I</w:t>
      </w:r>
      <w:r w:rsidR="00E564E2" w:rsidRPr="005A4985">
        <w:rPr>
          <w:color w:val="000000" w:themeColor="text1"/>
        </w:rPr>
        <w:t>ndicate which employers contacted the institution about offering the proposed program.</w:t>
      </w:r>
    </w:p>
    <w:p w14:paraId="51FC1855" w14:textId="77777777" w:rsidR="00E564E2" w:rsidRPr="005A4985" w:rsidRDefault="00E564E2" w:rsidP="00A70AE9">
      <w:pPr>
        <w:tabs>
          <w:tab w:val="left" w:pos="-90"/>
          <w:tab w:val="left" w:pos="720"/>
        </w:tabs>
        <w:ind w:left="720" w:hanging="720"/>
        <w:rPr>
          <w:b/>
          <w:color w:val="000000" w:themeColor="text1"/>
          <w:highlight w:val="magenta"/>
        </w:rPr>
      </w:pPr>
    </w:p>
    <w:p w14:paraId="4F3E4E1E" w14:textId="7A969077" w:rsidR="0057600F" w:rsidRPr="005A4985" w:rsidRDefault="00A70AE9" w:rsidP="00A70AE9">
      <w:pPr>
        <w:tabs>
          <w:tab w:val="left" w:pos="-90"/>
          <w:tab w:val="left" w:pos="720"/>
        </w:tabs>
        <w:ind w:left="720" w:hanging="720"/>
        <w:rPr>
          <w:color w:val="000000" w:themeColor="text1"/>
        </w:rPr>
      </w:pPr>
      <w:r w:rsidRPr="005A4985">
        <w:rPr>
          <w:color w:val="000000" w:themeColor="text1"/>
        </w:rPr>
        <w:tab/>
      </w:r>
      <w:r w:rsidR="00125F73" w:rsidRPr="005A4985">
        <w:rPr>
          <w:color w:val="000000" w:themeColor="text1"/>
        </w:rPr>
        <w:t>Indicate the composition of the program advisory committee, including the number of members, professional background of members, topics to be considered by the members, meeting schedule (annually, bi-annually, quarterly), institutional representative, etc.</w:t>
      </w:r>
    </w:p>
    <w:p w14:paraId="7D312641" w14:textId="77777777" w:rsidR="00440466" w:rsidRPr="005A4985" w:rsidRDefault="00440466" w:rsidP="00A70AE9">
      <w:pPr>
        <w:tabs>
          <w:tab w:val="left" w:pos="-90"/>
          <w:tab w:val="left" w:pos="720"/>
        </w:tabs>
        <w:ind w:left="720" w:hanging="720"/>
        <w:rPr>
          <w:color w:val="000000" w:themeColor="text1"/>
        </w:rPr>
      </w:pPr>
    </w:p>
    <w:p w14:paraId="27DB1794" w14:textId="77777777" w:rsidR="00440466" w:rsidRPr="005A4985" w:rsidRDefault="00440466" w:rsidP="00440466">
      <w:pPr>
        <w:widowControl w:val="0"/>
        <w:tabs>
          <w:tab w:val="left" w:pos="0"/>
          <w:tab w:val="left" w:pos="720"/>
        </w:tabs>
        <w:ind w:left="720"/>
        <w:rPr>
          <w:color w:val="000000" w:themeColor="text1"/>
        </w:rPr>
      </w:pPr>
      <w:r w:rsidRPr="005A4985">
        <w:rPr>
          <w:color w:val="000000" w:themeColor="text1"/>
        </w:rPr>
        <w:t>The program advisory committee will include some of the tenured and tenure track faculty in graphic design and a few appointed members from the local design community and our professional organization (AIGA), and will meet bi-annually.</w:t>
      </w:r>
    </w:p>
    <w:p w14:paraId="2447BB8D" w14:textId="77777777" w:rsidR="0057600F" w:rsidRPr="005A4985" w:rsidRDefault="0057600F" w:rsidP="00440466">
      <w:pPr>
        <w:tabs>
          <w:tab w:val="left" w:pos="-90"/>
          <w:tab w:val="left" w:pos="720"/>
        </w:tabs>
        <w:rPr>
          <w:color w:val="000000" w:themeColor="text1"/>
        </w:rPr>
      </w:pPr>
    </w:p>
    <w:p w14:paraId="6EF2E437" w14:textId="619583B9" w:rsidR="00867ECF" w:rsidRPr="005A4985" w:rsidRDefault="00A70AE9" w:rsidP="00A70AE9">
      <w:pPr>
        <w:tabs>
          <w:tab w:val="left" w:pos="-90"/>
          <w:tab w:val="left" w:pos="720"/>
        </w:tabs>
        <w:ind w:left="720" w:hanging="720"/>
        <w:rPr>
          <w:color w:val="000000" w:themeColor="text1"/>
        </w:rPr>
      </w:pPr>
      <w:r w:rsidRPr="005A4985">
        <w:rPr>
          <w:color w:val="000000" w:themeColor="text1"/>
        </w:rPr>
        <w:tab/>
      </w:r>
      <w:r w:rsidR="00867ECF" w:rsidRPr="005A4985">
        <w:rPr>
          <w:color w:val="000000" w:themeColor="text1"/>
        </w:rPr>
        <w:t>Indicate the projected number of program enrollments for Year</w:t>
      </w:r>
      <w:r w:rsidR="005041A5" w:rsidRPr="005A4985">
        <w:rPr>
          <w:color w:val="000000" w:themeColor="text1"/>
        </w:rPr>
        <w:t>s</w:t>
      </w:r>
      <w:r w:rsidR="00867ECF" w:rsidRPr="005A4985">
        <w:rPr>
          <w:color w:val="000000" w:themeColor="text1"/>
        </w:rPr>
        <w:t xml:space="preserve"> 1</w:t>
      </w:r>
      <w:r w:rsidR="005041A5" w:rsidRPr="005A4985">
        <w:rPr>
          <w:color w:val="000000" w:themeColor="text1"/>
        </w:rPr>
        <w:t xml:space="preserve"> - </w:t>
      </w:r>
      <w:r w:rsidR="00867ECF" w:rsidRPr="005A4985">
        <w:rPr>
          <w:color w:val="000000" w:themeColor="text1"/>
        </w:rPr>
        <w:t>3.</w:t>
      </w:r>
    </w:p>
    <w:p w14:paraId="3FEB30A4" w14:textId="3CB5D4A7" w:rsidR="00440466" w:rsidRPr="005A4985" w:rsidRDefault="00440466" w:rsidP="00A70AE9">
      <w:pPr>
        <w:tabs>
          <w:tab w:val="left" w:pos="-90"/>
          <w:tab w:val="left" w:pos="720"/>
        </w:tabs>
        <w:ind w:left="720" w:hanging="720"/>
        <w:rPr>
          <w:color w:val="000000" w:themeColor="text1"/>
        </w:rPr>
      </w:pPr>
    </w:p>
    <w:p w14:paraId="779C8216" w14:textId="77777777" w:rsidR="00440466" w:rsidRPr="005A4985" w:rsidRDefault="00440466" w:rsidP="00440466">
      <w:pPr>
        <w:widowControl w:val="0"/>
        <w:tabs>
          <w:tab w:val="left" w:pos="-90"/>
          <w:tab w:val="left" w:pos="720"/>
        </w:tabs>
        <w:ind w:left="720"/>
        <w:rPr>
          <w:color w:val="000000" w:themeColor="text1"/>
        </w:rPr>
      </w:pPr>
      <w:r w:rsidRPr="005A4985">
        <w:rPr>
          <w:color w:val="000000" w:themeColor="text1"/>
        </w:rPr>
        <w:t>We will accept 7 students each fall. Year 1 enrollment 7, year 2 enrollment 14, year 3 enrollment 14.</w:t>
      </w:r>
    </w:p>
    <w:p w14:paraId="4A376AD8" w14:textId="77777777" w:rsidR="00440466" w:rsidRPr="005A4985" w:rsidRDefault="00440466" w:rsidP="00440466">
      <w:pPr>
        <w:widowControl w:val="0"/>
        <w:tabs>
          <w:tab w:val="left" w:pos="-90"/>
          <w:tab w:val="left" w:pos="720"/>
        </w:tabs>
        <w:ind w:left="720"/>
        <w:rPr>
          <w:color w:val="000000" w:themeColor="text1"/>
        </w:rPr>
      </w:pPr>
    </w:p>
    <w:p w14:paraId="4B0ACD30" w14:textId="5014838A" w:rsidR="00440466" w:rsidRPr="005A4985" w:rsidRDefault="00440466" w:rsidP="00440466">
      <w:pPr>
        <w:widowControl w:val="0"/>
        <w:tabs>
          <w:tab w:val="left" w:pos="-90"/>
          <w:tab w:val="left" w:pos="720"/>
        </w:tabs>
        <w:ind w:left="720"/>
        <w:rPr>
          <w:color w:val="000000" w:themeColor="text1"/>
        </w:rPr>
      </w:pPr>
      <w:r w:rsidRPr="005A4985">
        <w:rPr>
          <w:color w:val="000000" w:themeColor="text1"/>
        </w:rPr>
        <w:t>We will also accept 1–3 students into the foundational year but will not</w:t>
      </w:r>
      <w:r w:rsidR="00C13CBD">
        <w:rPr>
          <w:color w:val="000000" w:themeColor="text1"/>
        </w:rPr>
        <w:t xml:space="preserve"> </w:t>
      </w:r>
      <w:r w:rsidRPr="005A4985">
        <w:rPr>
          <w:color w:val="000000" w:themeColor="text1"/>
        </w:rPr>
        <w:t xml:space="preserve">exceed 14 total in the program at one time. The actual number of </w:t>
      </w:r>
      <w:r w:rsidR="006A3FBB">
        <w:rPr>
          <w:color w:val="000000" w:themeColor="text1"/>
        </w:rPr>
        <w:t>Master of Design</w:t>
      </w:r>
      <w:r w:rsidRPr="005A4985">
        <w:rPr>
          <w:color w:val="000000" w:themeColor="text1"/>
        </w:rPr>
        <w:t xml:space="preserve"> students and Foundation students will vary from year to year based on the census of each at any given time.</w:t>
      </w:r>
    </w:p>
    <w:p w14:paraId="786E99C7" w14:textId="77777777" w:rsidR="00440466" w:rsidRPr="005A4985" w:rsidRDefault="00440466" w:rsidP="00440466">
      <w:pPr>
        <w:widowControl w:val="0"/>
        <w:tabs>
          <w:tab w:val="left" w:pos="-90"/>
          <w:tab w:val="left" w:pos="720"/>
        </w:tabs>
        <w:ind w:left="720"/>
        <w:rPr>
          <w:color w:val="000000" w:themeColor="text1"/>
        </w:rPr>
      </w:pPr>
    </w:p>
    <w:p w14:paraId="460E6459" w14:textId="77777777" w:rsidR="00440466" w:rsidRPr="005A4985" w:rsidRDefault="00440466" w:rsidP="00440466">
      <w:pPr>
        <w:widowControl w:val="0"/>
        <w:tabs>
          <w:tab w:val="left" w:pos="-90"/>
          <w:tab w:val="left" w:pos="720"/>
        </w:tabs>
        <w:ind w:left="720"/>
        <w:rPr>
          <w:color w:val="000000" w:themeColor="text1"/>
        </w:rPr>
      </w:pPr>
      <w:r w:rsidRPr="005A4985">
        <w:rPr>
          <w:color w:val="000000" w:themeColor="text1"/>
        </w:rPr>
        <w:t>The Foundational Year courses are delivered at the graduate level and course number. However, students accepted into the Foundational Year:</w:t>
      </w:r>
    </w:p>
    <w:p w14:paraId="312C8A51" w14:textId="77777777" w:rsidR="00440466" w:rsidRPr="005A4985" w:rsidRDefault="00440466" w:rsidP="00440466">
      <w:pPr>
        <w:widowControl w:val="0"/>
        <w:tabs>
          <w:tab w:val="left" w:pos="-90"/>
          <w:tab w:val="left" w:pos="720"/>
        </w:tabs>
        <w:ind w:left="720"/>
        <w:rPr>
          <w:color w:val="000000" w:themeColor="text1"/>
        </w:rPr>
      </w:pPr>
    </w:p>
    <w:p w14:paraId="14C3130E" w14:textId="534F55CF" w:rsidR="00440466" w:rsidRPr="005A4985" w:rsidRDefault="00440466" w:rsidP="00440466">
      <w:pPr>
        <w:widowControl w:val="0"/>
        <w:tabs>
          <w:tab w:val="left" w:pos="-90"/>
          <w:tab w:val="left" w:pos="720"/>
        </w:tabs>
        <w:ind w:left="720"/>
        <w:rPr>
          <w:color w:val="000000" w:themeColor="text1"/>
        </w:rPr>
      </w:pPr>
      <w:r w:rsidRPr="005A4985">
        <w:rPr>
          <w:color w:val="000000" w:themeColor="text1"/>
        </w:rPr>
        <w:t>_the accumulated graduate credits are not applicable to satisfying any of the M</w:t>
      </w:r>
      <w:r w:rsidR="006A3FBB">
        <w:rPr>
          <w:color w:val="000000" w:themeColor="text1"/>
        </w:rPr>
        <w:t>aster of Design</w:t>
      </w:r>
      <w:r w:rsidRPr="005A4985">
        <w:rPr>
          <w:color w:val="000000" w:themeColor="text1"/>
        </w:rPr>
        <w:t xml:space="preserve"> degree requirements nor its awarding, and as such are, only tabulated as pre-requisites.</w:t>
      </w:r>
    </w:p>
    <w:p w14:paraId="1ABEBA75" w14:textId="77777777" w:rsidR="00440466" w:rsidRPr="005A4985" w:rsidRDefault="00440466" w:rsidP="00440466">
      <w:pPr>
        <w:widowControl w:val="0"/>
        <w:tabs>
          <w:tab w:val="left" w:pos="-90"/>
          <w:tab w:val="left" w:pos="720"/>
        </w:tabs>
        <w:ind w:left="720"/>
        <w:rPr>
          <w:color w:val="000000" w:themeColor="text1"/>
        </w:rPr>
      </w:pPr>
    </w:p>
    <w:p w14:paraId="2203E117" w14:textId="74DC7087" w:rsidR="00440466" w:rsidRPr="005A4985" w:rsidRDefault="00440466" w:rsidP="00440466">
      <w:pPr>
        <w:widowControl w:val="0"/>
        <w:tabs>
          <w:tab w:val="left" w:pos="-90"/>
          <w:tab w:val="left" w:pos="720"/>
        </w:tabs>
        <w:ind w:left="720"/>
        <w:rPr>
          <w:color w:val="000000" w:themeColor="text1"/>
        </w:rPr>
      </w:pPr>
      <w:r w:rsidRPr="005A4985">
        <w:rPr>
          <w:color w:val="000000" w:themeColor="text1"/>
        </w:rPr>
        <w:t>_The Foundational Year does not provide for any fellowships, assistantships, tuition assistance nor financial support as it falls outside of the supported M</w:t>
      </w:r>
      <w:r w:rsidR="006A3FBB">
        <w:rPr>
          <w:color w:val="000000" w:themeColor="text1"/>
        </w:rPr>
        <w:t xml:space="preserve">aster of </w:t>
      </w:r>
      <w:r w:rsidRPr="005A4985">
        <w:rPr>
          <w:color w:val="000000" w:themeColor="text1"/>
        </w:rPr>
        <w:t>D</w:t>
      </w:r>
      <w:r w:rsidR="006A3FBB">
        <w:rPr>
          <w:color w:val="000000" w:themeColor="text1"/>
        </w:rPr>
        <w:t>esign</w:t>
      </w:r>
      <w:r w:rsidRPr="005A4985">
        <w:rPr>
          <w:color w:val="000000" w:themeColor="text1"/>
        </w:rPr>
        <w:t xml:space="preserve"> guidelines. Graduate students are fully supported during </w:t>
      </w:r>
      <w:r w:rsidR="001A0C6F" w:rsidRPr="005A4985">
        <w:rPr>
          <w:color w:val="000000" w:themeColor="text1"/>
        </w:rPr>
        <w:t>M</w:t>
      </w:r>
      <w:r w:rsidR="001A0C6F">
        <w:rPr>
          <w:color w:val="000000" w:themeColor="text1"/>
        </w:rPr>
        <w:t xml:space="preserve">aster of </w:t>
      </w:r>
      <w:r w:rsidR="001A0C6F" w:rsidRPr="005A4985">
        <w:rPr>
          <w:color w:val="000000" w:themeColor="text1"/>
        </w:rPr>
        <w:t>D</w:t>
      </w:r>
      <w:r w:rsidR="001A0C6F">
        <w:rPr>
          <w:color w:val="000000" w:themeColor="text1"/>
        </w:rPr>
        <w:t>esign</w:t>
      </w:r>
      <w:r w:rsidRPr="005A4985">
        <w:rPr>
          <w:color w:val="000000" w:themeColor="text1"/>
        </w:rPr>
        <w:t xml:space="preserve"> Year 1 and </w:t>
      </w:r>
      <w:r w:rsidR="001A0C6F" w:rsidRPr="005A4985">
        <w:rPr>
          <w:color w:val="000000" w:themeColor="text1"/>
        </w:rPr>
        <w:t>M</w:t>
      </w:r>
      <w:r w:rsidR="001A0C6F">
        <w:rPr>
          <w:color w:val="000000" w:themeColor="text1"/>
        </w:rPr>
        <w:t xml:space="preserve">aster of </w:t>
      </w:r>
      <w:r w:rsidR="001A0C6F" w:rsidRPr="005A4985">
        <w:rPr>
          <w:color w:val="000000" w:themeColor="text1"/>
        </w:rPr>
        <w:t>D</w:t>
      </w:r>
      <w:r w:rsidR="001A0C6F">
        <w:rPr>
          <w:color w:val="000000" w:themeColor="text1"/>
        </w:rPr>
        <w:t>esign</w:t>
      </w:r>
      <w:r w:rsidRPr="005A4985">
        <w:rPr>
          <w:color w:val="000000" w:themeColor="text1"/>
        </w:rPr>
        <w:t xml:space="preserve"> Year 2.</w:t>
      </w:r>
    </w:p>
    <w:p w14:paraId="09DEE6E2" w14:textId="77777777" w:rsidR="00440466" w:rsidRPr="005A4985" w:rsidRDefault="00440466" w:rsidP="00440466">
      <w:pPr>
        <w:widowControl w:val="0"/>
        <w:tabs>
          <w:tab w:val="left" w:pos="-90"/>
          <w:tab w:val="left" w:pos="720"/>
        </w:tabs>
        <w:ind w:left="720"/>
        <w:rPr>
          <w:color w:val="000000" w:themeColor="text1"/>
        </w:rPr>
      </w:pPr>
    </w:p>
    <w:p w14:paraId="26ABD2AD" w14:textId="32FC5CDA" w:rsidR="00440466" w:rsidRPr="005A4985" w:rsidRDefault="00440466" w:rsidP="00440466">
      <w:pPr>
        <w:tabs>
          <w:tab w:val="left" w:pos="-90"/>
          <w:tab w:val="left" w:pos="720"/>
        </w:tabs>
        <w:ind w:left="720"/>
        <w:rPr>
          <w:color w:val="000000" w:themeColor="text1"/>
        </w:rPr>
      </w:pPr>
      <w:r w:rsidRPr="005A4985">
        <w:rPr>
          <w:color w:val="000000" w:themeColor="text1"/>
        </w:rPr>
        <w:t xml:space="preserve">_Students who are accepted into the Foundational Year are also conditionally accepted into the </w:t>
      </w:r>
      <w:r w:rsidR="001A0C6F" w:rsidRPr="005A4985">
        <w:rPr>
          <w:color w:val="000000" w:themeColor="text1"/>
        </w:rPr>
        <w:t>M</w:t>
      </w:r>
      <w:r w:rsidR="001A0C6F">
        <w:rPr>
          <w:color w:val="000000" w:themeColor="text1"/>
        </w:rPr>
        <w:t xml:space="preserve">aster of </w:t>
      </w:r>
      <w:r w:rsidR="001A0C6F" w:rsidRPr="005A4985">
        <w:rPr>
          <w:color w:val="000000" w:themeColor="text1"/>
        </w:rPr>
        <w:t>D</w:t>
      </w:r>
      <w:r w:rsidR="001A0C6F">
        <w:rPr>
          <w:color w:val="000000" w:themeColor="text1"/>
        </w:rPr>
        <w:t>esign</w:t>
      </w:r>
      <w:r w:rsidRPr="005A4985">
        <w:rPr>
          <w:color w:val="000000" w:themeColor="text1"/>
        </w:rPr>
        <w:t xml:space="preserve"> degree tract concurrently [Foundation Year 1 + </w:t>
      </w:r>
      <w:r w:rsidR="001A0C6F" w:rsidRPr="005A4985">
        <w:rPr>
          <w:color w:val="000000" w:themeColor="text1"/>
        </w:rPr>
        <w:t>M</w:t>
      </w:r>
      <w:r w:rsidR="001A0C6F">
        <w:rPr>
          <w:color w:val="000000" w:themeColor="text1"/>
        </w:rPr>
        <w:t xml:space="preserve">aster of </w:t>
      </w:r>
      <w:r w:rsidR="001A0C6F" w:rsidRPr="005A4985">
        <w:rPr>
          <w:color w:val="000000" w:themeColor="text1"/>
        </w:rPr>
        <w:t>D</w:t>
      </w:r>
      <w:r w:rsidR="001A0C6F">
        <w:rPr>
          <w:color w:val="000000" w:themeColor="text1"/>
        </w:rPr>
        <w:t>esign</w:t>
      </w:r>
      <w:r w:rsidRPr="005A4985">
        <w:rPr>
          <w:color w:val="000000" w:themeColor="text1"/>
        </w:rPr>
        <w:t xml:space="preserve"> Year 1 + </w:t>
      </w:r>
      <w:r w:rsidR="001A0C6F" w:rsidRPr="005A4985">
        <w:rPr>
          <w:color w:val="000000" w:themeColor="text1"/>
        </w:rPr>
        <w:t>M</w:t>
      </w:r>
      <w:r w:rsidR="001A0C6F">
        <w:rPr>
          <w:color w:val="000000" w:themeColor="text1"/>
        </w:rPr>
        <w:t xml:space="preserve">aster of </w:t>
      </w:r>
      <w:r w:rsidR="001A0C6F" w:rsidRPr="005A4985">
        <w:rPr>
          <w:color w:val="000000" w:themeColor="text1"/>
        </w:rPr>
        <w:t>D</w:t>
      </w:r>
      <w:r w:rsidR="001A0C6F">
        <w:rPr>
          <w:color w:val="000000" w:themeColor="text1"/>
        </w:rPr>
        <w:t>esign</w:t>
      </w:r>
      <w:r w:rsidRPr="005A4985">
        <w:rPr>
          <w:color w:val="000000" w:themeColor="text1"/>
        </w:rPr>
        <w:t xml:space="preserve"> Year 2 = 3 Total Years]. However, at the end of the Foundational Year, students must undergo an extensive academic, research, and grade review. Students whose performance does not meet the assessment criteria could be asked to leave prior to commencing the </w:t>
      </w:r>
      <w:r w:rsidR="00010810" w:rsidRPr="005A4985">
        <w:rPr>
          <w:color w:val="000000" w:themeColor="text1"/>
        </w:rPr>
        <w:t>M</w:t>
      </w:r>
      <w:r w:rsidR="00010810">
        <w:rPr>
          <w:color w:val="000000" w:themeColor="text1"/>
        </w:rPr>
        <w:t xml:space="preserve">aster of </w:t>
      </w:r>
      <w:r w:rsidR="00010810" w:rsidRPr="005A4985">
        <w:rPr>
          <w:color w:val="000000" w:themeColor="text1"/>
        </w:rPr>
        <w:t>D</w:t>
      </w:r>
      <w:r w:rsidR="00010810">
        <w:rPr>
          <w:color w:val="000000" w:themeColor="text1"/>
        </w:rPr>
        <w:t>esign</w:t>
      </w:r>
      <w:r w:rsidRPr="005A4985">
        <w:rPr>
          <w:color w:val="000000" w:themeColor="text1"/>
        </w:rPr>
        <w:t>'</w:t>
      </w:r>
      <w:r w:rsidR="00010810">
        <w:rPr>
          <w:color w:val="000000" w:themeColor="text1"/>
        </w:rPr>
        <w:t>s</w:t>
      </w:r>
      <w:r w:rsidRPr="005A4985">
        <w:rPr>
          <w:color w:val="000000" w:themeColor="text1"/>
        </w:rPr>
        <w:t xml:space="preserve"> first year.</w:t>
      </w:r>
    </w:p>
    <w:p w14:paraId="772A0392" w14:textId="77777777" w:rsidR="00E564E2" w:rsidRPr="005A4985" w:rsidRDefault="00E564E2" w:rsidP="00A70AE9">
      <w:pPr>
        <w:tabs>
          <w:tab w:val="left" w:pos="-90"/>
          <w:tab w:val="left" w:pos="720"/>
        </w:tabs>
        <w:ind w:left="720" w:hanging="720"/>
        <w:rPr>
          <w:color w:val="000000" w:themeColor="text1"/>
        </w:rPr>
      </w:pPr>
    </w:p>
    <w:p w14:paraId="21D7DFF7" w14:textId="1D94542C" w:rsidR="002A7D92" w:rsidRPr="005A4985" w:rsidRDefault="00A70AE9" w:rsidP="00A70AE9">
      <w:pPr>
        <w:tabs>
          <w:tab w:val="left" w:pos="-90"/>
          <w:tab w:val="left" w:pos="720"/>
        </w:tabs>
        <w:ind w:left="720" w:hanging="720"/>
        <w:rPr>
          <w:color w:val="000000" w:themeColor="text1"/>
        </w:rPr>
      </w:pPr>
      <w:r w:rsidRPr="005A4985">
        <w:rPr>
          <w:color w:val="000000" w:themeColor="text1"/>
        </w:rPr>
        <w:tab/>
      </w:r>
      <w:r w:rsidR="001F2EAA" w:rsidRPr="005A4985">
        <w:rPr>
          <w:color w:val="000000" w:themeColor="text1"/>
        </w:rPr>
        <w:t>Indicate the projected number of program graduates in 3-5 years.</w:t>
      </w:r>
      <w:r w:rsidR="001A0C6F">
        <w:rPr>
          <w:color w:val="000000" w:themeColor="text1"/>
        </w:rPr>
        <w:t xml:space="preserve"> </w:t>
      </w:r>
    </w:p>
    <w:p w14:paraId="2D9C1097" w14:textId="57352C6C" w:rsidR="00440466" w:rsidRPr="005A4985" w:rsidRDefault="00440466" w:rsidP="00A70AE9">
      <w:pPr>
        <w:tabs>
          <w:tab w:val="left" w:pos="-90"/>
          <w:tab w:val="left" w:pos="720"/>
        </w:tabs>
        <w:ind w:left="720" w:hanging="720"/>
        <w:rPr>
          <w:color w:val="000000" w:themeColor="text1"/>
        </w:rPr>
      </w:pPr>
    </w:p>
    <w:p w14:paraId="7559BD90" w14:textId="77777777" w:rsidR="00440466" w:rsidRPr="005A4985" w:rsidRDefault="00440466" w:rsidP="00440466">
      <w:pPr>
        <w:widowControl w:val="0"/>
        <w:tabs>
          <w:tab w:val="left" w:pos="270"/>
          <w:tab w:val="left" w:pos="720"/>
        </w:tabs>
        <w:ind w:left="720"/>
        <w:rPr>
          <w:color w:val="000000" w:themeColor="text1"/>
        </w:rPr>
      </w:pPr>
      <w:r w:rsidRPr="005A4985">
        <w:rPr>
          <w:color w:val="000000" w:themeColor="text1"/>
        </w:rPr>
        <w:t>We will accept 7 students each fall, graduating 7 students each spring. Therefore, at the end of year 1 - 0 graduates, end of year 2 - 7 total graduates, end of year 3 - 14 cumulative graduates, year 4 - 21 cumulative graduates, year 5 - 28 cumulative graduates. </w:t>
      </w:r>
    </w:p>
    <w:p w14:paraId="0ECA3846" w14:textId="77777777" w:rsidR="00440466" w:rsidRPr="005A4985" w:rsidRDefault="00440466" w:rsidP="00440466">
      <w:pPr>
        <w:widowControl w:val="0"/>
        <w:tabs>
          <w:tab w:val="left" w:pos="270"/>
          <w:tab w:val="left" w:pos="720"/>
        </w:tabs>
        <w:ind w:left="720"/>
        <w:rPr>
          <w:color w:val="000000" w:themeColor="text1"/>
        </w:rPr>
      </w:pPr>
    </w:p>
    <w:p w14:paraId="2DF61496" w14:textId="349A23A8" w:rsidR="00440466" w:rsidRPr="005A4985" w:rsidRDefault="00440466" w:rsidP="00440466">
      <w:pPr>
        <w:tabs>
          <w:tab w:val="left" w:pos="270"/>
          <w:tab w:val="left" w:pos="720"/>
        </w:tabs>
        <w:ind w:left="720"/>
        <w:rPr>
          <w:color w:val="000000" w:themeColor="text1"/>
        </w:rPr>
      </w:pPr>
      <w:r w:rsidRPr="005A4985">
        <w:rPr>
          <w:color w:val="000000" w:themeColor="text1"/>
        </w:rPr>
        <w:t xml:space="preserve">A continuous enrollment of 14 students from Year 2 onward. Each of the two cohorts will consist of </w:t>
      </w:r>
      <w:r w:rsidR="00010810" w:rsidRPr="005A4985">
        <w:rPr>
          <w:color w:val="000000" w:themeColor="text1"/>
        </w:rPr>
        <w:t>M</w:t>
      </w:r>
      <w:r w:rsidR="00010810">
        <w:rPr>
          <w:color w:val="000000" w:themeColor="text1"/>
        </w:rPr>
        <w:t xml:space="preserve">aster of </w:t>
      </w:r>
      <w:r w:rsidR="00010810" w:rsidRPr="005A4985">
        <w:rPr>
          <w:color w:val="000000" w:themeColor="text1"/>
        </w:rPr>
        <w:t>D</w:t>
      </w:r>
      <w:r w:rsidR="00010810">
        <w:rPr>
          <w:color w:val="000000" w:themeColor="text1"/>
        </w:rPr>
        <w:t>esign</w:t>
      </w:r>
      <w:r w:rsidRPr="005A4985">
        <w:rPr>
          <w:color w:val="000000" w:themeColor="text1"/>
        </w:rPr>
        <w:t xml:space="preserve"> students and Foundational Year students, with this number being a variable combination based upon applications, acceptances, and ultimate enrollment.</w:t>
      </w:r>
    </w:p>
    <w:p w14:paraId="71B7DE2B" w14:textId="77777777" w:rsidR="002A7D92" w:rsidRPr="005A4985" w:rsidRDefault="002A7D92" w:rsidP="00A70AE9">
      <w:pPr>
        <w:tabs>
          <w:tab w:val="left" w:pos="-90"/>
          <w:tab w:val="left" w:pos="720"/>
        </w:tabs>
        <w:ind w:left="720" w:hanging="720"/>
        <w:rPr>
          <w:color w:val="000000" w:themeColor="text1"/>
        </w:rPr>
      </w:pPr>
    </w:p>
    <w:p w14:paraId="35D316DA" w14:textId="77777777" w:rsidR="00E4253D" w:rsidRPr="005A4985" w:rsidRDefault="00E4253D" w:rsidP="00A70AE9">
      <w:pPr>
        <w:tabs>
          <w:tab w:val="left" w:pos="-90"/>
          <w:tab w:val="left" w:pos="720"/>
        </w:tabs>
        <w:ind w:left="720" w:hanging="720"/>
        <w:rPr>
          <w:color w:val="000000" w:themeColor="text1"/>
        </w:rPr>
      </w:pPr>
      <w:r w:rsidRPr="005A4985">
        <w:rPr>
          <w:color w:val="000000" w:themeColor="text1"/>
        </w:rPr>
        <w:t xml:space="preserve">7.  </w:t>
      </w:r>
      <w:r w:rsidR="00A70AE9" w:rsidRPr="005A4985">
        <w:rPr>
          <w:color w:val="000000" w:themeColor="text1"/>
        </w:rPr>
        <w:tab/>
      </w:r>
      <w:r w:rsidRPr="005A4985">
        <w:rPr>
          <w:b/>
          <w:color w:val="000000" w:themeColor="text1"/>
        </w:rPr>
        <w:t xml:space="preserve">CURRICULUM </w:t>
      </w:r>
    </w:p>
    <w:p w14:paraId="7E206D27" w14:textId="77777777" w:rsidR="00E4253D" w:rsidRPr="005A4985" w:rsidRDefault="00A70AE9" w:rsidP="00A70AE9">
      <w:pPr>
        <w:pStyle w:val="Heading1"/>
        <w:tabs>
          <w:tab w:val="clear" w:pos="-90"/>
          <w:tab w:val="clear" w:pos="540"/>
          <w:tab w:val="clear" w:pos="810"/>
          <w:tab w:val="left" w:pos="720"/>
        </w:tabs>
        <w:ind w:left="720" w:hanging="720"/>
        <w:rPr>
          <w:rFonts w:ascii="Times New Roman" w:hAnsi="Times New Roman"/>
          <w:color w:val="000000" w:themeColor="text1"/>
        </w:rPr>
      </w:pPr>
      <w:r w:rsidRPr="005A4985">
        <w:rPr>
          <w:rFonts w:ascii="Times New Roman" w:hAnsi="Times New Roman"/>
          <w:color w:val="000000" w:themeColor="text1"/>
        </w:rPr>
        <w:tab/>
      </w:r>
      <w:r w:rsidR="00E4253D" w:rsidRPr="005A4985">
        <w:rPr>
          <w:rFonts w:ascii="Times New Roman" w:hAnsi="Times New Roman"/>
          <w:color w:val="000000" w:themeColor="text1"/>
        </w:rPr>
        <w:t>Provide curriculum outline by semester (</w:t>
      </w:r>
      <w:r w:rsidR="00695091" w:rsidRPr="005A4985">
        <w:rPr>
          <w:rFonts w:ascii="Times New Roman" w:hAnsi="Times New Roman"/>
          <w:color w:val="000000" w:themeColor="text1"/>
        </w:rPr>
        <w:t xml:space="preserve">include </w:t>
      </w:r>
      <w:r w:rsidR="00E4253D" w:rsidRPr="005A4985">
        <w:rPr>
          <w:rFonts w:ascii="Times New Roman" w:hAnsi="Times New Roman"/>
          <w:color w:val="000000" w:themeColor="text1"/>
        </w:rPr>
        <w:t>course number</w:t>
      </w:r>
      <w:r w:rsidR="00683FAE" w:rsidRPr="005A4985">
        <w:rPr>
          <w:rFonts w:ascii="Times New Roman" w:hAnsi="Times New Roman"/>
          <w:color w:val="000000" w:themeColor="text1"/>
        </w:rPr>
        <w:t xml:space="preserve"> and </w:t>
      </w:r>
      <w:r w:rsidR="00E4253D" w:rsidRPr="005A4985">
        <w:rPr>
          <w:rFonts w:ascii="Times New Roman" w:hAnsi="Times New Roman"/>
          <w:color w:val="000000" w:themeColor="text1"/>
        </w:rPr>
        <w:t xml:space="preserve">title).  </w:t>
      </w:r>
    </w:p>
    <w:p w14:paraId="3D0867B4" w14:textId="342C4806" w:rsidR="00E4253D" w:rsidRPr="005A4985" w:rsidRDefault="00A70AE9" w:rsidP="00A70AE9">
      <w:pPr>
        <w:pStyle w:val="Heading1"/>
        <w:tabs>
          <w:tab w:val="clear" w:pos="-90"/>
          <w:tab w:val="clear" w:pos="540"/>
          <w:tab w:val="clear" w:pos="810"/>
          <w:tab w:val="left" w:pos="720"/>
        </w:tabs>
        <w:ind w:left="720" w:hanging="720"/>
        <w:rPr>
          <w:rFonts w:ascii="Times New Roman" w:hAnsi="Times New Roman"/>
          <w:color w:val="000000" w:themeColor="text1"/>
        </w:rPr>
      </w:pPr>
      <w:r w:rsidRPr="005A4985">
        <w:rPr>
          <w:rFonts w:ascii="Times New Roman" w:hAnsi="Times New Roman"/>
          <w:color w:val="000000" w:themeColor="text1"/>
        </w:rPr>
        <w:tab/>
      </w:r>
      <w:r w:rsidR="0028053E" w:rsidRPr="005A4985">
        <w:rPr>
          <w:rFonts w:ascii="Times New Roman" w:hAnsi="Times New Roman"/>
          <w:color w:val="000000" w:themeColor="text1"/>
        </w:rPr>
        <w:t>(</w:t>
      </w:r>
      <w:r w:rsidR="00E4253D" w:rsidRPr="005A4985">
        <w:rPr>
          <w:rFonts w:ascii="Times New Roman" w:hAnsi="Times New Roman"/>
          <w:color w:val="000000" w:themeColor="text1"/>
        </w:rPr>
        <w:t>For bachelor’s degree program, submit the 8-semester degree plan.</w:t>
      </w:r>
      <w:r w:rsidR="0028053E" w:rsidRPr="005A4985">
        <w:rPr>
          <w:rFonts w:ascii="Times New Roman" w:hAnsi="Times New Roman"/>
          <w:color w:val="000000" w:themeColor="text1"/>
        </w:rPr>
        <w:t>)</w:t>
      </w:r>
    </w:p>
    <w:p w14:paraId="21D3E03A" w14:textId="584DE6F0" w:rsidR="00440466" w:rsidRPr="005A4985" w:rsidRDefault="00440466" w:rsidP="00440466">
      <w:pPr>
        <w:rPr>
          <w:color w:val="000000" w:themeColor="text1"/>
        </w:rPr>
      </w:pPr>
    </w:p>
    <w:p w14:paraId="75E5C092" w14:textId="77777777" w:rsidR="00440466" w:rsidRPr="005A4985" w:rsidRDefault="00440466" w:rsidP="00440466">
      <w:pPr>
        <w:widowControl w:val="0"/>
        <w:ind w:left="720"/>
        <w:rPr>
          <w:color w:val="000000" w:themeColor="text1"/>
        </w:rPr>
      </w:pPr>
      <w:bookmarkStart w:id="0" w:name="_Hlk52894044"/>
      <w:r w:rsidRPr="005A4985">
        <w:rPr>
          <w:color w:val="000000" w:themeColor="text1"/>
          <w:u w:val="single"/>
        </w:rPr>
        <w:t>Semester 1, Fall (15 credits)</w:t>
      </w:r>
    </w:p>
    <w:p w14:paraId="0A19A19F" w14:textId="2865E0B8" w:rsidR="00440466" w:rsidRPr="005A4985" w:rsidRDefault="00440466" w:rsidP="00440466">
      <w:pPr>
        <w:widowControl w:val="0"/>
        <w:ind w:left="720"/>
        <w:rPr>
          <w:color w:val="000000" w:themeColor="text1"/>
        </w:rPr>
      </w:pPr>
      <w:r w:rsidRPr="005A4985">
        <w:rPr>
          <w:color w:val="000000" w:themeColor="text1"/>
        </w:rPr>
        <w:t>required:</w:t>
      </w:r>
    </w:p>
    <w:p w14:paraId="1459F88D" w14:textId="33D6FFF6" w:rsidR="00440466" w:rsidRPr="005A4985" w:rsidRDefault="00440466" w:rsidP="00440466">
      <w:pPr>
        <w:widowControl w:val="0"/>
        <w:ind w:left="720"/>
        <w:rPr>
          <w:color w:val="000000" w:themeColor="text1"/>
        </w:rPr>
      </w:pPr>
      <w:r w:rsidRPr="005A4985">
        <w:rPr>
          <w:color w:val="000000" w:themeColor="text1"/>
        </w:rPr>
        <w:t xml:space="preserve">GDES </w:t>
      </w:r>
      <w:r w:rsidR="00CA1E34">
        <w:rPr>
          <w:color w:val="000000" w:themeColor="text1"/>
        </w:rPr>
        <w:t>6316</w:t>
      </w:r>
      <w:r w:rsidRPr="005A4985">
        <w:rPr>
          <w:color w:val="000000" w:themeColor="text1"/>
        </w:rPr>
        <w:t xml:space="preserve"> Design and Technology, 6 credits</w:t>
      </w:r>
    </w:p>
    <w:p w14:paraId="5AA0FE01" w14:textId="51964473" w:rsidR="00440466" w:rsidRPr="005A4985" w:rsidRDefault="00440466" w:rsidP="00440466">
      <w:pPr>
        <w:widowControl w:val="0"/>
        <w:ind w:left="720"/>
        <w:rPr>
          <w:color w:val="000000" w:themeColor="text1"/>
        </w:rPr>
      </w:pPr>
      <w:r w:rsidRPr="005A4985">
        <w:rPr>
          <w:color w:val="000000" w:themeColor="text1"/>
        </w:rPr>
        <w:t xml:space="preserve">GDES </w:t>
      </w:r>
      <w:r w:rsidR="00CA1E34">
        <w:rPr>
          <w:color w:val="000000" w:themeColor="text1"/>
        </w:rPr>
        <w:t xml:space="preserve">5333 </w:t>
      </w:r>
      <w:r w:rsidRPr="005A4985">
        <w:rPr>
          <w:color w:val="000000" w:themeColor="text1"/>
        </w:rPr>
        <w:t>Design Research Methods, 3 credits</w:t>
      </w:r>
    </w:p>
    <w:p w14:paraId="6D3D62D3" w14:textId="77777777" w:rsidR="00440466" w:rsidRPr="005A4985" w:rsidRDefault="00440466" w:rsidP="00440466">
      <w:pPr>
        <w:widowControl w:val="0"/>
        <w:ind w:left="720"/>
        <w:rPr>
          <w:color w:val="000000" w:themeColor="text1"/>
        </w:rPr>
      </w:pPr>
      <w:r w:rsidRPr="005A4985">
        <w:rPr>
          <w:color w:val="000000" w:themeColor="text1"/>
        </w:rPr>
        <w:tab/>
      </w:r>
    </w:p>
    <w:p w14:paraId="67051928" w14:textId="11877D7A" w:rsidR="00440466" w:rsidRPr="005A4985" w:rsidRDefault="00440466" w:rsidP="00440466">
      <w:pPr>
        <w:widowControl w:val="0"/>
        <w:ind w:left="720"/>
        <w:rPr>
          <w:color w:val="000000" w:themeColor="text1"/>
        </w:rPr>
      </w:pPr>
      <w:r w:rsidRPr="005A4985">
        <w:rPr>
          <w:color w:val="000000" w:themeColor="text1"/>
        </w:rPr>
        <w:t>pick two from: </w:t>
      </w:r>
    </w:p>
    <w:p w14:paraId="49A311EF" w14:textId="49653AD7" w:rsidR="00440466" w:rsidRPr="005A4985" w:rsidRDefault="00440466" w:rsidP="00440466">
      <w:pPr>
        <w:widowControl w:val="0"/>
        <w:ind w:left="720"/>
        <w:rPr>
          <w:color w:val="000000" w:themeColor="text1"/>
        </w:rPr>
      </w:pPr>
      <w:r w:rsidRPr="005A4985">
        <w:rPr>
          <w:color w:val="000000" w:themeColor="text1"/>
        </w:rPr>
        <w:t xml:space="preserve">GDES </w:t>
      </w:r>
      <w:r w:rsidR="00CA1E34">
        <w:rPr>
          <w:color w:val="000000" w:themeColor="text1"/>
        </w:rPr>
        <w:t xml:space="preserve">5303 </w:t>
      </w:r>
      <w:r w:rsidRPr="005A4985">
        <w:rPr>
          <w:color w:val="000000" w:themeColor="text1"/>
        </w:rPr>
        <w:t>Design Pedagogy and Leadership, 3 credits</w:t>
      </w:r>
    </w:p>
    <w:p w14:paraId="0FF3E813" w14:textId="5ABB2A3A" w:rsidR="00440466" w:rsidRPr="005A4985" w:rsidRDefault="00440466" w:rsidP="00440466">
      <w:pPr>
        <w:widowControl w:val="0"/>
        <w:ind w:left="720"/>
        <w:rPr>
          <w:color w:val="000000" w:themeColor="text1"/>
        </w:rPr>
      </w:pPr>
      <w:r w:rsidRPr="005A4985">
        <w:rPr>
          <w:color w:val="000000" w:themeColor="text1"/>
        </w:rPr>
        <w:t xml:space="preserve">GDES </w:t>
      </w:r>
      <w:r w:rsidR="00CA1E34">
        <w:rPr>
          <w:color w:val="000000" w:themeColor="text1"/>
        </w:rPr>
        <w:t>6353</w:t>
      </w:r>
      <w:r w:rsidRPr="005A4985">
        <w:rPr>
          <w:color w:val="000000" w:themeColor="text1"/>
        </w:rPr>
        <w:t xml:space="preserve"> Graduate Special Topics, 3 credits</w:t>
      </w:r>
    </w:p>
    <w:p w14:paraId="1B1AEA1C" w14:textId="439620FD" w:rsidR="00440466" w:rsidRPr="005A4985" w:rsidRDefault="00CA1E34" w:rsidP="00440466">
      <w:pPr>
        <w:widowControl w:val="0"/>
        <w:ind w:left="720"/>
        <w:rPr>
          <w:color w:val="000000" w:themeColor="text1"/>
        </w:rPr>
      </w:pPr>
      <w:r>
        <w:rPr>
          <w:color w:val="000000" w:themeColor="text1"/>
        </w:rPr>
        <w:t>Pre-approved elective</w:t>
      </w:r>
      <w:r w:rsidR="00440466" w:rsidRPr="005A4985">
        <w:rPr>
          <w:color w:val="000000" w:themeColor="text1"/>
        </w:rPr>
        <w:t>, 3 credits</w:t>
      </w:r>
    </w:p>
    <w:p w14:paraId="7293F967" w14:textId="77777777" w:rsidR="00440466" w:rsidRPr="005A4985" w:rsidRDefault="00440466" w:rsidP="00440466">
      <w:pPr>
        <w:widowControl w:val="0"/>
        <w:ind w:left="720"/>
        <w:rPr>
          <w:color w:val="000000" w:themeColor="text1"/>
        </w:rPr>
      </w:pPr>
    </w:p>
    <w:p w14:paraId="31D3DE54" w14:textId="32EBC75E" w:rsidR="00440466" w:rsidRPr="005A4985" w:rsidRDefault="00440466" w:rsidP="00440466">
      <w:pPr>
        <w:widowControl w:val="0"/>
        <w:ind w:left="720"/>
        <w:rPr>
          <w:color w:val="000000" w:themeColor="text1"/>
        </w:rPr>
      </w:pPr>
      <w:r w:rsidRPr="005A4985">
        <w:rPr>
          <w:color w:val="000000" w:themeColor="text1"/>
          <w:u w:val="single"/>
        </w:rPr>
        <w:t>Semester 2, Spring (12–15 credits)</w:t>
      </w:r>
    </w:p>
    <w:p w14:paraId="28050460" w14:textId="1A4C3A64" w:rsidR="00440466" w:rsidRPr="005A4985" w:rsidRDefault="00440466" w:rsidP="00440466">
      <w:pPr>
        <w:widowControl w:val="0"/>
        <w:ind w:left="720"/>
        <w:rPr>
          <w:color w:val="000000" w:themeColor="text1"/>
        </w:rPr>
      </w:pPr>
      <w:r w:rsidRPr="005A4985">
        <w:rPr>
          <w:color w:val="000000" w:themeColor="text1"/>
        </w:rPr>
        <w:t>required: </w:t>
      </w:r>
    </w:p>
    <w:p w14:paraId="638591C4" w14:textId="2BF60B89" w:rsidR="00440466" w:rsidRPr="005A4985" w:rsidRDefault="00440466" w:rsidP="00440466">
      <w:pPr>
        <w:widowControl w:val="0"/>
        <w:ind w:left="720"/>
        <w:rPr>
          <w:color w:val="000000" w:themeColor="text1"/>
        </w:rPr>
      </w:pPr>
      <w:r w:rsidRPr="005A4985">
        <w:rPr>
          <w:color w:val="000000" w:themeColor="text1"/>
        </w:rPr>
        <w:t xml:space="preserve">GDES </w:t>
      </w:r>
      <w:r w:rsidR="00E7366D">
        <w:rPr>
          <w:color w:val="000000" w:themeColor="text1"/>
        </w:rPr>
        <w:t>6346</w:t>
      </w:r>
      <w:r w:rsidRPr="005A4985">
        <w:rPr>
          <w:color w:val="000000" w:themeColor="text1"/>
        </w:rPr>
        <w:t xml:space="preserve"> Culture</w:t>
      </w:r>
      <w:r w:rsidR="00497442">
        <w:rPr>
          <w:color w:val="000000" w:themeColor="text1"/>
        </w:rPr>
        <w:t xml:space="preserve"> of Design</w:t>
      </w:r>
      <w:r w:rsidRPr="005A4985">
        <w:rPr>
          <w:color w:val="000000" w:themeColor="text1"/>
        </w:rPr>
        <w:t>, 6 credits</w:t>
      </w:r>
    </w:p>
    <w:p w14:paraId="16360391" w14:textId="77777777" w:rsidR="00440466" w:rsidRPr="005A4985" w:rsidRDefault="00440466" w:rsidP="00440466">
      <w:pPr>
        <w:widowControl w:val="0"/>
        <w:ind w:left="720"/>
        <w:rPr>
          <w:color w:val="000000" w:themeColor="text1"/>
        </w:rPr>
      </w:pPr>
    </w:p>
    <w:p w14:paraId="313392B7" w14:textId="44CB5765" w:rsidR="00440466" w:rsidRPr="005A4985" w:rsidRDefault="00440466" w:rsidP="00440466">
      <w:pPr>
        <w:widowControl w:val="0"/>
        <w:ind w:left="720"/>
        <w:rPr>
          <w:color w:val="000000" w:themeColor="text1"/>
        </w:rPr>
      </w:pPr>
      <w:r w:rsidRPr="005A4985">
        <w:rPr>
          <w:color w:val="000000" w:themeColor="text1"/>
        </w:rPr>
        <w:t>select one or both: (if they take one, they can take another during the summer)</w:t>
      </w:r>
    </w:p>
    <w:p w14:paraId="2290436F" w14:textId="79976C99" w:rsidR="00440466" w:rsidRPr="005A4985" w:rsidRDefault="00440466" w:rsidP="00440466">
      <w:pPr>
        <w:widowControl w:val="0"/>
        <w:ind w:left="720"/>
        <w:rPr>
          <w:color w:val="000000" w:themeColor="text1"/>
        </w:rPr>
      </w:pPr>
      <w:r w:rsidRPr="005A4985">
        <w:rPr>
          <w:color w:val="000000" w:themeColor="text1"/>
        </w:rPr>
        <w:t xml:space="preserve">GDES </w:t>
      </w:r>
      <w:r w:rsidR="00E7366D">
        <w:rPr>
          <w:color w:val="000000" w:themeColor="text1"/>
        </w:rPr>
        <w:t>6353</w:t>
      </w:r>
      <w:r w:rsidRPr="005A4985">
        <w:rPr>
          <w:color w:val="000000" w:themeColor="text1"/>
        </w:rPr>
        <w:t xml:space="preserve"> Graduate Special Topics, 3 credits </w:t>
      </w:r>
    </w:p>
    <w:p w14:paraId="087DC7EF" w14:textId="77777777" w:rsidR="00E7366D" w:rsidRPr="005A4985" w:rsidRDefault="00E7366D" w:rsidP="00E7366D">
      <w:pPr>
        <w:widowControl w:val="0"/>
        <w:ind w:left="720"/>
        <w:rPr>
          <w:color w:val="000000" w:themeColor="text1"/>
        </w:rPr>
      </w:pPr>
      <w:r>
        <w:rPr>
          <w:color w:val="000000" w:themeColor="text1"/>
        </w:rPr>
        <w:t>Pre-approved elective</w:t>
      </w:r>
      <w:r w:rsidRPr="005A4985">
        <w:rPr>
          <w:color w:val="000000" w:themeColor="text1"/>
        </w:rPr>
        <w:t>, 3 credits</w:t>
      </w:r>
    </w:p>
    <w:p w14:paraId="744F020F" w14:textId="77777777" w:rsidR="00440466" w:rsidRPr="005A4985" w:rsidRDefault="00440466" w:rsidP="00440466">
      <w:pPr>
        <w:widowControl w:val="0"/>
        <w:ind w:left="720"/>
        <w:rPr>
          <w:color w:val="000000" w:themeColor="text1"/>
        </w:rPr>
      </w:pPr>
    </w:p>
    <w:p w14:paraId="160EFA54" w14:textId="314AAFDE" w:rsidR="00440466" w:rsidRPr="005A4985" w:rsidRDefault="00440466" w:rsidP="00440466">
      <w:pPr>
        <w:widowControl w:val="0"/>
        <w:ind w:left="720"/>
        <w:rPr>
          <w:color w:val="000000" w:themeColor="text1"/>
        </w:rPr>
      </w:pPr>
      <w:r w:rsidRPr="005A4985">
        <w:rPr>
          <w:color w:val="000000" w:themeColor="text1"/>
          <w:u w:val="single"/>
        </w:rPr>
        <w:t>Semester 3, Fall (15 credits)</w:t>
      </w:r>
    </w:p>
    <w:p w14:paraId="57A62C2D" w14:textId="1949A9EC" w:rsidR="00440466" w:rsidRPr="005A4985" w:rsidRDefault="00440466" w:rsidP="00440466">
      <w:pPr>
        <w:widowControl w:val="0"/>
        <w:ind w:left="720"/>
        <w:rPr>
          <w:color w:val="000000" w:themeColor="text1"/>
        </w:rPr>
      </w:pPr>
      <w:r w:rsidRPr="005A4985">
        <w:rPr>
          <w:color w:val="000000" w:themeColor="text1"/>
        </w:rPr>
        <w:t>required:</w:t>
      </w:r>
    </w:p>
    <w:p w14:paraId="1CF99503" w14:textId="0D0541D2" w:rsidR="00440466" w:rsidRPr="005A4985" w:rsidRDefault="00440466" w:rsidP="00440466">
      <w:pPr>
        <w:widowControl w:val="0"/>
        <w:ind w:left="720"/>
        <w:rPr>
          <w:color w:val="000000" w:themeColor="text1"/>
        </w:rPr>
      </w:pPr>
      <w:r w:rsidRPr="005A4985">
        <w:rPr>
          <w:color w:val="000000" w:themeColor="text1"/>
        </w:rPr>
        <w:t xml:space="preserve">GDES </w:t>
      </w:r>
      <w:r w:rsidR="00E7366D">
        <w:rPr>
          <w:color w:val="000000" w:themeColor="text1"/>
        </w:rPr>
        <w:t xml:space="preserve">6306 </w:t>
      </w:r>
      <w:r w:rsidRPr="005A4985">
        <w:rPr>
          <w:color w:val="000000" w:themeColor="text1"/>
        </w:rPr>
        <w:t>Design and Communities, 6 credits</w:t>
      </w:r>
    </w:p>
    <w:p w14:paraId="2DD665B0" w14:textId="17289A9A" w:rsidR="00440466" w:rsidRPr="005A4985" w:rsidRDefault="00440466" w:rsidP="00440466">
      <w:pPr>
        <w:widowControl w:val="0"/>
        <w:ind w:left="720"/>
        <w:rPr>
          <w:color w:val="000000" w:themeColor="text1"/>
        </w:rPr>
      </w:pPr>
      <w:r w:rsidRPr="005A4985">
        <w:rPr>
          <w:color w:val="000000" w:themeColor="text1"/>
        </w:rPr>
        <w:t xml:space="preserve">GDES </w:t>
      </w:r>
      <w:r w:rsidR="00E7366D">
        <w:rPr>
          <w:color w:val="000000" w:themeColor="text1"/>
        </w:rPr>
        <w:t xml:space="preserve">6366 </w:t>
      </w:r>
      <w:r w:rsidRPr="005A4985">
        <w:rPr>
          <w:color w:val="000000" w:themeColor="text1"/>
        </w:rPr>
        <w:t>Thesis Prep</w:t>
      </w:r>
      <w:r w:rsidR="00E7366D">
        <w:rPr>
          <w:color w:val="000000" w:themeColor="text1"/>
        </w:rPr>
        <w:t>aration</w:t>
      </w:r>
      <w:r w:rsidRPr="005A4985">
        <w:rPr>
          <w:color w:val="000000" w:themeColor="text1"/>
        </w:rPr>
        <w:t>, 6 credits</w:t>
      </w:r>
    </w:p>
    <w:p w14:paraId="1507E35D" w14:textId="77777777" w:rsidR="00440466" w:rsidRPr="005A4985" w:rsidRDefault="00440466" w:rsidP="00440466">
      <w:pPr>
        <w:widowControl w:val="0"/>
        <w:ind w:left="720"/>
        <w:rPr>
          <w:color w:val="000000" w:themeColor="text1"/>
        </w:rPr>
      </w:pPr>
    </w:p>
    <w:p w14:paraId="6AAA12C4" w14:textId="4032B690" w:rsidR="00440466" w:rsidRPr="005A4985" w:rsidRDefault="00440466" w:rsidP="00440466">
      <w:pPr>
        <w:widowControl w:val="0"/>
        <w:ind w:left="720"/>
        <w:rPr>
          <w:color w:val="000000" w:themeColor="text1"/>
        </w:rPr>
      </w:pPr>
      <w:r w:rsidRPr="005A4985">
        <w:rPr>
          <w:color w:val="000000" w:themeColor="text1"/>
        </w:rPr>
        <w:t>pick one: </w:t>
      </w:r>
    </w:p>
    <w:p w14:paraId="199EDAF2" w14:textId="2F51856A" w:rsidR="00440466" w:rsidRPr="005A4985" w:rsidRDefault="00440466" w:rsidP="00440466">
      <w:pPr>
        <w:widowControl w:val="0"/>
        <w:ind w:left="720"/>
        <w:rPr>
          <w:color w:val="000000" w:themeColor="text1"/>
        </w:rPr>
      </w:pPr>
      <w:r w:rsidRPr="005A4985">
        <w:rPr>
          <w:color w:val="000000" w:themeColor="text1"/>
        </w:rPr>
        <w:t xml:space="preserve">GDES </w:t>
      </w:r>
      <w:r w:rsidR="00E7366D">
        <w:rPr>
          <w:color w:val="000000" w:themeColor="text1"/>
        </w:rPr>
        <w:t xml:space="preserve">5383 </w:t>
      </w:r>
      <w:r w:rsidRPr="005A4985">
        <w:rPr>
          <w:color w:val="000000" w:themeColor="text1"/>
        </w:rPr>
        <w:t>Design Writing and Dissemination, 3 credits </w:t>
      </w:r>
    </w:p>
    <w:p w14:paraId="7E424569" w14:textId="5807CB25" w:rsidR="00440466" w:rsidRPr="005A4985" w:rsidRDefault="00440466" w:rsidP="00440466">
      <w:pPr>
        <w:widowControl w:val="0"/>
        <w:ind w:left="720"/>
        <w:rPr>
          <w:color w:val="000000" w:themeColor="text1"/>
        </w:rPr>
      </w:pPr>
      <w:r w:rsidRPr="005A4985">
        <w:rPr>
          <w:color w:val="000000" w:themeColor="text1"/>
        </w:rPr>
        <w:t xml:space="preserve">GDES </w:t>
      </w:r>
      <w:r w:rsidR="00C27B1F">
        <w:rPr>
          <w:color w:val="000000" w:themeColor="text1"/>
        </w:rPr>
        <w:t>6353</w:t>
      </w:r>
      <w:r w:rsidRPr="005A4985">
        <w:rPr>
          <w:color w:val="000000" w:themeColor="text1"/>
        </w:rPr>
        <w:t xml:space="preserve"> Graduate Special Topics, 3 credits</w:t>
      </w:r>
    </w:p>
    <w:p w14:paraId="5A24F701" w14:textId="77777777" w:rsidR="00C27B1F" w:rsidRPr="005A4985" w:rsidRDefault="00C27B1F" w:rsidP="00C27B1F">
      <w:pPr>
        <w:widowControl w:val="0"/>
        <w:ind w:left="720"/>
        <w:rPr>
          <w:color w:val="000000" w:themeColor="text1"/>
        </w:rPr>
      </w:pPr>
      <w:r>
        <w:rPr>
          <w:color w:val="000000" w:themeColor="text1"/>
        </w:rPr>
        <w:t>Pre-approved elective</w:t>
      </w:r>
      <w:r w:rsidRPr="005A4985">
        <w:rPr>
          <w:color w:val="000000" w:themeColor="text1"/>
        </w:rPr>
        <w:t>, 3 credits</w:t>
      </w:r>
    </w:p>
    <w:p w14:paraId="40D0937F" w14:textId="77777777" w:rsidR="00440466" w:rsidRPr="005A4985" w:rsidRDefault="00440466" w:rsidP="00440466">
      <w:pPr>
        <w:widowControl w:val="0"/>
        <w:ind w:left="720"/>
        <w:rPr>
          <w:color w:val="000000" w:themeColor="text1"/>
        </w:rPr>
      </w:pPr>
    </w:p>
    <w:p w14:paraId="1CB75664" w14:textId="5464265F" w:rsidR="00440466" w:rsidRPr="005A4985" w:rsidRDefault="00440466" w:rsidP="00440466">
      <w:pPr>
        <w:widowControl w:val="0"/>
        <w:ind w:left="720"/>
        <w:rPr>
          <w:color w:val="000000" w:themeColor="text1"/>
        </w:rPr>
      </w:pPr>
      <w:r w:rsidRPr="005A4985">
        <w:rPr>
          <w:color w:val="000000" w:themeColor="text1"/>
          <w:u w:val="single"/>
        </w:rPr>
        <w:t>Semester 4, Spring (12-15 credits)</w:t>
      </w:r>
    </w:p>
    <w:p w14:paraId="4079F958" w14:textId="3DA9074D" w:rsidR="00440466" w:rsidRPr="005A4985" w:rsidRDefault="00440466" w:rsidP="00440466">
      <w:pPr>
        <w:widowControl w:val="0"/>
        <w:ind w:left="720"/>
        <w:rPr>
          <w:color w:val="000000" w:themeColor="text1"/>
        </w:rPr>
      </w:pPr>
      <w:r w:rsidRPr="005A4985">
        <w:rPr>
          <w:color w:val="000000" w:themeColor="text1"/>
        </w:rPr>
        <w:t xml:space="preserve">GDES </w:t>
      </w:r>
      <w:r w:rsidR="00C27B1F">
        <w:rPr>
          <w:color w:val="000000" w:themeColor="text1"/>
        </w:rPr>
        <w:t xml:space="preserve">6399 Design </w:t>
      </w:r>
      <w:r w:rsidRPr="005A4985">
        <w:rPr>
          <w:color w:val="000000" w:themeColor="text1"/>
        </w:rPr>
        <w:t>Thesis, 9 credits </w:t>
      </w:r>
    </w:p>
    <w:p w14:paraId="432F0CC7" w14:textId="6A7ED0BA" w:rsidR="00440466" w:rsidRPr="005A4985" w:rsidRDefault="00440466" w:rsidP="00440466">
      <w:pPr>
        <w:widowControl w:val="0"/>
        <w:ind w:left="720"/>
        <w:rPr>
          <w:color w:val="000000" w:themeColor="text1"/>
        </w:rPr>
      </w:pPr>
      <w:r w:rsidRPr="005A4985">
        <w:rPr>
          <w:color w:val="000000" w:themeColor="text1"/>
        </w:rPr>
        <w:t xml:space="preserve">GDES </w:t>
      </w:r>
      <w:r w:rsidR="00C27B1F">
        <w:rPr>
          <w:color w:val="000000" w:themeColor="text1"/>
        </w:rPr>
        <w:t>5393</w:t>
      </w:r>
      <w:r w:rsidRPr="005A4985">
        <w:rPr>
          <w:color w:val="000000" w:themeColor="text1"/>
        </w:rPr>
        <w:t xml:space="preserve"> Design Theory: Past, Present and </w:t>
      </w:r>
      <w:r w:rsidR="00603E23">
        <w:rPr>
          <w:color w:val="000000" w:themeColor="text1"/>
        </w:rPr>
        <w:t xml:space="preserve">the </w:t>
      </w:r>
      <w:r w:rsidRPr="005A4985">
        <w:rPr>
          <w:color w:val="000000" w:themeColor="text1"/>
        </w:rPr>
        <w:t>Future, 3 credits </w:t>
      </w:r>
    </w:p>
    <w:p w14:paraId="7F0A0FD9" w14:textId="1E1A6BE1" w:rsidR="00440466" w:rsidRDefault="00440466" w:rsidP="00440466">
      <w:pPr>
        <w:widowControl w:val="0"/>
        <w:ind w:left="720"/>
        <w:rPr>
          <w:color w:val="000000" w:themeColor="text1"/>
        </w:rPr>
      </w:pPr>
      <w:r w:rsidRPr="005A4985">
        <w:rPr>
          <w:color w:val="000000" w:themeColor="text1"/>
        </w:rPr>
        <w:t>as needed for credits</w:t>
      </w:r>
    </w:p>
    <w:p w14:paraId="76A95753" w14:textId="77777777" w:rsidR="00603E23" w:rsidRPr="005A4985" w:rsidRDefault="00603E23" w:rsidP="00440466">
      <w:pPr>
        <w:widowControl w:val="0"/>
        <w:ind w:left="720"/>
        <w:rPr>
          <w:color w:val="000000" w:themeColor="text1"/>
        </w:rPr>
      </w:pPr>
    </w:p>
    <w:p w14:paraId="3FA1652C" w14:textId="36DDB7C0" w:rsidR="00440466" w:rsidRPr="005A4985" w:rsidRDefault="00440466" w:rsidP="00440466">
      <w:pPr>
        <w:ind w:left="720"/>
        <w:rPr>
          <w:color w:val="000000" w:themeColor="text1"/>
        </w:rPr>
      </w:pPr>
      <w:r w:rsidRPr="005A4985">
        <w:rPr>
          <w:color w:val="000000" w:themeColor="text1"/>
        </w:rPr>
        <w:t xml:space="preserve">GDES </w:t>
      </w:r>
      <w:r w:rsidR="00C27B1F">
        <w:rPr>
          <w:color w:val="000000" w:themeColor="text1"/>
        </w:rPr>
        <w:t>6353</w:t>
      </w:r>
      <w:r w:rsidRPr="005A4985">
        <w:rPr>
          <w:color w:val="000000" w:themeColor="text1"/>
        </w:rPr>
        <w:t xml:space="preserve"> Graduate Special Topics, 3 credits </w:t>
      </w:r>
    </w:p>
    <w:p w14:paraId="067F4C05" w14:textId="77777777" w:rsidR="00E4253D" w:rsidRPr="005A4985" w:rsidRDefault="00E4253D" w:rsidP="00A70AE9">
      <w:pPr>
        <w:tabs>
          <w:tab w:val="left" w:pos="720"/>
        </w:tabs>
        <w:ind w:left="720" w:hanging="720"/>
        <w:rPr>
          <w:color w:val="000000" w:themeColor="text1"/>
        </w:rPr>
      </w:pPr>
    </w:p>
    <w:p w14:paraId="5C94174F" w14:textId="56FF893E" w:rsidR="00E4253D" w:rsidRPr="005A4985" w:rsidRDefault="00A70AE9" w:rsidP="00A70AE9">
      <w:pPr>
        <w:tabs>
          <w:tab w:val="left" w:pos="-90"/>
          <w:tab w:val="left" w:pos="720"/>
        </w:tabs>
        <w:ind w:left="720" w:hanging="720"/>
        <w:rPr>
          <w:color w:val="000000" w:themeColor="text1"/>
        </w:rPr>
      </w:pPr>
      <w:r w:rsidRPr="005A4985">
        <w:rPr>
          <w:color w:val="000000" w:themeColor="text1"/>
        </w:rPr>
        <w:tab/>
      </w:r>
      <w:r w:rsidR="00E4253D" w:rsidRPr="005A4985">
        <w:rPr>
          <w:color w:val="000000" w:themeColor="text1"/>
        </w:rPr>
        <w:t>Give total number of semester credit hours required for the program, including prerequisite courses.</w:t>
      </w:r>
    </w:p>
    <w:p w14:paraId="2440F042" w14:textId="6A4DDA8F" w:rsidR="00900B22" w:rsidRPr="005A4985" w:rsidRDefault="00900B22" w:rsidP="00A70AE9">
      <w:pPr>
        <w:tabs>
          <w:tab w:val="left" w:pos="-90"/>
          <w:tab w:val="left" w:pos="720"/>
        </w:tabs>
        <w:ind w:left="720" w:hanging="720"/>
        <w:rPr>
          <w:color w:val="000000" w:themeColor="text1"/>
        </w:rPr>
      </w:pPr>
    </w:p>
    <w:bookmarkEnd w:id="0"/>
    <w:p w14:paraId="1C2AEA5D" w14:textId="6D795B53" w:rsidR="00900B22" w:rsidRPr="005A4985" w:rsidRDefault="00900B22" w:rsidP="00900B22">
      <w:pPr>
        <w:widowControl w:val="0"/>
        <w:tabs>
          <w:tab w:val="left" w:pos="-90"/>
          <w:tab w:val="left" w:pos="720"/>
        </w:tabs>
        <w:ind w:left="720"/>
        <w:rPr>
          <w:color w:val="000000" w:themeColor="text1"/>
        </w:rPr>
      </w:pPr>
      <w:r w:rsidRPr="005A4985">
        <w:rPr>
          <w:color w:val="000000" w:themeColor="text1"/>
        </w:rPr>
        <w:t xml:space="preserve">The 60 credit degree offers a 2-year full-time plan and a 3-year full time plan for people coming from interdisciplinary programs or who need foundational design education prior to entering the </w:t>
      </w:r>
      <w:r w:rsidR="00010810" w:rsidRPr="005A4985">
        <w:rPr>
          <w:color w:val="000000" w:themeColor="text1"/>
        </w:rPr>
        <w:t>M</w:t>
      </w:r>
      <w:r w:rsidR="00010810">
        <w:rPr>
          <w:color w:val="000000" w:themeColor="text1"/>
        </w:rPr>
        <w:t xml:space="preserve">aster of </w:t>
      </w:r>
      <w:r w:rsidR="00010810" w:rsidRPr="005A4985">
        <w:rPr>
          <w:color w:val="000000" w:themeColor="text1"/>
        </w:rPr>
        <w:t>D</w:t>
      </w:r>
      <w:r w:rsidR="00010810">
        <w:rPr>
          <w:color w:val="000000" w:themeColor="text1"/>
        </w:rPr>
        <w:t>esign</w:t>
      </w:r>
      <w:r w:rsidR="00010810" w:rsidRPr="005A4985">
        <w:rPr>
          <w:color w:val="000000" w:themeColor="text1"/>
        </w:rPr>
        <w:t xml:space="preserve"> </w:t>
      </w:r>
      <w:r w:rsidRPr="005A4985">
        <w:rPr>
          <w:color w:val="000000" w:themeColor="text1"/>
        </w:rPr>
        <w:t>program.</w:t>
      </w:r>
    </w:p>
    <w:p w14:paraId="356DAA95" w14:textId="77777777" w:rsidR="00900B22" w:rsidRPr="005A4985" w:rsidRDefault="00900B22" w:rsidP="00900B22">
      <w:pPr>
        <w:widowControl w:val="0"/>
        <w:tabs>
          <w:tab w:val="left" w:pos="-90"/>
          <w:tab w:val="left" w:pos="720"/>
        </w:tabs>
        <w:ind w:left="720"/>
        <w:rPr>
          <w:color w:val="000000" w:themeColor="text1"/>
        </w:rPr>
      </w:pPr>
    </w:p>
    <w:p w14:paraId="4B35E3D4" w14:textId="6D94B30D" w:rsidR="00900B22" w:rsidRPr="005A4985" w:rsidRDefault="00900B22" w:rsidP="00900B22">
      <w:pPr>
        <w:widowControl w:val="0"/>
        <w:tabs>
          <w:tab w:val="left" w:pos="-90"/>
          <w:tab w:val="left" w:pos="720"/>
        </w:tabs>
        <w:ind w:left="720"/>
        <w:rPr>
          <w:color w:val="000000" w:themeColor="text1"/>
        </w:rPr>
      </w:pPr>
      <w:r w:rsidRPr="005A4985">
        <w:rPr>
          <w:color w:val="000000" w:themeColor="text1"/>
          <w:u w:val="single"/>
        </w:rPr>
        <w:t>Foundational year:</w:t>
      </w:r>
      <w:r w:rsidRPr="005A4985">
        <w:rPr>
          <w:color w:val="000000" w:themeColor="text1"/>
        </w:rPr>
        <w:t> </w:t>
      </w:r>
    </w:p>
    <w:p w14:paraId="6D7223B7" w14:textId="26BB2DEB" w:rsidR="00900B22" w:rsidRPr="005A4985" w:rsidRDefault="00900B22" w:rsidP="00900B22">
      <w:pPr>
        <w:widowControl w:val="0"/>
        <w:tabs>
          <w:tab w:val="left" w:pos="-90"/>
          <w:tab w:val="left" w:pos="720"/>
        </w:tabs>
        <w:ind w:left="720"/>
        <w:rPr>
          <w:color w:val="000000" w:themeColor="text1"/>
        </w:rPr>
      </w:pPr>
      <w:r w:rsidRPr="005A4985">
        <w:rPr>
          <w:color w:val="000000" w:themeColor="text1"/>
        </w:rPr>
        <w:t xml:space="preserve">Foundational Year: Limited enrollment, 1–3 students per year, while maintaining two cohorts of 7 students each, to continually meet the goal of a maximum capacity of 14 students [Cohort 1: Foundational Year Student [s] and </w:t>
      </w:r>
      <w:r w:rsidR="00010810" w:rsidRPr="005A4985">
        <w:rPr>
          <w:color w:val="000000" w:themeColor="text1"/>
        </w:rPr>
        <w:t>M</w:t>
      </w:r>
      <w:r w:rsidR="00010810">
        <w:rPr>
          <w:color w:val="000000" w:themeColor="text1"/>
        </w:rPr>
        <w:t xml:space="preserve">aster of </w:t>
      </w:r>
      <w:r w:rsidR="00010810" w:rsidRPr="005A4985">
        <w:rPr>
          <w:color w:val="000000" w:themeColor="text1"/>
        </w:rPr>
        <w:t>D</w:t>
      </w:r>
      <w:r w:rsidR="00010810">
        <w:rPr>
          <w:color w:val="000000" w:themeColor="text1"/>
        </w:rPr>
        <w:t>esign</w:t>
      </w:r>
      <w:r w:rsidRPr="005A4985">
        <w:rPr>
          <w:color w:val="000000" w:themeColor="text1"/>
        </w:rPr>
        <w:t xml:space="preserve"> Students.</w:t>
      </w:r>
    </w:p>
    <w:p w14:paraId="4ED10C4E" w14:textId="77777777" w:rsidR="00900B22" w:rsidRPr="005A4985" w:rsidRDefault="00900B22" w:rsidP="00900B22">
      <w:pPr>
        <w:widowControl w:val="0"/>
        <w:tabs>
          <w:tab w:val="left" w:pos="-90"/>
          <w:tab w:val="left" w:pos="720"/>
        </w:tabs>
        <w:ind w:left="720"/>
        <w:rPr>
          <w:color w:val="000000" w:themeColor="text1"/>
        </w:rPr>
      </w:pPr>
    </w:p>
    <w:p w14:paraId="44D1EAAC" w14:textId="77777777" w:rsidR="00900B22" w:rsidRPr="005A4985" w:rsidRDefault="00900B22" w:rsidP="00900B22">
      <w:pPr>
        <w:widowControl w:val="0"/>
        <w:tabs>
          <w:tab w:val="left" w:pos="-90"/>
          <w:tab w:val="left" w:pos="720"/>
        </w:tabs>
        <w:ind w:left="720"/>
        <w:rPr>
          <w:color w:val="000000" w:themeColor="text1"/>
        </w:rPr>
      </w:pPr>
      <w:r w:rsidRPr="005A4985">
        <w:rPr>
          <w:color w:val="000000" w:themeColor="text1"/>
        </w:rPr>
        <w:t>The Foundational Year will integrate these students into the upper-level coursework currently offered within the undergraduate BFA in Graphic Design degree program. Sections will be stacked, yet Foundational Year students will operate under their own syllabus, objectives, and outcomes.</w:t>
      </w:r>
    </w:p>
    <w:p w14:paraId="44249643" w14:textId="77777777" w:rsidR="00900B22" w:rsidRPr="005A4985" w:rsidRDefault="00900B22" w:rsidP="00900B22">
      <w:pPr>
        <w:widowControl w:val="0"/>
        <w:tabs>
          <w:tab w:val="left" w:pos="-90"/>
          <w:tab w:val="left" w:pos="720"/>
        </w:tabs>
        <w:ind w:left="720"/>
        <w:rPr>
          <w:color w:val="000000" w:themeColor="text1"/>
        </w:rPr>
      </w:pPr>
    </w:p>
    <w:p w14:paraId="4AA550A5" w14:textId="4A3D8B6B" w:rsidR="00900B22" w:rsidRPr="005A4985" w:rsidRDefault="00900B22" w:rsidP="00900B22">
      <w:pPr>
        <w:widowControl w:val="0"/>
        <w:tabs>
          <w:tab w:val="left" w:pos="-90"/>
          <w:tab w:val="left" w:pos="720"/>
        </w:tabs>
        <w:ind w:left="720"/>
        <w:rPr>
          <w:color w:val="000000" w:themeColor="text1"/>
        </w:rPr>
      </w:pPr>
      <w:r w:rsidRPr="005A4985">
        <w:rPr>
          <w:color w:val="000000" w:themeColor="text1"/>
        </w:rPr>
        <w:t xml:space="preserve">Each student will maintain a dedicated workspace within the </w:t>
      </w:r>
      <w:r w:rsidR="00010810" w:rsidRPr="005A4985">
        <w:rPr>
          <w:color w:val="000000" w:themeColor="text1"/>
        </w:rPr>
        <w:t>M</w:t>
      </w:r>
      <w:r w:rsidR="00010810">
        <w:rPr>
          <w:color w:val="000000" w:themeColor="text1"/>
        </w:rPr>
        <w:t xml:space="preserve">aster of </w:t>
      </w:r>
      <w:r w:rsidR="00010810" w:rsidRPr="005A4985">
        <w:rPr>
          <w:color w:val="000000" w:themeColor="text1"/>
        </w:rPr>
        <w:t>D</w:t>
      </w:r>
      <w:r w:rsidR="00010810">
        <w:rPr>
          <w:color w:val="000000" w:themeColor="text1"/>
        </w:rPr>
        <w:t>esign</w:t>
      </w:r>
      <w:r w:rsidRPr="005A4985">
        <w:rPr>
          <w:color w:val="000000" w:themeColor="text1"/>
        </w:rPr>
        <w:t xml:space="preserve"> graduate studio and aligned equally with their programming and community. While in the classroom, students will have a temporary desk in each undergraduate student for course meetings.</w:t>
      </w:r>
    </w:p>
    <w:p w14:paraId="4313AEA5" w14:textId="77777777" w:rsidR="00900B22" w:rsidRPr="005A4985" w:rsidRDefault="00900B22" w:rsidP="00900B22">
      <w:pPr>
        <w:widowControl w:val="0"/>
        <w:tabs>
          <w:tab w:val="left" w:pos="-90"/>
          <w:tab w:val="left" w:pos="720"/>
        </w:tabs>
        <w:ind w:left="720"/>
        <w:rPr>
          <w:color w:val="000000" w:themeColor="text1"/>
        </w:rPr>
      </w:pPr>
    </w:p>
    <w:p w14:paraId="651FCE93" w14:textId="77777777" w:rsidR="00900B22" w:rsidRPr="005A4985" w:rsidRDefault="00900B22" w:rsidP="00900B22">
      <w:pPr>
        <w:widowControl w:val="0"/>
        <w:tabs>
          <w:tab w:val="left" w:pos="-90"/>
          <w:tab w:val="left" w:pos="720"/>
        </w:tabs>
        <w:ind w:left="720"/>
        <w:rPr>
          <w:color w:val="000000" w:themeColor="text1"/>
        </w:rPr>
      </w:pPr>
      <w:r w:rsidRPr="005A4985">
        <w:rPr>
          <w:color w:val="000000" w:themeColor="text1"/>
        </w:rPr>
        <w:t>In consultation with a program faculty advisor, students will register for a depth of courses that will best facilitate the acquisition of design methodologies. A typical two-semester projection is outlined below. A minimum of nine credit hours is required to be recognized as a full-time student.</w:t>
      </w:r>
    </w:p>
    <w:p w14:paraId="1044C70E" w14:textId="77777777" w:rsidR="00900B22" w:rsidRPr="005A4985" w:rsidRDefault="00900B22" w:rsidP="00900B22">
      <w:pPr>
        <w:widowControl w:val="0"/>
        <w:tabs>
          <w:tab w:val="left" w:pos="-90"/>
          <w:tab w:val="left" w:pos="720"/>
        </w:tabs>
        <w:ind w:left="720"/>
        <w:rPr>
          <w:color w:val="000000" w:themeColor="text1"/>
        </w:rPr>
      </w:pPr>
    </w:p>
    <w:p w14:paraId="39951BE9" w14:textId="77777777" w:rsidR="00900B22" w:rsidRPr="005A4985" w:rsidRDefault="00900B22" w:rsidP="00900B22">
      <w:pPr>
        <w:widowControl w:val="0"/>
        <w:tabs>
          <w:tab w:val="left" w:pos="-90"/>
          <w:tab w:val="left" w:pos="720"/>
        </w:tabs>
        <w:ind w:left="720"/>
        <w:rPr>
          <w:color w:val="000000" w:themeColor="text1"/>
        </w:rPr>
      </w:pPr>
      <w:r w:rsidRPr="005A4985">
        <w:rPr>
          <w:color w:val="000000" w:themeColor="text1"/>
        </w:rPr>
        <w:t>The Foundational Year does not maintain any financial underwriting.</w:t>
      </w:r>
    </w:p>
    <w:p w14:paraId="285C797C" w14:textId="77777777" w:rsidR="00900B22" w:rsidRPr="005A4985" w:rsidRDefault="00900B22" w:rsidP="00900B22">
      <w:pPr>
        <w:widowControl w:val="0"/>
        <w:tabs>
          <w:tab w:val="left" w:pos="-90"/>
          <w:tab w:val="left" w:pos="720"/>
        </w:tabs>
        <w:ind w:left="720"/>
        <w:rPr>
          <w:color w:val="000000" w:themeColor="text1"/>
        </w:rPr>
      </w:pPr>
    </w:p>
    <w:p w14:paraId="7EAD5A97" w14:textId="7CA5E89D" w:rsidR="00900B22" w:rsidRPr="005A4985" w:rsidRDefault="00900B22" w:rsidP="00900B22">
      <w:pPr>
        <w:widowControl w:val="0"/>
        <w:tabs>
          <w:tab w:val="left" w:pos="-90"/>
          <w:tab w:val="left" w:pos="720"/>
        </w:tabs>
        <w:ind w:left="720"/>
        <w:rPr>
          <w:color w:val="000000" w:themeColor="text1"/>
        </w:rPr>
      </w:pPr>
      <w:r w:rsidRPr="005A4985">
        <w:rPr>
          <w:color w:val="000000" w:themeColor="text1"/>
        </w:rPr>
        <w:t>Fall existing courses for foundational year:</w:t>
      </w:r>
    </w:p>
    <w:p w14:paraId="5B795D2C" w14:textId="03D9C8A6" w:rsidR="00900B22" w:rsidRPr="005A4985" w:rsidRDefault="00900B22" w:rsidP="00900B22">
      <w:pPr>
        <w:widowControl w:val="0"/>
        <w:tabs>
          <w:tab w:val="left" w:pos="-90"/>
          <w:tab w:val="left" w:pos="720"/>
        </w:tabs>
        <w:ind w:left="720"/>
        <w:rPr>
          <w:color w:val="000000" w:themeColor="text1"/>
        </w:rPr>
      </w:pPr>
      <w:r w:rsidRPr="005A4985">
        <w:rPr>
          <w:color w:val="000000" w:themeColor="text1"/>
        </w:rPr>
        <w:t>GDES 4323 Technology in Context</w:t>
      </w:r>
    </w:p>
    <w:p w14:paraId="59F846D0" w14:textId="6137D9D2" w:rsidR="00900B22" w:rsidRPr="005A4985" w:rsidRDefault="00900B22" w:rsidP="00900B22">
      <w:pPr>
        <w:widowControl w:val="0"/>
        <w:tabs>
          <w:tab w:val="left" w:pos="-90"/>
          <w:tab w:val="left" w:pos="720"/>
        </w:tabs>
        <w:ind w:left="720"/>
        <w:rPr>
          <w:color w:val="000000" w:themeColor="text1"/>
        </w:rPr>
      </w:pPr>
      <w:r w:rsidRPr="005A4985">
        <w:rPr>
          <w:color w:val="000000" w:themeColor="text1"/>
        </w:rPr>
        <w:t>GDES 4353 Human</w:t>
      </w:r>
      <w:r w:rsidR="006F5FC5">
        <w:rPr>
          <w:color w:val="000000" w:themeColor="text1"/>
        </w:rPr>
        <w:t xml:space="preserve"> </w:t>
      </w:r>
      <w:r w:rsidRPr="005A4985">
        <w:rPr>
          <w:color w:val="000000" w:themeColor="text1"/>
        </w:rPr>
        <w:t>Centered Design</w:t>
      </w:r>
    </w:p>
    <w:p w14:paraId="24C16DA2" w14:textId="3FE5A059" w:rsidR="00900B22" w:rsidRPr="005A4985" w:rsidRDefault="00900B22" w:rsidP="00900B22">
      <w:pPr>
        <w:widowControl w:val="0"/>
        <w:tabs>
          <w:tab w:val="left" w:pos="-90"/>
          <w:tab w:val="left" w:pos="720"/>
        </w:tabs>
        <w:ind w:left="720"/>
        <w:rPr>
          <w:color w:val="000000" w:themeColor="text1"/>
        </w:rPr>
      </w:pPr>
      <w:r w:rsidRPr="005A4985">
        <w:rPr>
          <w:color w:val="000000" w:themeColor="text1"/>
        </w:rPr>
        <w:t xml:space="preserve">GDES 4373 </w:t>
      </w:r>
      <w:r w:rsidR="006F5FC5">
        <w:rPr>
          <w:color w:val="000000" w:themeColor="text1"/>
        </w:rPr>
        <w:t>Advanced Typography</w:t>
      </w:r>
    </w:p>
    <w:p w14:paraId="2B97B20D" w14:textId="77777777" w:rsidR="00900B22" w:rsidRPr="005A4985" w:rsidRDefault="00900B22" w:rsidP="00900B22">
      <w:pPr>
        <w:widowControl w:val="0"/>
        <w:tabs>
          <w:tab w:val="left" w:pos="-90"/>
          <w:tab w:val="left" w:pos="720"/>
        </w:tabs>
        <w:ind w:left="720"/>
        <w:rPr>
          <w:color w:val="000000" w:themeColor="text1"/>
        </w:rPr>
      </w:pPr>
    </w:p>
    <w:p w14:paraId="75965A29" w14:textId="0AA7C7D8" w:rsidR="00900B22" w:rsidRPr="005A4985" w:rsidRDefault="00900B22" w:rsidP="00900B22">
      <w:pPr>
        <w:widowControl w:val="0"/>
        <w:tabs>
          <w:tab w:val="left" w:pos="-90"/>
          <w:tab w:val="left" w:pos="720"/>
        </w:tabs>
        <w:ind w:left="720"/>
        <w:rPr>
          <w:color w:val="000000" w:themeColor="text1"/>
        </w:rPr>
      </w:pPr>
      <w:r w:rsidRPr="005A4985">
        <w:rPr>
          <w:color w:val="000000" w:themeColor="text1"/>
        </w:rPr>
        <w:t>Spring existing courses for foundational year:</w:t>
      </w:r>
    </w:p>
    <w:p w14:paraId="240DD500" w14:textId="61AA523A" w:rsidR="00900B22" w:rsidRPr="005A4985" w:rsidRDefault="00900B22" w:rsidP="00900B22">
      <w:pPr>
        <w:widowControl w:val="0"/>
        <w:tabs>
          <w:tab w:val="left" w:pos="-90"/>
          <w:tab w:val="left" w:pos="720"/>
        </w:tabs>
        <w:ind w:left="720"/>
        <w:rPr>
          <w:color w:val="000000" w:themeColor="text1"/>
        </w:rPr>
      </w:pPr>
      <w:r w:rsidRPr="005A4985">
        <w:rPr>
          <w:color w:val="000000" w:themeColor="text1"/>
        </w:rPr>
        <w:t>GDES 4363 Design for Complexity</w:t>
      </w:r>
    </w:p>
    <w:p w14:paraId="41B12F73" w14:textId="5E217414" w:rsidR="00900B22" w:rsidRPr="005A4985" w:rsidRDefault="00900B22" w:rsidP="00900B22">
      <w:pPr>
        <w:widowControl w:val="0"/>
        <w:tabs>
          <w:tab w:val="left" w:pos="-90"/>
          <w:tab w:val="left" w:pos="720"/>
        </w:tabs>
        <w:ind w:left="720"/>
        <w:rPr>
          <w:color w:val="000000" w:themeColor="text1"/>
        </w:rPr>
      </w:pPr>
      <w:r w:rsidRPr="005A4985">
        <w:rPr>
          <w:color w:val="000000" w:themeColor="text1"/>
        </w:rPr>
        <w:t>GDES 3323 Type Systems 2</w:t>
      </w:r>
    </w:p>
    <w:p w14:paraId="45762F6F" w14:textId="4A5EFE53" w:rsidR="00900B22" w:rsidRPr="005A4985" w:rsidRDefault="00DB6B00" w:rsidP="00900B22">
      <w:pPr>
        <w:widowControl w:val="0"/>
        <w:tabs>
          <w:tab w:val="left" w:pos="-90"/>
          <w:tab w:val="left" w:pos="720"/>
        </w:tabs>
        <w:ind w:left="720"/>
        <w:rPr>
          <w:color w:val="000000" w:themeColor="text1"/>
        </w:rPr>
      </w:pPr>
      <w:r>
        <w:rPr>
          <w:color w:val="000000" w:themeColor="text1"/>
        </w:rPr>
        <w:t>ARHS 4823 History of Graphic Design</w:t>
      </w:r>
    </w:p>
    <w:p w14:paraId="47C67DD6" w14:textId="05CB9830" w:rsidR="00900B22" w:rsidRPr="005A4985" w:rsidRDefault="00900B22" w:rsidP="00900B22">
      <w:pPr>
        <w:tabs>
          <w:tab w:val="left" w:pos="-90"/>
          <w:tab w:val="left" w:pos="720"/>
        </w:tabs>
        <w:ind w:left="720"/>
        <w:rPr>
          <w:color w:val="000000" w:themeColor="text1"/>
        </w:rPr>
      </w:pPr>
      <w:r w:rsidRPr="005A4985">
        <w:rPr>
          <w:color w:val="000000" w:themeColor="text1"/>
        </w:rPr>
        <w:t xml:space="preserve">GDES 4343 Identity Systems </w:t>
      </w:r>
    </w:p>
    <w:p w14:paraId="384F1415" w14:textId="77777777" w:rsidR="00E4253D" w:rsidRPr="005A4985" w:rsidRDefault="00E4253D" w:rsidP="00A70AE9">
      <w:pPr>
        <w:tabs>
          <w:tab w:val="left" w:pos="-90"/>
          <w:tab w:val="left" w:pos="720"/>
        </w:tabs>
        <w:ind w:left="720" w:hanging="720"/>
        <w:rPr>
          <w:color w:val="000000" w:themeColor="text1"/>
        </w:rPr>
      </w:pPr>
    </w:p>
    <w:p w14:paraId="4CC23010" w14:textId="58835A89" w:rsidR="00E4253D" w:rsidRPr="005A4985" w:rsidRDefault="00A70AE9" w:rsidP="00A70AE9">
      <w:pPr>
        <w:tabs>
          <w:tab w:val="left" w:pos="-90"/>
          <w:tab w:val="left" w:pos="720"/>
        </w:tabs>
        <w:ind w:left="720" w:hanging="720"/>
        <w:rPr>
          <w:color w:val="000000" w:themeColor="text1"/>
        </w:rPr>
      </w:pPr>
      <w:r w:rsidRPr="005A4985">
        <w:rPr>
          <w:color w:val="000000" w:themeColor="text1"/>
        </w:rPr>
        <w:tab/>
      </w:r>
      <w:r w:rsidR="00E4253D" w:rsidRPr="005A4985">
        <w:rPr>
          <w:color w:val="000000" w:themeColor="text1"/>
        </w:rPr>
        <w:t xml:space="preserve">Identify new courses </w:t>
      </w:r>
      <w:r w:rsidR="00E4253D" w:rsidRPr="005A4985">
        <w:rPr>
          <w:i/>
          <w:color w:val="000000" w:themeColor="text1"/>
        </w:rPr>
        <w:t>(in italics)</w:t>
      </w:r>
      <w:r w:rsidR="00E4253D" w:rsidRPr="005A4985">
        <w:rPr>
          <w:color w:val="000000" w:themeColor="text1"/>
        </w:rPr>
        <w:t xml:space="preserve"> and provide course descriptions.</w:t>
      </w:r>
    </w:p>
    <w:p w14:paraId="423531F4" w14:textId="0DCA44F8" w:rsidR="00D90C2A" w:rsidRPr="005A4985" w:rsidRDefault="00D90C2A" w:rsidP="00A70AE9">
      <w:pPr>
        <w:tabs>
          <w:tab w:val="left" w:pos="-90"/>
          <w:tab w:val="left" w:pos="720"/>
        </w:tabs>
        <w:ind w:left="720" w:hanging="720"/>
        <w:rPr>
          <w:color w:val="000000" w:themeColor="text1"/>
        </w:rPr>
      </w:pPr>
    </w:p>
    <w:p w14:paraId="63BABDA6" w14:textId="4419CCFB" w:rsidR="00D90C2A" w:rsidRPr="008C7809" w:rsidRDefault="00D90C2A" w:rsidP="00D90C2A">
      <w:pPr>
        <w:widowControl w:val="0"/>
        <w:tabs>
          <w:tab w:val="left" w:pos="720"/>
        </w:tabs>
        <w:ind w:left="720"/>
        <w:rPr>
          <w:i/>
          <w:color w:val="000000" w:themeColor="text1"/>
        </w:rPr>
      </w:pPr>
      <w:r w:rsidRPr="008C7809">
        <w:rPr>
          <w:b/>
          <w:bCs/>
          <w:i/>
          <w:color w:val="000000" w:themeColor="text1"/>
        </w:rPr>
        <w:t>GDES 6</w:t>
      </w:r>
      <w:r w:rsidR="008C7809" w:rsidRPr="008C7809">
        <w:rPr>
          <w:b/>
          <w:bCs/>
          <w:i/>
          <w:color w:val="000000" w:themeColor="text1"/>
        </w:rPr>
        <w:t xml:space="preserve">306 </w:t>
      </w:r>
      <w:r w:rsidRPr="008C7809">
        <w:rPr>
          <w:b/>
          <w:bCs/>
          <w:i/>
          <w:color w:val="000000" w:themeColor="text1"/>
        </w:rPr>
        <w:t>Design and Communities, 6 credits</w:t>
      </w:r>
    </w:p>
    <w:p w14:paraId="0E0A6432" w14:textId="77777777" w:rsidR="00D90C2A" w:rsidRPr="005A4985" w:rsidRDefault="00D90C2A" w:rsidP="00D90C2A">
      <w:pPr>
        <w:widowControl w:val="0"/>
        <w:tabs>
          <w:tab w:val="left" w:pos="720"/>
        </w:tabs>
        <w:ind w:left="720"/>
        <w:rPr>
          <w:color w:val="000000" w:themeColor="text1"/>
        </w:rPr>
      </w:pPr>
      <w:r w:rsidRPr="005A4985">
        <w:rPr>
          <w:i/>
          <w:iCs/>
          <w:color w:val="000000" w:themeColor="text1"/>
        </w:rPr>
        <w:t>This studio will engage students in community-based design research focusing primarily on people and users, covering topics related to wicked problems and complexity in design that require a system-level approach. Students are expected to be resilient and curious as they dig into the relationship between design and communities.</w:t>
      </w:r>
    </w:p>
    <w:p w14:paraId="3FB2924E" w14:textId="77777777" w:rsidR="00D90C2A" w:rsidRPr="005A4985" w:rsidRDefault="00D90C2A" w:rsidP="00D90C2A">
      <w:pPr>
        <w:widowControl w:val="0"/>
        <w:tabs>
          <w:tab w:val="left" w:pos="720"/>
        </w:tabs>
        <w:ind w:left="720"/>
        <w:rPr>
          <w:color w:val="000000" w:themeColor="text1"/>
        </w:rPr>
      </w:pPr>
    </w:p>
    <w:p w14:paraId="56C6D79F" w14:textId="77777777" w:rsidR="0074507C" w:rsidRDefault="00D90C2A" w:rsidP="00D90C2A">
      <w:pPr>
        <w:widowControl w:val="0"/>
        <w:tabs>
          <w:tab w:val="left" w:pos="720"/>
        </w:tabs>
        <w:ind w:left="720"/>
        <w:rPr>
          <w:color w:val="000000" w:themeColor="text1"/>
        </w:rPr>
      </w:pPr>
      <w:r w:rsidRPr="005A4985">
        <w:rPr>
          <w:color w:val="000000" w:themeColor="text1"/>
        </w:rPr>
        <w:t>Faculty</w:t>
      </w:r>
    </w:p>
    <w:p w14:paraId="40A38065" w14:textId="654658BA" w:rsidR="00D90C2A" w:rsidRPr="005A4985" w:rsidRDefault="00D90C2A" w:rsidP="00D90C2A">
      <w:pPr>
        <w:widowControl w:val="0"/>
        <w:tabs>
          <w:tab w:val="left" w:pos="720"/>
        </w:tabs>
        <w:ind w:left="720"/>
        <w:rPr>
          <w:color w:val="000000" w:themeColor="text1"/>
        </w:rPr>
      </w:pPr>
      <w:r w:rsidRPr="005A4985">
        <w:rPr>
          <w:color w:val="000000" w:themeColor="text1"/>
        </w:rPr>
        <w:t xml:space="preserve"> member: tenured or tenure-track faculty, such as Associate Professor Marty Maxwell Lane or new hire.</w:t>
      </w:r>
    </w:p>
    <w:p w14:paraId="5B817629" w14:textId="77777777" w:rsidR="00D90C2A" w:rsidRPr="005A4985" w:rsidRDefault="00D90C2A" w:rsidP="00D90C2A">
      <w:pPr>
        <w:widowControl w:val="0"/>
        <w:tabs>
          <w:tab w:val="left" w:pos="720"/>
        </w:tabs>
        <w:ind w:left="720"/>
        <w:rPr>
          <w:color w:val="000000" w:themeColor="text1"/>
        </w:rPr>
      </w:pPr>
    </w:p>
    <w:p w14:paraId="109EEA13" w14:textId="60673516" w:rsidR="00D90C2A" w:rsidRPr="008C7809" w:rsidRDefault="008C7809" w:rsidP="00D90C2A">
      <w:pPr>
        <w:widowControl w:val="0"/>
        <w:tabs>
          <w:tab w:val="left" w:pos="720"/>
        </w:tabs>
        <w:ind w:left="720"/>
        <w:rPr>
          <w:i/>
          <w:color w:val="000000" w:themeColor="text1"/>
        </w:rPr>
      </w:pPr>
      <w:r w:rsidRPr="008C7809">
        <w:rPr>
          <w:b/>
          <w:bCs/>
          <w:i/>
          <w:color w:val="000000" w:themeColor="text1"/>
        </w:rPr>
        <w:t xml:space="preserve">GDES 5333 </w:t>
      </w:r>
      <w:r w:rsidR="00D90C2A" w:rsidRPr="008C7809">
        <w:rPr>
          <w:b/>
          <w:bCs/>
          <w:i/>
          <w:color w:val="000000" w:themeColor="text1"/>
        </w:rPr>
        <w:t>Design Research Methods, 3 credits </w:t>
      </w:r>
    </w:p>
    <w:p w14:paraId="3B8692F3" w14:textId="77777777" w:rsidR="00D90C2A" w:rsidRPr="005A4985" w:rsidRDefault="00D90C2A" w:rsidP="00D90C2A">
      <w:pPr>
        <w:widowControl w:val="0"/>
        <w:tabs>
          <w:tab w:val="left" w:pos="720"/>
        </w:tabs>
        <w:ind w:left="720"/>
        <w:rPr>
          <w:color w:val="000000" w:themeColor="text1"/>
        </w:rPr>
      </w:pPr>
      <w:r w:rsidRPr="005A4985">
        <w:rPr>
          <w:i/>
          <w:iCs/>
          <w:color w:val="000000" w:themeColor="text1"/>
        </w:rPr>
        <w:t>In this seminar course, students will familiarize themselves with research methods from other disciplines and apply those methods to contemporary design practice. This course will focus on the means of collecting information throughout the creative process, and consider the roles of visual research, including imaging, modeling, prototyping, and diagramming.</w:t>
      </w:r>
    </w:p>
    <w:p w14:paraId="34C04906" w14:textId="77777777" w:rsidR="00D90C2A" w:rsidRPr="005A4985" w:rsidRDefault="00D90C2A" w:rsidP="00D90C2A">
      <w:pPr>
        <w:widowControl w:val="0"/>
        <w:tabs>
          <w:tab w:val="left" w:pos="720"/>
        </w:tabs>
        <w:ind w:left="720"/>
        <w:rPr>
          <w:color w:val="000000" w:themeColor="text1"/>
        </w:rPr>
      </w:pPr>
    </w:p>
    <w:p w14:paraId="4FBE2F5D" w14:textId="77777777" w:rsidR="00D90C2A" w:rsidRPr="005A4985" w:rsidRDefault="00D90C2A" w:rsidP="00D90C2A">
      <w:pPr>
        <w:widowControl w:val="0"/>
        <w:tabs>
          <w:tab w:val="left" w:pos="720"/>
        </w:tabs>
        <w:ind w:left="720"/>
        <w:rPr>
          <w:color w:val="000000" w:themeColor="text1"/>
        </w:rPr>
      </w:pPr>
      <w:r w:rsidRPr="005A4985">
        <w:rPr>
          <w:color w:val="000000" w:themeColor="text1"/>
        </w:rPr>
        <w:t>Faculty member: tenured or tenure-track faculty, such as Assistant Professor Bree McMahon or new hire.</w:t>
      </w:r>
    </w:p>
    <w:p w14:paraId="4E2BE7DD" w14:textId="77777777" w:rsidR="00D90C2A" w:rsidRPr="005A4985" w:rsidRDefault="00D90C2A" w:rsidP="00D90C2A">
      <w:pPr>
        <w:widowControl w:val="0"/>
        <w:tabs>
          <w:tab w:val="left" w:pos="720"/>
        </w:tabs>
        <w:ind w:left="720"/>
        <w:rPr>
          <w:color w:val="000000" w:themeColor="text1"/>
        </w:rPr>
      </w:pPr>
    </w:p>
    <w:p w14:paraId="056AE467" w14:textId="5680E20F" w:rsidR="00D90C2A" w:rsidRPr="008C7809" w:rsidRDefault="00D90C2A" w:rsidP="00D90C2A">
      <w:pPr>
        <w:widowControl w:val="0"/>
        <w:tabs>
          <w:tab w:val="left" w:pos="720"/>
        </w:tabs>
        <w:ind w:left="720"/>
        <w:rPr>
          <w:i/>
          <w:color w:val="000000" w:themeColor="text1"/>
        </w:rPr>
      </w:pPr>
      <w:r w:rsidRPr="008C7809">
        <w:rPr>
          <w:b/>
          <w:bCs/>
          <w:i/>
          <w:color w:val="000000" w:themeColor="text1"/>
        </w:rPr>
        <w:t xml:space="preserve">GDES </w:t>
      </w:r>
      <w:r w:rsidR="008C7809">
        <w:rPr>
          <w:b/>
          <w:bCs/>
          <w:i/>
          <w:color w:val="000000" w:themeColor="text1"/>
        </w:rPr>
        <w:t>5303</w:t>
      </w:r>
      <w:r w:rsidRPr="008C7809">
        <w:rPr>
          <w:b/>
          <w:bCs/>
          <w:i/>
          <w:color w:val="000000" w:themeColor="text1"/>
        </w:rPr>
        <w:t xml:space="preserve"> Design Pedagogy and Leadership, 3 credits</w:t>
      </w:r>
    </w:p>
    <w:p w14:paraId="70C8F218" w14:textId="77777777" w:rsidR="00D90C2A" w:rsidRPr="005A4985" w:rsidRDefault="00D90C2A" w:rsidP="00D90C2A">
      <w:pPr>
        <w:widowControl w:val="0"/>
        <w:tabs>
          <w:tab w:val="left" w:pos="720"/>
        </w:tabs>
        <w:ind w:left="720"/>
        <w:rPr>
          <w:color w:val="000000" w:themeColor="text1"/>
        </w:rPr>
      </w:pPr>
      <w:r w:rsidRPr="005A4985">
        <w:rPr>
          <w:i/>
          <w:iCs/>
          <w:color w:val="000000" w:themeColor="text1"/>
        </w:rPr>
        <w:t>In this seminar, students will use collaboration and conversation to explore the application of pedagogy to future careers in academia and professional practice. Through studying the history of pedagogy, students will learn methodologies for teaching, assessment, and curriculum writing. This class will also focus on providing students with an understanding of life in academia and what it means to be a design leader.</w:t>
      </w:r>
    </w:p>
    <w:p w14:paraId="67FC8923" w14:textId="77777777" w:rsidR="00D90C2A" w:rsidRPr="005A4985" w:rsidRDefault="00D90C2A" w:rsidP="00D90C2A">
      <w:pPr>
        <w:widowControl w:val="0"/>
        <w:tabs>
          <w:tab w:val="left" w:pos="720"/>
        </w:tabs>
        <w:ind w:left="720"/>
        <w:rPr>
          <w:color w:val="000000" w:themeColor="text1"/>
        </w:rPr>
      </w:pPr>
    </w:p>
    <w:p w14:paraId="5E25FED2" w14:textId="77777777" w:rsidR="00D90C2A" w:rsidRPr="005A4985" w:rsidRDefault="00D90C2A" w:rsidP="00D90C2A">
      <w:pPr>
        <w:widowControl w:val="0"/>
        <w:tabs>
          <w:tab w:val="left" w:pos="720"/>
        </w:tabs>
        <w:ind w:left="720"/>
        <w:rPr>
          <w:color w:val="000000" w:themeColor="text1"/>
        </w:rPr>
      </w:pPr>
      <w:r w:rsidRPr="005A4985">
        <w:rPr>
          <w:color w:val="000000" w:themeColor="text1"/>
        </w:rPr>
        <w:t>Faculty member: tenured or tenure-track faculty, such as Assistant Professor Bree McMahon, Associate Professor Marty Maxwell Lane or new hire.</w:t>
      </w:r>
    </w:p>
    <w:p w14:paraId="72ADA8D6" w14:textId="77777777" w:rsidR="00D90C2A" w:rsidRPr="005A4985" w:rsidRDefault="00D90C2A" w:rsidP="00D90C2A">
      <w:pPr>
        <w:widowControl w:val="0"/>
        <w:tabs>
          <w:tab w:val="left" w:pos="720"/>
        </w:tabs>
        <w:ind w:left="720"/>
        <w:rPr>
          <w:color w:val="000000" w:themeColor="text1"/>
        </w:rPr>
      </w:pPr>
    </w:p>
    <w:p w14:paraId="0B32FED3" w14:textId="19A4B273" w:rsidR="00D90C2A" w:rsidRPr="008C7809" w:rsidRDefault="00D90C2A" w:rsidP="00D90C2A">
      <w:pPr>
        <w:widowControl w:val="0"/>
        <w:tabs>
          <w:tab w:val="left" w:pos="720"/>
        </w:tabs>
        <w:ind w:left="720"/>
        <w:rPr>
          <w:i/>
          <w:color w:val="000000" w:themeColor="text1"/>
        </w:rPr>
      </w:pPr>
      <w:r w:rsidRPr="008C7809">
        <w:rPr>
          <w:b/>
          <w:bCs/>
          <w:i/>
          <w:color w:val="000000" w:themeColor="text1"/>
        </w:rPr>
        <w:lastRenderedPageBreak/>
        <w:t xml:space="preserve">GDES </w:t>
      </w:r>
      <w:r w:rsidR="008C7809">
        <w:rPr>
          <w:b/>
          <w:bCs/>
          <w:i/>
          <w:color w:val="000000" w:themeColor="text1"/>
        </w:rPr>
        <w:t xml:space="preserve">6316 </w:t>
      </w:r>
      <w:r w:rsidRPr="008C7809">
        <w:rPr>
          <w:b/>
          <w:bCs/>
          <w:i/>
          <w:color w:val="000000" w:themeColor="text1"/>
        </w:rPr>
        <w:t>Design and Technology, 6 credits</w:t>
      </w:r>
    </w:p>
    <w:p w14:paraId="3E66997A" w14:textId="77777777" w:rsidR="00D90C2A" w:rsidRPr="005A4985" w:rsidRDefault="00D90C2A" w:rsidP="00D90C2A">
      <w:pPr>
        <w:widowControl w:val="0"/>
        <w:tabs>
          <w:tab w:val="left" w:pos="720"/>
        </w:tabs>
        <w:ind w:left="720"/>
        <w:rPr>
          <w:color w:val="000000" w:themeColor="text1"/>
        </w:rPr>
      </w:pPr>
      <w:r w:rsidRPr="005A4985">
        <w:rPr>
          <w:i/>
          <w:iCs/>
          <w:color w:val="000000" w:themeColor="text1"/>
        </w:rPr>
        <w:t>This studio will provide opportunities for students to explore emerging technologies through the lens of what is plausible, possible, and preferable in the future of design. Students will primarily work with topics related to data, policy, and the future of making while also considering interdisciplinary approaches and potential design outcomes.</w:t>
      </w:r>
    </w:p>
    <w:p w14:paraId="011AB956" w14:textId="77777777" w:rsidR="00D90C2A" w:rsidRPr="005A4985" w:rsidRDefault="00D90C2A" w:rsidP="00D90C2A">
      <w:pPr>
        <w:widowControl w:val="0"/>
        <w:tabs>
          <w:tab w:val="left" w:pos="720"/>
        </w:tabs>
        <w:ind w:left="720"/>
        <w:rPr>
          <w:color w:val="000000" w:themeColor="text1"/>
        </w:rPr>
      </w:pPr>
    </w:p>
    <w:p w14:paraId="7944CDD0" w14:textId="77777777" w:rsidR="00D90C2A" w:rsidRPr="005A4985" w:rsidRDefault="00D90C2A" w:rsidP="00D90C2A">
      <w:pPr>
        <w:widowControl w:val="0"/>
        <w:tabs>
          <w:tab w:val="left" w:pos="720"/>
        </w:tabs>
        <w:ind w:left="720"/>
        <w:rPr>
          <w:color w:val="000000" w:themeColor="text1"/>
        </w:rPr>
      </w:pPr>
      <w:r w:rsidRPr="005A4985">
        <w:rPr>
          <w:color w:val="000000" w:themeColor="text1"/>
        </w:rPr>
        <w:t>Faculty member: tenured or tenure-track faculty, such as Assistant Professor Ali Place, Associate Professor Tom Hapgood or new hire.</w:t>
      </w:r>
    </w:p>
    <w:p w14:paraId="5F989FE5" w14:textId="77777777" w:rsidR="00D90C2A" w:rsidRPr="005A4985" w:rsidRDefault="00D90C2A" w:rsidP="00D90C2A">
      <w:pPr>
        <w:widowControl w:val="0"/>
        <w:tabs>
          <w:tab w:val="left" w:pos="720"/>
        </w:tabs>
        <w:ind w:left="720"/>
        <w:rPr>
          <w:color w:val="000000" w:themeColor="text1"/>
        </w:rPr>
      </w:pPr>
    </w:p>
    <w:p w14:paraId="7D3AF8D1" w14:textId="1C09E9C1" w:rsidR="00D90C2A" w:rsidRPr="008C7809" w:rsidRDefault="00D90C2A" w:rsidP="00D90C2A">
      <w:pPr>
        <w:widowControl w:val="0"/>
        <w:tabs>
          <w:tab w:val="left" w:pos="720"/>
        </w:tabs>
        <w:ind w:left="720"/>
        <w:rPr>
          <w:i/>
          <w:color w:val="000000" w:themeColor="text1"/>
        </w:rPr>
      </w:pPr>
      <w:r w:rsidRPr="008C7809">
        <w:rPr>
          <w:b/>
          <w:bCs/>
          <w:i/>
          <w:color w:val="000000" w:themeColor="text1"/>
        </w:rPr>
        <w:t>GDES 6</w:t>
      </w:r>
      <w:r w:rsidR="0004734F">
        <w:rPr>
          <w:b/>
          <w:bCs/>
          <w:i/>
          <w:color w:val="000000" w:themeColor="text1"/>
        </w:rPr>
        <w:t xml:space="preserve">366 </w:t>
      </w:r>
      <w:r w:rsidRPr="008C7809">
        <w:rPr>
          <w:b/>
          <w:bCs/>
          <w:i/>
          <w:color w:val="000000" w:themeColor="text1"/>
        </w:rPr>
        <w:t>Thesis Prep</w:t>
      </w:r>
      <w:r w:rsidR="0004734F">
        <w:rPr>
          <w:b/>
          <w:bCs/>
          <w:i/>
          <w:color w:val="000000" w:themeColor="text1"/>
        </w:rPr>
        <w:t>aration</w:t>
      </w:r>
      <w:r w:rsidRPr="008C7809">
        <w:rPr>
          <w:b/>
          <w:bCs/>
          <w:i/>
          <w:color w:val="000000" w:themeColor="text1"/>
        </w:rPr>
        <w:t>, 6 credits</w:t>
      </w:r>
    </w:p>
    <w:p w14:paraId="5A6867F4" w14:textId="77777777" w:rsidR="00D90C2A" w:rsidRPr="005A4985" w:rsidRDefault="00D90C2A" w:rsidP="00D90C2A">
      <w:pPr>
        <w:widowControl w:val="0"/>
        <w:tabs>
          <w:tab w:val="left" w:pos="720"/>
        </w:tabs>
        <w:ind w:left="720"/>
        <w:rPr>
          <w:color w:val="000000" w:themeColor="text1"/>
        </w:rPr>
      </w:pPr>
      <w:r w:rsidRPr="005A4985">
        <w:rPr>
          <w:i/>
          <w:iCs/>
          <w:color w:val="000000" w:themeColor="text1"/>
        </w:rPr>
        <w:t>By the end of this studio, students will have developed a written proposal for their thesis project that demonstrates that the project is viable and has a clear research direction. Through lectures, discussion, and workshops students will also apply research findings and various design methodologies, theories, and frameworks to develop their thesis trajectory.</w:t>
      </w:r>
    </w:p>
    <w:p w14:paraId="7268E98F" w14:textId="77777777" w:rsidR="00D90C2A" w:rsidRPr="005A4985" w:rsidRDefault="00D90C2A" w:rsidP="00D90C2A">
      <w:pPr>
        <w:widowControl w:val="0"/>
        <w:tabs>
          <w:tab w:val="left" w:pos="720"/>
        </w:tabs>
        <w:ind w:left="720"/>
        <w:rPr>
          <w:color w:val="000000" w:themeColor="text1"/>
        </w:rPr>
      </w:pPr>
    </w:p>
    <w:p w14:paraId="3DD4FEB2" w14:textId="77777777" w:rsidR="00D90C2A" w:rsidRPr="005A4985" w:rsidRDefault="00D90C2A" w:rsidP="00D90C2A">
      <w:pPr>
        <w:widowControl w:val="0"/>
        <w:tabs>
          <w:tab w:val="left" w:pos="720"/>
        </w:tabs>
        <w:ind w:left="720"/>
        <w:rPr>
          <w:color w:val="000000" w:themeColor="text1"/>
        </w:rPr>
      </w:pPr>
      <w:r w:rsidRPr="005A4985">
        <w:rPr>
          <w:color w:val="000000" w:themeColor="text1"/>
        </w:rPr>
        <w:t>Faculty member: tenured or tenure-track faculty, such as Assistant Professor Ali Place, Assistant Professor Bree McMahon, Associate Professor Marty Maxwell Lane, Professor David Charles Chioffi or new hire.</w:t>
      </w:r>
    </w:p>
    <w:p w14:paraId="2F3BD44C" w14:textId="77777777" w:rsidR="00D90C2A" w:rsidRPr="005A4985" w:rsidRDefault="00D90C2A" w:rsidP="00D90C2A">
      <w:pPr>
        <w:widowControl w:val="0"/>
        <w:tabs>
          <w:tab w:val="left" w:pos="720"/>
        </w:tabs>
        <w:ind w:left="720"/>
        <w:rPr>
          <w:color w:val="000000" w:themeColor="text1"/>
        </w:rPr>
      </w:pPr>
    </w:p>
    <w:p w14:paraId="254C3516" w14:textId="435214EA" w:rsidR="00D90C2A" w:rsidRPr="0004734F" w:rsidRDefault="00D90C2A" w:rsidP="00D90C2A">
      <w:pPr>
        <w:widowControl w:val="0"/>
        <w:tabs>
          <w:tab w:val="left" w:pos="720"/>
        </w:tabs>
        <w:ind w:left="720"/>
        <w:rPr>
          <w:i/>
          <w:color w:val="000000" w:themeColor="text1"/>
        </w:rPr>
      </w:pPr>
      <w:r w:rsidRPr="0004734F">
        <w:rPr>
          <w:b/>
          <w:bCs/>
          <w:i/>
          <w:color w:val="000000" w:themeColor="text1"/>
        </w:rPr>
        <w:t xml:space="preserve">GDES </w:t>
      </w:r>
      <w:r w:rsidR="0004734F">
        <w:rPr>
          <w:b/>
          <w:bCs/>
          <w:i/>
          <w:color w:val="000000" w:themeColor="text1"/>
        </w:rPr>
        <w:t>6346</w:t>
      </w:r>
      <w:r w:rsidRPr="0004734F">
        <w:rPr>
          <w:b/>
          <w:bCs/>
          <w:i/>
          <w:color w:val="000000" w:themeColor="text1"/>
        </w:rPr>
        <w:t xml:space="preserve"> </w:t>
      </w:r>
      <w:r w:rsidR="00065C61">
        <w:rPr>
          <w:b/>
          <w:bCs/>
          <w:i/>
          <w:color w:val="000000" w:themeColor="text1"/>
        </w:rPr>
        <w:t>Culture of Design</w:t>
      </w:r>
      <w:r w:rsidRPr="0004734F">
        <w:rPr>
          <w:b/>
          <w:bCs/>
          <w:i/>
          <w:color w:val="000000" w:themeColor="text1"/>
        </w:rPr>
        <w:t>, 6 credits</w:t>
      </w:r>
    </w:p>
    <w:p w14:paraId="779D5FC9" w14:textId="77777777" w:rsidR="00D90C2A" w:rsidRPr="005A4985" w:rsidRDefault="00D90C2A" w:rsidP="00D90C2A">
      <w:pPr>
        <w:widowControl w:val="0"/>
        <w:tabs>
          <w:tab w:val="left" w:pos="720"/>
        </w:tabs>
        <w:ind w:left="720"/>
        <w:rPr>
          <w:color w:val="000000" w:themeColor="text1"/>
        </w:rPr>
      </w:pPr>
      <w:r w:rsidRPr="005A4985">
        <w:rPr>
          <w:i/>
          <w:iCs/>
          <w:color w:val="000000" w:themeColor="text1"/>
        </w:rPr>
        <w:t>The focus of this studio is to examine the culture of the design discipline, use provocation to further define the discipline, and understand the ways in which practitioners are accountable for design outcomes. This course will take an interdisciplinary approach to rethink contemporary design practice and application.</w:t>
      </w:r>
    </w:p>
    <w:p w14:paraId="6B709734" w14:textId="77777777" w:rsidR="00D90C2A" w:rsidRPr="005A4985" w:rsidRDefault="00D90C2A" w:rsidP="00D90C2A">
      <w:pPr>
        <w:widowControl w:val="0"/>
        <w:tabs>
          <w:tab w:val="left" w:pos="720"/>
        </w:tabs>
        <w:ind w:left="720"/>
        <w:rPr>
          <w:color w:val="000000" w:themeColor="text1"/>
        </w:rPr>
      </w:pPr>
    </w:p>
    <w:p w14:paraId="5965A963" w14:textId="77777777" w:rsidR="00D90C2A" w:rsidRPr="005A4985" w:rsidRDefault="00D90C2A" w:rsidP="00D90C2A">
      <w:pPr>
        <w:widowControl w:val="0"/>
        <w:tabs>
          <w:tab w:val="left" w:pos="720"/>
        </w:tabs>
        <w:ind w:left="720"/>
        <w:rPr>
          <w:color w:val="000000" w:themeColor="text1"/>
        </w:rPr>
      </w:pPr>
      <w:r w:rsidRPr="005A4985">
        <w:rPr>
          <w:color w:val="000000" w:themeColor="text1"/>
        </w:rPr>
        <w:t>Faculty member: tenured or tenure-track faculty, such as Professor David Charles Chioffi, Assistant Professor Ali Place, Assistant Professor Bree McMahon, Associate Professor Marty Maxwell Lane or new hire.</w:t>
      </w:r>
    </w:p>
    <w:p w14:paraId="2C2032C7" w14:textId="77777777" w:rsidR="00D90C2A" w:rsidRPr="005A4985" w:rsidRDefault="00D90C2A" w:rsidP="00D90C2A">
      <w:pPr>
        <w:widowControl w:val="0"/>
        <w:tabs>
          <w:tab w:val="left" w:pos="720"/>
        </w:tabs>
        <w:ind w:left="720"/>
        <w:rPr>
          <w:color w:val="000000" w:themeColor="text1"/>
        </w:rPr>
      </w:pPr>
    </w:p>
    <w:p w14:paraId="6A48C0C6" w14:textId="6CB687FC" w:rsidR="00D90C2A" w:rsidRPr="0004734F" w:rsidRDefault="0004734F" w:rsidP="00D90C2A">
      <w:pPr>
        <w:widowControl w:val="0"/>
        <w:tabs>
          <w:tab w:val="left" w:pos="720"/>
        </w:tabs>
        <w:ind w:left="720"/>
        <w:rPr>
          <w:i/>
          <w:color w:val="000000" w:themeColor="text1"/>
        </w:rPr>
      </w:pPr>
      <w:r>
        <w:rPr>
          <w:b/>
          <w:bCs/>
          <w:i/>
          <w:color w:val="000000" w:themeColor="text1"/>
        </w:rPr>
        <w:t xml:space="preserve">GDES 5383 </w:t>
      </w:r>
      <w:r w:rsidR="00D90C2A" w:rsidRPr="0004734F">
        <w:rPr>
          <w:b/>
          <w:bCs/>
          <w:i/>
          <w:color w:val="000000" w:themeColor="text1"/>
        </w:rPr>
        <w:t>Design Writing and Dissemination, 3 credits</w:t>
      </w:r>
    </w:p>
    <w:p w14:paraId="04186CE3" w14:textId="77777777" w:rsidR="00D90C2A" w:rsidRPr="005A4985" w:rsidRDefault="00D90C2A" w:rsidP="00D90C2A">
      <w:pPr>
        <w:widowControl w:val="0"/>
        <w:tabs>
          <w:tab w:val="left" w:pos="720"/>
        </w:tabs>
        <w:ind w:left="720"/>
        <w:rPr>
          <w:color w:val="000000" w:themeColor="text1"/>
        </w:rPr>
      </w:pPr>
      <w:r w:rsidRPr="005A4985">
        <w:rPr>
          <w:i/>
          <w:iCs/>
          <w:color w:val="000000" w:themeColor="text1"/>
        </w:rPr>
        <w:t>In this seminar course, students will engage in diverse modes of writing in design, exploring writing for various outlets such as reviews, journal articles, books, popular culture, and other publishing options. Topics such as applying for grants and funding, peer review, and alternative methods of dissemination will be covered as well as the fundamentals of writing abstracts, a thesis document, and editing. This course will also include research and collaboration opportunities that focus on academic output.</w:t>
      </w:r>
    </w:p>
    <w:p w14:paraId="3815E4BB" w14:textId="77777777" w:rsidR="00D90C2A" w:rsidRPr="005A4985" w:rsidRDefault="00D90C2A" w:rsidP="00D90C2A">
      <w:pPr>
        <w:widowControl w:val="0"/>
        <w:tabs>
          <w:tab w:val="left" w:pos="720"/>
        </w:tabs>
        <w:ind w:left="720"/>
        <w:rPr>
          <w:color w:val="000000" w:themeColor="text1"/>
        </w:rPr>
      </w:pPr>
    </w:p>
    <w:p w14:paraId="3AF4B07A" w14:textId="77777777" w:rsidR="00D90C2A" w:rsidRPr="005A4985" w:rsidRDefault="00D90C2A" w:rsidP="00D90C2A">
      <w:pPr>
        <w:widowControl w:val="0"/>
        <w:tabs>
          <w:tab w:val="left" w:pos="720"/>
        </w:tabs>
        <w:ind w:left="720"/>
        <w:rPr>
          <w:color w:val="000000" w:themeColor="text1"/>
        </w:rPr>
      </w:pPr>
      <w:r w:rsidRPr="005A4985">
        <w:rPr>
          <w:color w:val="000000" w:themeColor="text1"/>
        </w:rPr>
        <w:t>Faculty member: tenured or tenure-track faculty, such as Professor David Charles Chioffi, Associate Professor Tom Hapgood, Assistant Professor Marty Maxwell Lane or new hire.</w:t>
      </w:r>
    </w:p>
    <w:p w14:paraId="58230A4A" w14:textId="77777777" w:rsidR="00D90C2A" w:rsidRPr="005A4985" w:rsidRDefault="00D90C2A" w:rsidP="00D90C2A">
      <w:pPr>
        <w:widowControl w:val="0"/>
        <w:tabs>
          <w:tab w:val="left" w:pos="720"/>
        </w:tabs>
        <w:ind w:left="720"/>
        <w:rPr>
          <w:color w:val="000000" w:themeColor="text1"/>
        </w:rPr>
      </w:pPr>
    </w:p>
    <w:p w14:paraId="534EAE25" w14:textId="1BCCB51A" w:rsidR="00D90C2A" w:rsidRPr="0004734F" w:rsidRDefault="00D90C2A" w:rsidP="00D90C2A">
      <w:pPr>
        <w:widowControl w:val="0"/>
        <w:tabs>
          <w:tab w:val="left" w:pos="720"/>
        </w:tabs>
        <w:ind w:left="720"/>
        <w:rPr>
          <w:i/>
          <w:color w:val="000000" w:themeColor="text1"/>
        </w:rPr>
      </w:pPr>
      <w:r w:rsidRPr="0004734F">
        <w:rPr>
          <w:b/>
          <w:bCs/>
          <w:i/>
          <w:color w:val="000000" w:themeColor="text1"/>
        </w:rPr>
        <w:t xml:space="preserve">GDES </w:t>
      </w:r>
      <w:r w:rsidR="0004734F">
        <w:rPr>
          <w:b/>
          <w:bCs/>
          <w:i/>
          <w:color w:val="000000" w:themeColor="text1"/>
        </w:rPr>
        <w:t>5393</w:t>
      </w:r>
      <w:r w:rsidRPr="0004734F">
        <w:rPr>
          <w:b/>
          <w:bCs/>
          <w:i/>
          <w:color w:val="000000" w:themeColor="text1"/>
        </w:rPr>
        <w:t xml:space="preserve"> Design Theory: Past, Present, and the</w:t>
      </w:r>
      <w:r w:rsidR="004B5056">
        <w:rPr>
          <w:b/>
          <w:bCs/>
          <w:i/>
          <w:color w:val="000000" w:themeColor="text1"/>
        </w:rPr>
        <w:t xml:space="preserve"> </w:t>
      </w:r>
      <w:r w:rsidRPr="0004734F">
        <w:rPr>
          <w:b/>
          <w:bCs/>
          <w:i/>
          <w:color w:val="000000" w:themeColor="text1"/>
        </w:rPr>
        <w:t>Future, 3 credits</w:t>
      </w:r>
    </w:p>
    <w:p w14:paraId="0C7BA58D" w14:textId="77777777" w:rsidR="00D90C2A" w:rsidRPr="005A4985" w:rsidRDefault="00D90C2A" w:rsidP="00D90C2A">
      <w:pPr>
        <w:widowControl w:val="0"/>
        <w:tabs>
          <w:tab w:val="left" w:pos="720"/>
        </w:tabs>
        <w:ind w:left="720"/>
        <w:rPr>
          <w:color w:val="000000" w:themeColor="text1"/>
        </w:rPr>
      </w:pPr>
      <w:r w:rsidRPr="005A4985">
        <w:rPr>
          <w:i/>
          <w:iCs/>
          <w:color w:val="000000" w:themeColor="text1"/>
        </w:rPr>
        <w:t xml:space="preserve">The focus of this seminar is to familiarize students with design theory that is both discipline-specific and interdisciplinary. In this course, students will examine the </w:t>
      </w:r>
      <w:r w:rsidRPr="005A4985">
        <w:rPr>
          <w:i/>
          <w:iCs/>
          <w:color w:val="000000" w:themeColor="text1"/>
        </w:rPr>
        <w:lastRenderedPageBreak/>
        <w:t xml:space="preserve">application of theory and frameworks within the context of design. This inquiry will include the history of design theory as well as contemporary practice and </w:t>
      </w:r>
      <w:proofErr w:type="spellStart"/>
      <w:r w:rsidRPr="005A4985">
        <w:rPr>
          <w:i/>
          <w:iCs/>
          <w:color w:val="000000" w:themeColor="text1"/>
        </w:rPr>
        <w:t>futuring</w:t>
      </w:r>
      <w:proofErr w:type="spellEnd"/>
      <w:r w:rsidRPr="005A4985">
        <w:rPr>
          <w:i/>
          <w:iCs/>
          <w:color w:val="000000" w:themeColor="text1"/>
        </w:rPr>
        <w:t>. The goal of this seminar is to develop a design vocabulary and ways of understanding the complexity of the discipline.</w:t>
      </w:r>
    </w:p>
    <w:p w14:paraId="7E8AB91B" w14:textId="77777777" w:rsidR="00D90C2A" w:rsidRPr="005A4985" w:rsidRDefault="00D90C2A" w:rsidP="00D90C2A">
      <w:pPr>
        <w:widowControl w:val="0"/>
        <w:tabs>
          <w:tab w:val="left" w:pos="720"/>
        </w:tabs>
        <w:ind w:left="720"/>
        <w:rPr>
          <w:color w:val="000000" w:themeColor="text1"/>
        </w:rPr>
      </w:pPr>
    </w:p>
    <w:p w14:paraId="2AEC4B6D" w14:textId="77777777" w:rsidR="00D90C2A" w:rsidRPr="005A4985" w:rsidRDefault="00D90C2A" w:rsidP="00D90C2A">
      <w:pPr>
        <w:widowControl w:val="0"/>
        <w:tabs>
          <w:tab w:val="left" w:pos="720"/>
        </w:tabs>
        <w:ind w:left="720"/>
        <w:rPr>
          <w:color w:val="000000" w:themeColor="text1"/>
        </w:rPr>
      </w:pPr>
      <w:r w:rsidRPr="005A4985">
        <w:rPr>
          <w:color w:val="000000" w:themeColor="text1"/>
        </w:rPr>
        <w:t>Faculty member: tenured or tenure-track faculty, such as Assistant Professor Ali Place, Assistant Professor Bree McMahon, Associate Professor Marty Maxwell Lane or new hire.</w:t>
      </w:r>
    </w:p>
    <w:p w14:paraId="46166FEF" w14:textId="77777777" w:rsidR="00D90C2A" w:rsidRPr="005A4985" w:rsidRDefault="00D90C2A" w:rsidP="00D90C2A">
      <w:pPr>
        <w:widowControl w:val="0"/>
        <w:tabs>
          <w:tab w:val="left" w:pos="720"/>
        </w:tabs>
        <w:ind w:left="720"/>
        <w:rPr>
          <w:color w:val="000000" w:themeColor="text1"/>
        </w:rPr>
      </w:pPr>
    </w:p>
    <w:p w14:paraId="65D10DC5" w14:textId="53C91979" w:rsidR="00D90C2A" w:rsidRPr="0004734F" w:rsidRDefault="00D90C2A" w:rsidP="00D90C2A">
      <w:pPr>
        <w:widowControl w:val="0"/>
        <w:tabs>
          <w:tab w:val="left" w:pos="720"/>
        </w:tabs>
        <w:ind w:left="720"/>
        <w:rPr>
          <w:i/>
          <w:color w:val="000000" w:themeColor="text1"/>
        </w:rPr>
      </w:pPr>
      <w:r w:rsidRPr="0004734F">
        <w:rPr>
          <w:b/>
          <w:bCs/>
          <w:i/>
          <w:color w:val="000000" w:themeColor="text1"/>
        </w:rPr>
        <w:t xml:space="preserve">GDES </w:t>
      </w:r>
      <w:r w:rsidR="0004734F">
        <w:rPr>
          <w:b/>
          <w:bCs/>
          <w:i/>
          <w:color w:val="000000" w:themeColor="text1"/>
        </w:rPr>
        <w:t>6399 Design</w:t>
      </w:r>
      <w:r w:rsidRPr="0004734F">
        <w:rPr>
          <w:b/>
          <w:bCs/>
          <w:i/>
          <w:color w:val="000000" w:themeColor="text1"/>
        </w:rPr>
        <w:t xml:space="preserve"> Thesis, 9 credits</w:t>
      </w:r>
    </w:p>
    <w:p w14:paraId="200A38A0" w14:textId="77777777" w:rsidR="00D90C2A" w:rsidRPr="005A4985" w:rsidRDefault="00D90C2A" w:rsidP="00D90C2A">
      <w:pPr>
        <w:widowControl w:val="0"/>
        <w:tabs>
          <w:tab w:val="left" w:pos="720"/>
        </w:tabs>
        <w:ind w:left="720"/>
        <w:rPr>
          <w:color w:val="000000" w:themeColor="text1"/>
        </w:rPr>
      </w:pPr>
      <w:r w:rsidRPr="005A4985">
        <w:rPr>
          <w:i/>
          <w:iCs/>
          <w:color w:val="000000" w:themeColor="text1"/>
        </w:rPr>
        <w:t>By the end of this studio, students will have completed a thesis project that includes a designed system, written research paper, and public presentation. The thesis project should demonstrate the ability to tackle significant design and research challenges.</w:t>
      </w:r>
    </w:p>
    <w:p w14:paraId="432B27D8" w14:textId="77777777" w:rsidR="00D90C2A" w:rsidRPr="005A4985" w:rsidRDefault="00D90C2A" w:rsidP="00D90C2A">
      <w:pPr>
        <w:widowControl w:val="0"/>
        <w:tabs>
          <w:tab w:val="left" w:pos="720"/>
        </w:tabs>
        <w:ind w:left="720"/>
        <w:rPr>
          <w:color w:val="000000" w:themeColor="text1"/>
        </w:rPr>
      </w:pPr>
    </w:p>
    <w:p w14:paraId="69A45B83" w14:textId="77777777" w:rsidR="00D90C2A" w:rsidRPr="005A4985" w:rsidRDefault="00D90C2A" w:rsidP="00D90C2A">
      <w:pPr>
        <w:widowControl w:val="0"/>
        <w:tabs>
          <w:tab w:val="left" w:pos="720"/>
        </w:tabs>
        <w:ind w:left="720"/>
        <w:rPr>
          <w:color w:val="000000" w:themeColor="text1"/>
        </w:rPr>
      </w:pPr>
      <w:r w:rsidRPr="005A4985">
        <w:rPr>
          <w:color w:val="000000" w:themeColor="text1"/>
        </w:rPr>
        <w:t>Faculty member: any of our tenured or tenure-track faculty or new hire</w:t>
      </w:r>
    </w:p>
    <w:p w14:paraId="6157ACD2" w14:textId="77777777" w:rsidR="00D90C2A" w:rsidRPr="005A4985" w:rsidRDefault="00D90C2A" w:rsidP="00D90C2A">
      <w:pPr>
        <w:widowControl w:val="0"/>
        <w:tabs>
          <w:tab w:val="left" w:pos="720"/>
        </w:tabs>
        <w:ind w:left="720"/>
        <w:rPr>
          <w:color w:val="000000" w:themeColor="text1"/>
        </w:rPr>
      </w:pPr>
    </w:p>
    <w:p w14:paraId="7B8DD445" w14:textId="033FC625" w:rsidR="00D90C2A" w:rsidRPr="0004734F" w:rsidRDefault="00D90C2A" w:rsidP="00D90C2A">
      <w:pPr>
        <w:widowControl w:val="0"/>
        <w:tabs>
          <w:tab w:val="left" w:pos="720"/>
        </w:tabs>
        <w:ind w:left="720"/>
        <w:rPr>
          <w:i/>
          <w:color w:val="000000" w:themeColor="text1"/>
        </w:rPr>
      </w:pPr>
      <w:r w:rsidRPr="0004734F">
        <w:rPr>
          <w:b/>
          <w:bCs/>
          <w:i/>
          <w:color w:val="000000" w:themeColor="text1"/>
        </w:rPr>
        <w:t>GDES 6</w:t>
      </w:r>
      <w:r w:rsidR="00D0317B">
        <w:rPr>
          <w:b/>
          <w:bCs/>
          <w:i/>
          <w:color w:val="000000" w:themeColor="text1"/>
        </w:rPr>
        <w:t>353</w:t>
      </w:r>
      <w:r w:rsidRPr="0004734F">
        <w:rPr>
          <w:b/>
          <w:bCs/>
          <w:i/>
          <w:color w:val="000000" w:themeColor="text1"/>
        </w:rPr>
        <w:t xml:space="preserve"> Graduate Special Topics, 3 credits</w:t>
      </w:r>
    </w:p>
    <w:p w14:paraId="0B154F0F" w14:textId="77777777" w:rsidR="00D90C2A" w:rsidRPr="005A4985" w:rsidRDefault="00D90C2A" w:rsidP="00D90C2A">
      <w:pPr>
        <w:widowControl w:val="0"/>
        <w:tabs>
          <w:tab w:val="left" w:pos="720"/>
        </w:tabs>
        <w:ind w:left="720"/>
        <w:rPr>
          <w:color w:val="000000" w:themeColor="text1"/>
        </w:rPr>
      </w:pPr>
      <w:r w:rsidRPr="005A4985">
        <w:rPr>
          <w:i/>
          <w:iCs/>
          <w:color w:val="000000" w:themeColor="text1"/>
        </w:rPr>
        <w:t>May be offered in a subject not specifically covered by the courses otherwise listed (e.g. topics through a design perspective, such as criticism and history, feminism, justice, machine learning, community organizing, data, consumer experience, sustainability, diversity, publishing, climate, critical issues and designer as author). </w:t>
      </w:r>
    </w:p>
    <w:p w14:paraId="4B86ACD1" w14:textId="77777777" w:rsidR="00D90C2A" w:rsidRPr="005A4985" w:rsidRDefault="00D90C2A" w:rsidP="00D90C2A">
      <w:pPr>
        <w:widowControl w:val="0"/>
        <w:tabs>
          <w:tab w:val="left" w:pos="720"/>
        </w:tabs>
        <w:ind w:left="720"/>
        <w:rPr>
          <w:color w:val="000000" w:themeColor="text1"/>
        </w:rPr>
      </w:pPr>
    </w:p>
    <w:p w14:paraId="08A0BAE0" w14:textId="77777777" w:rsidR="00D90C2A" w:rsidRPr="005A4985" w:rsidRDefault="00D90C2A" w:rsidP="00D90C2A">
      <w:pPr>
        <w:widowControl w:val="0"/>
        <w:tabs>
          <w:tab w:val="left" w:pos="720"/>
        </w:tabs>
        <w:ind w:left="720"/>
        <w:rPr>
          <w:color w:val="000000" w:themeColor="text1"/>
        </w:rPr>
      </w:pPr>
      <w:r w:rsidRPr="005A4985">
        <w:rPr>
          <w:color w:val="000000" w:themeColor="text1"/>
        </w:rPr>
        <w:t xml:space="preserve">Special Topics Courses are open to </w:t>
      </w:r>
      <w:proofErr w:type="spellStart"/>
      <w:r w:rsidRPr="005A4985">
        <w:rPr>
          <w:color w:val="000000" w:themeColor="text1"/>
        </w:rPr>
        <w:t>non majors</w:t>
      </w:r>
      <w:proofErr w:type="spellEnd"/>
      <w:r w:rsidRPr="005A4985">
        <w:rPr>
          <w:color w:val="000000" w:themeColor="text1"/>
        </w:rPr>
        <w:t xml:space="preserve"> and undergraduates based on instructor approval. Topics would change and evolve based on faculty research.</w:t>
      </w:r>
    </w:p>
    <w:p w14:paraId="192DDAE6" w14:textId="77777777" w:rsidR="00D90C2A" w:rsidRPr="005A4985" w:rsidRDefault="00D90C2A" w:rsidP="00D90C2A">
      <w:pPr>
        <w:widowControl w:val="0"/>
        <w:tabs>
          <w:tab w:val="left" w:pos="720"/>
        </w:tabs>
        <w:ind w:left="720"/>
        <w:rPr>
          <w:color w:val="000000" w:themeColor="text1"/>
        </w:rPr>
      </w:pPr>
    </w:p>
    <w:p w14:paraId="0F3373E3" w14:textId="77777777" w:rsidR="00D90C2A" w:rsidRPr="005A4985" w:rsidRDefault="00D90C2A" w:rsidP="00D90C2A">
      <w:pPr>
        <w:widowControl w:val="0"/>
        <w:tabs>
          <w:tab w:val="left" w:pos="720"/>
        </w:tabs>
        <w:ind w:left="720"/>
        <w:rPr>
          <w:color w:val="000000" w:themeColor="text1"/>
        </w:rPr>
      </w:pPr>
      <w:r w:rsidRPr="005A4985">
        <w:rPr>
          <w:color w:val="000000" w:themeColor="text1"/>
        </w:rPr>
        <w:t>Faculty member: any tenured or tenure-track faculty, such as Professor David Charles Chioffi, Associate Professor Tom Hapgood, Assistant Professor Ali Place, Assistant Professor Bree McMahon, Associate Professor Marty Maxwell Lane, or new hires.</w:t>
      </w:r>
    </w:p>
    <w:p w14:paraId="50BAA5C3" w14:textId="77777777" w:rsidR="00C60B42" w:rsidRPr="005A4985" w:rsidRDefault="00C60B42" w:rsidP="00D90C2A">
      <w:pPr>
        <w:tabs>
          <w:tab w:val="left" w:pos="-90"/>
          <w:tab w:val="left" w:pos="720"/>
        </w:tabs>
        <w:rPr>
          <w:color w:val="000000" w:themeColor="text1"/>
        </w:rPr>
      </w:pPr>
    </w:p>
    <w:p w14:paraId="2375FC6A" w14:textId="12921198" w:rsidR="00E4253D" w:rsidRPr="005A4985" w:rsidRDefault="00A70AE9" w:rsidP="00A70AE9">
      <w:pPr>
        <w:tabs>
          <w:tab w:val="left" w:pos="-90"/>
          <w:tab w:val="left" w:pos="720"/>
        </w:tabs>
        <w:ind w:left="720" w:hanging="720"/>
        <w:rPr>
          <w:color w:val="000000" w:themeColor="text1"/>
        </w:rPr>
      </w:pPr>
      <w:r w:rsidRPr="005A4985">
        <w:rPr>
          <w:color w:val="000000" w:themeColor="text1"/>
        </w:rPr>
        <w:tab/>
      </w:r>
      <w:r w:rsidR="00E4253D" w:rsidRPr="005A4985">
        <w:rPr>
          <w:color w:val="000000" w:themeColor="text1"/>
        </w:rPr>
        <w:t>Identify required general education courses, core courses and major courses.</w:t>
      </w:r>
    </w:p>
    <w:p w14:paraId="12C8A4BB" w14:textId="77777777" w:rsidR="004866CD" w:rsidRPr="005A4985" w:rsidRDefault="004866CD" w:rsidP="004866CD">
      <w:pPr>
        <w:widowControl w:val="0"/>
        <w:tabs>
          <w:tab w:val="left" w:pos="360"/>
          <w:tab w:val="left" w:pos="450"/>
          <w:tab w:val="left" w:pos="720"/>
        </w:tabs>
        <w:ind w:left="720"/>
        <w:rPr>
          <w:color w:val="000000" w:themeColor="text1"/>
        </w:rPr>
      </w:pPr>
      <w:r w:rsidRPr="005A4985">
        <w:rPr>
          <w:color w:val="000000" w:themeColor="text1"/>
        </w:rPr>
        <w:t>N/A</w:t>
      </w:r>
    </w:p>
    <w:p w14:paraId="0061286E" w14:textId="77777777" w:rsidR="00C60B42" w:rsidRPr="005A4985" w:rsidRDefault="00C60B42" w:rsidP="00A70AE9">
      <w:pPr>
        <w:tabs>
          <w:tab w:val="left" w:pos="-90"/>
          <w:tab w:val="left" w:pos="720"/>
        </w:tabs>
        <w:ind w:left="720" w:hanging="720"/>
        <w:rPr>
          <w:b/>
          <w:color w:val="000000" w:themeColor="text1"/>
          <w:highlight w:val="yellow"/>
        </w:rPr>
      </w:pPr>
    </w:p>
    <w:p w14:paraId="2A58C719" w14:textId="0D1A56EA" w:rsidR="00867ECF" w:rsidRPr="005A4985" w:rsidRDefault="00A70AE9" w:rsidP="00A70AE9">
      <w:pPr>
        <w:tabs>
          <w:tab w:val="left" w:pos="-90"/>
          <w:tab w:val="left" w:pos="720"/>
        </w:tabs>
        <w:ind w:left="720" w:hanging="720"/>
        <w:rPr>
          <w:color w:val="000000" w:themeColor="text1"/>
        </w:rPr>
      </w:pPr>
      <w:r w:rsidRPr="005A4985">
        <w:rPr>
          <w:color w:val="000000" w:themeColor="text1"/>
        </w:rPr>
        <w:tab/>
      </w:r>
      <w:r w:rsidR="00867ECF" w:rsidRPr="005A4985">
        <w:rPr>
          <w:color w:val="000000" w:themeColor="text1"/>
        </w:rPr>
        <w:t>For each program major/</w:t>
      </w:r>
      <w:r w:rsidR="001C7CA2" w:rsidRPr="005A4985">
        <w:rPr>
          <w:color w:val="000000" w:themeColor="text1"/>
        </w:rPr>
        <w:t>specialty</w:t>
      </w:r>
      <w:r w:rsidR="00867ECF" w:rsidRPr="005A4985">
        <w:rPr>
          <w:color w:val="000000" w:themeColor="text1"/>
        </w:rPr>
        <w:t xml:space="preserve"> area course, list the faculty member assigned to teach the course.</w:t>
      </w:r>
    </w:p>
    <w:p w14:paraId="24A18941" w14:textId="77777777" w:rsidR="004866CD" w:rsidRPr="005A4985" w:rsidRDefault="004866CD" w:rsidP="004866CD">
      <w:pPr>
        <w:widowControl w:val="0"/>
        <w:tabs>
          <w:tab w:val="left" w:pos="-90"/>
          <w:tab w:val="left" w:pos="720"/>
        </w:tabs>
        <w:ind w:left="720"/>
        <w:rPr>
          <w:color w:val="000000" w:themeColor="text1"/>
        </w:rPr>
      </w:pPr>
      <w:r w:rsidRPr="005A4985">
        <w:rPr>
          <w:color w:val="000000" w:themeColor="text1"/>
        </w:rPr>
        <w:t>The courses will be staffed by tenured or tenure-track Graphic Design program faculty. Several endowment-funded hires underway for new faculty members. Faculty assignments generally listed with course descriptions above.</w:t>
      </w:r>
    </w:p>
    <w:p w14:paraId="641B4526" w14:textId="77777777" w:rsidR="004866CD" w:rsidRPr="005A4985" w:rsidRDefault="004866CD" w:rsidP="004866CD">
      <w:pPr>
        <w:widowControl w:val="0"/>
        <w:tabs>
          <w:tab w:val="left" w:pos="-90"/>
          <w:tab w:val="left" w:pos="720"/>
        </w:tabs>
        <w:ind w:left="720" w:hanging="720"/>
        <w:rPr>
          <w:color w:val="000000" w:themeColor="text1"/>
        </w:rPr>
      </w:pPr>
    </w:p>
    <w:p w14:paraId="28F6C559" w14:textId="1FABDF9D" w:rsidR="00E4253D" w:rsidRPr="005A4985" w:rsidRDefault="00A70AE9" w:rsidP="00A70AE9">
      <w:pPr>
        <w:tabs>
          <w:tab w:val="left" w:pos="-90"/>
          <w:tab w:val="left" w:pos="720"/>
        </w:tabs>
        <w:ind w:left="720" w:hanging="720"/>
        <w:rPr>
          <w:color w:val="000000" w:themeColor="text1"/>
        </w:rPr>
      </w:pPr>
      <w:r w:rsidRPr="005A4985">
        <w:rPr>
          <w:color w:val="000000" w:themeColor="text1"/>
        </w:rPr>
        <w:tab/>
      </w:r>
      <w:r w:rsidR="00E4253D" w:rsidRPr="005A4985">
        <w:rPr>
          <w:color w:val="000000" w:themeColor="text1"/>
        </w:rPr>
        <w:t>Identify courses currently offered by distance technology (with an asterisk</w:t>
      </w:r>
      <w:r w:rsidR="00816E78" w:rsidRPr="005A4985">
        <w:rPr>
          <w:color w:val="000000" w:themeColor="text1"/>
        </w:rPr>
        <w:t>*</w:t>
      </w:r>
      <w:r w:rsidR="00E4253D" w:rsidRPr="005A4985">
        <w:rPr>
          <w:color w:val="000000" w:themeColor="text1"/>
        </w:rPr>
        <w:t>)</w:t>
      </w:r>
      <w:r w:rsidR="00816E78" w:rsidRPr="005A4985">
        <w:rPr>
          <w:color w:val="000000" w:themeColor="text1"/>
        </w:rPr>
        <w:t xml:space="preserve"> and endnote at the end of the document</w:t>
      </w:r>
      <w:r w:rsidR="00E4253D" w:rsidRPr="005A4985">
        <w:rPr>
          <w:color w:val="000000" w:themeColor="text1"/>
        </w:rPr>
        <w:t>.</w:t>
      </w:r>
    </w:p>
    <w:p w14:paraId="7F03E803" w14:textId="77777777" w:rsidR="004866CD" w:rsidRPr="005A4985" w:rsidRDefault="004866CD" w:rsidP="004866CD">
      <w:pPr>
        <w:widowControl w:val="0"/>
        <w:tabs>
          <w:tab w:val="left" w:pos="360"/>
          <w:tab w:val="left" w:pos="450"/>
          <w:tab w:val="left" w:pos="720"/>
        </w:tabs>
        <w:ind w:left="720"/>
        <w:rPr>
          <w:color w:val="000000" w:themeColor="text1"/>
        </w:rPr>
      </w:pPr>
      <w:r w:rsidRPr="005A4985">
        <w:rPr>
          <w:color w:val="000000" w:themeColor="text1"/>
        </w:rPr>
        <w:t>N/A</w:t>
      </w:r>
    </w:p>
    <w:p w14:paraId="1DFDB256" w14:textId="77777777" w:rsidR="00C60B42" w:rsidRPr="005A4985" w:rsidRDefault="00E4253D" w:rsidP="00A70AE9">
      <w:pPr>
        <w:tabs>
          <w:tab w:val="left" w:pos="-90"/>
          <w:tab w:val="left" w:pos="720"/>
        </w:tabs>
        <w:ind w:left="720" w:hanging="720"/>
        <w:rPr>
          <w:color w:val="000000" w:themeColor="text1"/>
        </w:rPr>
      </w:pPr>
      <w:r w:rsidRPr="005A4985">
        <w:rPr>
          <w:color w:val="000000" w:themeColor="text1"/>
        </w:rPr>
        <w:tab/>
      </w:r>
    </w:p>
    <w:p w14:paraId="28AF6044" w14:textId="53E8AB8E" w:rsidR="00E4253D" w:rsidRPr="005A4985" w:rsidRDefault="00C60B42" w:rsidP="00A70AE9">
      <w:pPr>
        <w:tabs>
          <w:tab w:val="left" w:pos="-90"/>
          <w:tab w:val="left" w:pos="720"/>
        </w:tabs>
        <w:ind w:left="720" w:hanging="720"/>
        <w:rPr>
          <w:color w:val="000000" w:themeColor="text1"/>
        </w:rPr>
      </w:pPr>
      <w:r w:rsidRPr="005A4985">
        <w:rPr>
          <w:color w:val="000000" w:themeColor="text1"/>
        </w:rPr>
        <w:tab/>
      </w:r>
      <w:r w:rsidR="00E4253D" w:rsidRPr="005A4985">
        <w:rPr>
          <w:color w:val="000000" w:themeColor="text1"/>
        </w:rPr>
        <w:t>Indicate the number of contact hours for internship/clinical courses.</w:t>
      </w:r>
    </w:p>
    <w:p w14:paraId="480AFC97" w14:textId="77777777" w:rsidR="004866CD" w:rsidRPr="005A4985" w:rsidRDefault="004866CD" w:rsidP="004866CD">
      <w:pPr>
        <w:widowControl w:val="0"/>
        <w:tabs>
          <w:tab w:val="left" w:pos="360"/>
          <w:tab w:val="left" w:pos="450"/>
          <w:tab w:val="left" w:pos="720"/>
        </w:tabs>
        <w:ind w:left="720"/>
        <w:rPr>
          <w:color w:val="000000" w:themeColor="text1"/>
        </w:rPr>
      </w:pPr>
      <w:r w:rsidRPr="005A4985">
        <w:rPr>
          <w:color w:val="000000" w:themeColor="text1"/>
        </w:rPr>
        <w:t>N/A</w:t>
      </w:r>
    </w:p>
    <w:p w14:paraId="6B0CCE11" w14:textId="77777777" w:rsidR="00C60B42" w:rsidRPr="005A4985" w:rsidRDefault="00C60B42" w:rsidP="00A70AE9">
      <w:pPr>
        <w:tabs>
          <w:tab w:val="left" w:pos="-90"/>
          <w:tab w:val="left" w:pos="720"/>
        </w:tabs>
        <w:ind w:left="720" w:hanging="720"/>
        <w:rPr>
          <w:color w:val="000000" w:themeColor="text1"/>
        </w:rPr>
      </w:pPr>
    </w:p>
    <w:p w14:paraId="654A594F" w14:textId="68891B5F" w:rsidR="00E4253D" w:rsidRPr="005A4985" w:rsidRDefault="00A70AE9" w:rsidP="00A70AE9">
      <w:pPr>
        <w:tabs>
          <w:tab w:val="left" w:pos="-90"/>
          <w:tab w:val="left" w:pos="720"/>
        </w:tabs>
        <w:ind w:left="720" w:hanging="720"/>
        <w:rPr>
          <w:color w:val="000000" w:themeColor="text1"/>
        </w:rPr>
      </w:pPr>
      <w:r w:rsidRPr="005A4985">
        <w:rPr>
          <w:color w:val="000000" w:themeColor="text1"/>
        </w:rPr>
        <w:tab/>
      </w:r>
      <w:r w:rsidR="00E4253D" w:rsidRPr="005A4985">
        <w:rPr>
          <w:color w:val="000000" w:themeColor="text1"/>
        </w:rPr>
        <w:t xml:space="preserve">State </w:t>
      </w:r>
      <w:r w:rsidR="005041A5" w:rsidRPr="005A4985">
        <w:rPr>
          <w:color w:val="000000" w:themeColor="text1"/>
        </w:rPr>
        <w:t xml:space="preserve">the </w:t>
      </w:r>
      <w:r w:rsidR="00E4253D" w:rsidRPr="005A4985">
        <w:rPr>
          <w:color w:val="000000" w:themeColor="text1"/>
        </w:rPr>
        <w:t>program admission requirements.</w:t>
      </w:r>
    </w:p>
    <w:p w14:paraId="420632C1" w14:textId="56585EBC" w:rsidR="004866CD" w:rsidRPr="005A4985" w:rsidRDefault="004866CD" w:rsidP="004866CD">
      <w:pPr>
        <w:widowControl w:val="0"/>
        <w:tabs>
          <w:tab w:val="left" w:pos="270"/>
          <w:tab w:val="left" w:pos="720"/>
        </w:tabs>
        <w:ind w:left="720"/>
        <w:rPr>
          <w:snapToGrid w:val="0"/>
          <w:color w:val="000000" w:themeColor="text1"/>
        </w:rPr>
      </w:pPr>
      <w:r w:rsidRPr="005A4985">
        <w:rPr>
          <w:snapToGrid w:val="0"/>
          <w:color w:val="000000" w:themeColor="text1"/>
        </w:rPr>
        <w:lastRenderedPageBreak/>
        <w:t xml:space="preserve">The application for admission is a two-step process and may require fees associated with their completion. Candidates must be successful in both processes to be admitted to the Graduate School and University of Arkansas, and the School of Art and </w:t>
      </w:r>
      <w:r w:rsidR="00010810" w:rsidRPr="005A4985">
        <w:rPr>
          <w:color w:val="000000" w:themeColor="text1"/>
        </w:rPr>
        <w:t>M</w:t>
      </w:r>
      <w:r w:rsidR="00010810">
        <w:rPr>
          <w:color w:val="000000" w:themeColor="text1"/>
        </w:rPr>
        <w:t xml:space="preserve">aster of </w:t>
      </w:r>
      <w:r w:rsidR="00010810" w:rsidRPr="005A4985">
        <w:rPr>
          <w:color w:val="000000" w:themeColor="text1"/>
        </w:rPr>
        <w:t>D</w:t>
      </w:r>
      <w:r w:rsidR="00010810">
        <w:rPr>
          <w:color w:val="000000" w:themeColor="text1"/>
        </w:rPr>
        <w:t>esign</w:t>
      </w:r>
      <w:r w:rsidRPr="005A4985">
        <w:rPr>
          <w:snapToGrid w:val="0"/>
          <w:color w:val="000000" w:themeColor="text1"/>
        </w:rPr>
        <w:t xml:space="preserve"> graduate program.</w:t>
      </w:r>
    </w:p>
    <w:p w14:paraId="02D5FF3E" w14:textId="77777777" w:rsidR="004866CD" w:rsidRPr="005A4985" w:rsidRDefault="004866CD" w:rsidP="004866CD">
      <w:pPr>
        <w:widowControl w:val="0"/>
        <w:tabs>
          <w:tab w:val="left" w:pos="270"/>
          <w:tab w:val="left" w:pos="720"/>
        </w:tabs>
        <w:ind w:left="720"/>
        <w:rPr>
          <w:snapToGrid w:val="0"/>
          <w:color w:val="000000" w:themeColor="text1"/>
        </w:rPr>
      </w:pPr>
      <w:r w:rsidRPr="005A4985">
        <w:rPr>
          <w:snapToGrid w:val="0"/>
          <w:color w:val="000000" w:themeColor="text1"/>
        </w:rPr>
        <w:t> </w:t>
      </w:r>
    </w:p>
    <w:p w14:paraId="66AD9AEE" w14:textId="77777777" w:rsidR="004866CD" w:rsidRPr="005A4985" w:rsidRDefault="004866CD" w:rsidP="004866CD">
      <w:pPr>
        <w:widowControl w:val="0"/>
        <w:tabs>
          <w:tab w:val="left" w:pos="270"/>
          <w:tab w:val="left" w:pos="720"/>
        </w:tabs>
        <w:ind w:left="720"/>
        <w:rPr>
          <w:snapToGrid w:val="0"/>
          <w:color w:val="000000" w:themeColor="text1"/>
        </w:rPr>
      </w:pPr>
      <w:r w:rsidRPr="005A4985">
        <w:rPr>
          <w:snapToGrid w:val="0"/>
          <w:color w:val="000000" w:themeColor="text1"/>
        </w:rPr>
        <w:t>1. Apply to the Graduate School (</w:t>
      </w:r>
      <w:hyperlink r:id="rId10" w:history="1">
        <w:r w:rsidRPr="005A4985">
          <w:rPr>
            <w:rStyle w:val="Hyperlink"/>
            <w:snapToGrid w:val="0"/>
            <w:color w:val="000000" w:themeColor="text1"/>
          </w:rPr>
          <w:t>https://application.uark.edu</w:t>
        </w:r>
      </w:hyperlink>
      <w:r w:rsidRPr="005A4985">
        <w:rPr>
          <w:snapToGrid w:val="0"/>
          <w:color w:val="000000" w:themeColor="text1"/>
        </w:rPr>
        <w:t>)</w:t>
      </w:r>
    </w:p>
    <w:p w14:paraId="2D1D7927" w14:textId="77777777" w:rsidR="004866CD" w:rsidRPr="005A4985" w:rsidRDefault="004866CD" w:rsidP="004866CD">
      <w:pPr>
        <w:widowControl w:val="0"/>
        <w:tabs>
          <w:tab w:val="left" w:pos="270"/>
          <w:tab w:val="left" w:pos="720"/>
        </w:tabs>
        <w:ind w:left="720"/>
        <w:rPr>
          <w:snapToGrid w:val="0"/>
          <w:color w:val="000000" w:themeColor="text1"/>
        </w:rPr>
      </w:pPr>
      <w:r w:rsidRPr="005A4985">
        <w:rPr>
          <w:snapToGrid w:val="0"/>
          <w:color w:val="000000" w:themeColor="text1"/>
        </w:rPr>
        <w:t> </w:t>
      </w:r>
    </w:p>
    <w:p w14:paraId="5EBD8BBB" w14:textId="77777777" w:rsidR="004866CD" w:rsidRPr="005A4985" w:rsidRDefault="004866CD" w:rsidP="004866CD">
      <w:pPr>
        <w:widowControl w:val="0"/>
        <w:tabs>
          <w:tab w:val="left" w:pos="270"/>
          <w:tab w:val="left" w:pos="720"/>
        </w:tabs>
        <w:ind w:left="720"/>
        <w:rPr>
          <w:snapToGrid w:val="0"/>
          <w:color w:val="000000" w:themeColor="text1"/>
        </w:rPr>
      </w:pPr>
      <w:r w:rsidRPr="005A4985">
        <w:rPr>
          <w:snapToGrid w:val="0"/>
          <w:color w:val="000000" w:themeColor="text1"/>
        </w:rPr>
        <w:t xml:space="preserve">2. In addition to the graduate school application, submit the following materials to the School of Art using </w:t>
      </w:r>
      <w:proofErr w:type="spellStart"/>
      <w:r w:rsidRPr="005A4985">
        <w:rPr>
          <w:snapToGrid w:val="0"/>
          <w:color w:val="000000" w:themeColor="text1"/>
        </w:rPr>
        <w:t>SlideRoom</w:t>
      </w:r>
      <w:proofErr w:type="spellEnd"/>
      <w:r w:rsidRPr="005A4985">
        <w:rPr>
          <w:snapToGrid w:val="0"/>
          <w:color w:val="000000" w:themeColor="text1"/>
        </w:rPr>
        <w:t xml:space="preserve">, web-based system, </w:t>
      </w:r>
      <w:r w:rsidRPr="005A4985">
        <w:rPr>
          <w:snapToGrid w:val="0"/>
          <w:color w:val="000000" w:themeColor="text1"/>
          <w:u w:val="single"/>
        </w:rPr>
        <w:t>http://uarkart.slideroom.com</w:t>
      </w:r>
      <w:r w:rsidRPr="005A4985">
        <w:rPr>
          <w:snapToGrid w:val="0"/>
          <w:color w:val="000000" w:themeColor="text1"/>
        </w:rPr>
        <w:t>:</w:t>
      </w:r>
    </w:p>
    <w:p w14:paraId="28A6787A" w14:textId="77777777" w:rsidR="004866CD" w:rsidRPr="005A4985" w:rsidRDefault="004866CD" w:rsidP="004866CD">
      <w:pPr>
        <w:widowControl w:val="0"/>
        <w:tabs>
          <w:tab w:val="left" w:pos="270"/>
          <w:tab w:val="left" w:pos="720"/>
        </w:tabs>
        <w:ind w:left="720"/>
        <w:rPr>
          <w:snapToGrid w:val="0"/>
          <w:color w:val="000000" w:themeColor="text1"/>
        </w:rPr>
      </w:pPr>
      <w:r w:rsidRPr="005A4985">
        <w:rPr>
          <w:snapToGrid w:val="0"/>
          <w:color w:val="000000" w:themeColor="text1"/>
        </w:rPr>
        <w:t> </w:t>
      </w:r>
    </w:p>
    <w:p w14:paraId="1568973F" w14:textId="77777777" w:rsidR="004866CD" w:rsidRPr="005A4985" w:rsidRDefault="004866CD" w:rsidP="005E0CC1">
      <w:pPr>
        <w:widowControl w:val="0"/>
        <w:tabs>
          <w:tab w:val="left" w:pos="270"/>
          <w:tab w:val="left" w:pos="1170"/>
        </w:tabs>
        <w:ind w:left="720"/>
        <w:rPr>
          <w:snapToGrid w:val="0"/>
          <w:color w:val="000000" w:themeColor="text1"/>
        </w:rPr>
      </w:pPr>
      <w:r w:rsidRPr="005A4985">
        <w:rPr>
          <w:snapToGrid w:val="0"/>
          <w:color w:val="000000" w:themeColor="text1"/>
        </w:rPr>
        <w:t>a. A brief statement describing why you are interested in the Master of Design degree</w:t>
      </w:r>
    </w:p>
    <w:p w14:paraId="687F04D5" w14:textId="77777777" w:rsidR="004866CD" w:rsidRPr="005A4985" w:rsidRDefault="004866CD" w:rsidP="005E0CC1">
      <w:pPr>
        <w:widowControl w:val="0"/>
        <w:tabs>
          <w:tab w:val="left" w:pos="270"/>
          <w:tab w:val="left" w:pos="1170"/>
        </w:tabs>
        <w:ind w:left="720"/>
        <w:rPr>
          <w:snapToGrid w:val="0"/>
          <w:color w:val="000000" w:themeColor="text1"/>
        </w:rPr>
      </w:pPr>
    </w:p>
    <w:p w14:paraId="6BE93B04" w14:textId="2E746BC3" w:rsidR="004866CD" w:rsidRPr="005A4985" w:rsidRDefault="004866CD" w:rsidP="005E0CC1">
      <w:pPr>
        <w:widowControl w:val="0"/>
        <w:tabs>
          <w:tab w:val="left" w:pos="270"/>
          <w:tab w:val="left" w:pos="1170"/>
        </w:tabs>
        <w:ind w:left="720"/>
        <w:rPr>
          <w:snapToGrid w:val="0"/>
          <w:color w:val="000000" w:themeColor="text1"/>
        </w:rPr>
      </w:pPr>
      <w:r w:rsidRPr="005A4985">
        <w:rPr>
          <w:snapToGrid w:val="0"/>
          <w:color w:val="000000" w:themeColor="text1"/>
        </w:rPr>
        <w:t>b. A one to two-page autobiographical statement outlining your education, experiences, achievements, and goals for graduate study</w:t>
      </w:r>
      <w:r w:rsidRPr="005A4985">
        <w:rPr>
          <w:snapToGrid w:val="0"/>
          <w:color w:val="000000" w:themeColor="text1"/>
        </w:rPr>
        <w:br/>
      </w:r>
    </w:p>
    <w:p w14:paraId="6D89E7E9" w14:textId="77777777" w:rsidR="004866CD" w:rsidRPr="005A4985" w:rsidRDefault="004866CD" w:rsidP="005E0CC1">
      <w:pPr>
        <w:widowControl w:val="0"/>
        <w:tabs>
          <w:tab w:val="left" w:pos="270"/>
          <w:tab w:val="left" w:pos="1170"/>
        </w:tabs>
        <w:ind w:left="720"/>
        <w:rPr>
          <w:snapToGrid w:val="0"/>
          <w:color w:val="000000" w:themeColor="text1"/>
        </w:rPr>
      </w:pPr>
      <w:r w:rsidRPr="005A4985">
        <w:rPr>
          <w:snapToGrid w:val="0"/>
          <w:color w:val="000000" w:themeColor="text1"/>
        </w:rPr>
        <w:t>c. A one page statement addressing your perspectives on diversity, equity, and inclusion. </w:t>
      </w:r>
    </w:p>
    <w:p w14:paraId="5E92BF5E" w14:textId="77777777" w:rsidR="004866CD" w:rsidRPr="005A4985" w:rsidRDefault="004866CD" w:rsidP="005E0CC1">
      <w:pPr>
        <w:widowControl w:val="0"/>
        <w:tabs>
          <w:tab w:val="left" w:pos="270"/>
          <w:tab w:val="left" w:pos="1170"/>
        </w:tabs>
        <w:ind w:left="720"/>
        <w:rPr>
          <w:snapToGrid w:val="0"/>
          <w:color w:val="000000" w:themeColor="text1"/>
        </w:rPr>
      </w:pPr>
    </w:p>
    <w:p w14:paraId="3EC45E61" w14:textId="77777777" w:rsidR="004866CD" w:rsidRPr="005A4985" w:rsidRDefault="004866CD" w:rsidP="005E0CC1">
      <w:pPr>
        <w:widowControl w:val="0"/>
        <w:tabs>
          <w:tab w:val="left" w:pos="270"/>
          <w:tab w:val="left" w:pos="1170"/>
        </w:tabs>
        <w:ind w:left="720"/>
        <w:rPr>
          <w:snapToGrid w:val="0"/>
          <w:color w:val="000000" w:themeColor="text1"/>
        </w:rPr>
      </w:pPr>
      <w:r w:rsidRPr="005A4985">
        <w:rPr>
          <w:snapToGrid w:val="0"/>
          <w:color w:val="000000" w:themeColor="text1"/>
        </w:rPr>
        <w:t>d. Resumé/Curriculum Vitae</w:t>
      </w:r>
    </w:p>
    <w:p w14:paraId="0E6571EE" w14:textId="77777777" w:rsidR="004866CD" w:rsidRPr="005A4985" w:rsidRDefault="004866CD" w:rsidP="005E0CC1">
      <w:pPr>
        <w:widowControl w:val="0"/>
        <w:tabs>
          <w:tab w:val="left" w:pos="270"/>
          <w:tab w:val="left" w:pos="1170"/>
        </w:tabs>
        <w:ind w:left="720"/>
        <w:rPr>
          <w:snapToGrid w:val="0"/>
          <w:color w:val="000000" w:themeColor="text1"/>
        </w:rPr>
      </w:pPr>
    </w:p>
    <w:p w14:paraId="64D05DE6" w14:textId="77777777" w:rsidR="004866CD" w:rsidRPr="005A4985" w:rsidRDefault="004866CD" w:rsidP="005E0CC1">
      <w:pPr>
        <w:widowControl w:val="0"/>
        <w:tabs>
          <w:tab w:val="left" w:pos="270"/>
          <w:tab w:val="left" w:pos="1170"/>
        </w:tabs>
        <w:ind w:left="720"/>
        <w:rPr>
          <w:snapToGrid w:val="0"/>
          <w:color w:val="000000" w:themeColor="text1"/>
        </w:rPr>
      </w:pPr>
      <w:r w:rsidRPr="005A4985">
        <w:rPr>
          <w:snapToGrid w:val="0"/>
          <w:color w:val="000000" w:themeColor="text1"/>
        </w:rPr>
        <w:t>e. A professional portfolio comprising 12 projects captured as digital images and uploaded as directed with appropriate attributions. Consideration should be given to high levels of detail, consistency, and a curated body of work representing your professional and/or research interests.</w:t>
      </w:r>
    </w:p>
    <w:p w14:paraId="28AF215D" w14:textId="77777777" w:rsidR="004866CD" w:rsidRPr="005A4985" w:rsidRDefault="004866CD" w:rsidP="005E0CC1">
      <w:pPr>
        <w:widowControl w:val="0"/>
        <w:tabs>
          <w:tab w:val="left" w:pos="270"/>
          <w:tab w:val="left" w:pos="1170"/>
        </w:tabs>
        <w:ind w:left="720"/>
        <w:rPr>
          <w:snapToGrid w:val="0"/>
          <w:color w:val="000000" w:themeColor="text1"/>
        </w:rPr>
      </w:pPr>
    </w:p>
    <w:p w14:paraId="619FBA56" w14:textId="77777777" w:rsidR="004866CD" w:rsidRPr="005A4985" w:rsidRDefault="004866CD" w:rsidP="005E0CC1">
      <w:pPr>
        <w:widowControl w:val="0"/>
        <w:tabs>
          <w:tab w:val="left" w:pos="270"/>
          <w:tab w:val="left" w:pos="1170"/>
        </w:tabs>
        <w:ind w:left="720"/>
        <w:rPr>
          <w:snapToGrid w:val="0"/>
          <w:color w:val="000000" w:themeColor="text1"/>
        </w:rPr>
      </w:pPr>
      <w:r w:rsidRPr="005A4985">
        <w:rPr>
          <w:snapToGrid w:val="0"/>
          <w:color w:val="000000" w:themeColor="text1"/>
        </w:rPr>
        <w:t>The uploading of these assets must conform to outlined standards. Physical examples of work will not be accepted nor can a personal website substitute for this component of the application.</w:t>
      </w:r>
    </w:p>
    <w:p w14:paraId="47BC4F02" w14:textId="77777777" w:rsidR="004866CD" w:rsidRPr="005A4985" w:rsidRDefault="004866CD" w:rsidP="005E0CC1">
      <w:pPr>
        <w:widowControl w:val="0"/>
        <w:tabs>
          <w:tab w:val="left" w:pos="270"/>
          <w:tab w:val="left" w:pos="1170"/>
        </w:tabs>
        <w:ind w:left="720"/>
        <w:rPr>
          <w:snapToGrid w:val="0"/>
          <w:color w:val="000000" w:themeColor="text1"/>
        </w:rPr>
      </w:pPr>
    </w:p>
    <w:p w14:paraId="1E2FCA6F" w14:textId="4356F547" w:rsidR="004866CD" w:rsidRPr="005A4985" w:rsidRDefault="004866CD" w:rsidP="005E0CC1">
      <w:pPr>
        <w:widowControl w:val="0"/>
        <w:tabs>
          <w:tab w:val="left" w:pos="270"/>
          <w:tab w:val="left" w:pos="1170"/>
        </w:tabs>
        <w:ind w:left="720"/>
        <w:rPr>
          <w:snapToGrid w:val="0"/>
          <w:color w:val="000000" w:themeColor="text1"/>
        </w:rPr>
      </w:pPr>
      <w:r w:rsidRPr="005A4985">
        <w:rPr>
          <w:snapToGrid w:val="0"/>
          <w:color w:val="000000" w:themeColor="text1"/>
        </w:rPr>
        <w:t>f. A PDF of unofficial transcripts from all previous colleges and universities attended.</w:t>
      </w:r>
      <w:r w:rsidRPr="005A4985">
        <w:rPr>
          <w:snapToGrid w:val="0"/>
          <w:color w:val="000000" w:themeColor="text1"/>
        </w:rPr>
        <w:br/>
      </w:r>
    </w:p>
    <w:p w14:paraId="2A75BB79" w14:textId="7A0C6BAC" w:rsidR="004866CD" w:rsidRPr="005A4985" w:rsidRDefault="004866CD" w:rsidP="005E0CC1">
      <w:pPr>
        <w:widowControl w:val="0"/>
        <w:tabs>
          <w:tab w:val="left" w:pos="270"/>
          <w:tab w:val="left" w:pos="1170"/>
        </w:tabs>
        <w:ind w:left="720"/>
        <w:rPr>
          <w:snapToGrid w:val="0"/>
          <w:color w:val="000000" w:themeColor="text1"/>
        </w:rPr>
      </w:pPr>
      <w:r w:rsidRPr="005A4985">
        <w:rPr>
          <w:snapToGrid w:val="0"/>
          <w:color w:val="000000" w:themeColor="text1"/>
        </w:rPr>
        <w:t>g. Three Letters of Recommendation are required and your application is not considered complete until such are received. All individuals serving as a reference should be from representatives of higher education or professionals who are able to offer insight into the applicant's academic and research ability and potential at the graduate level.</w:t>
      </w:r>
      <w:r w:rsidRPr="005A4985">
        <w:rPr>
          <w:snapToGrid w:val="0"/>
          <w:color w:val="000000" w:themeColor="text1"/>
        </w:rPr>
        <w:br/>
      </w:r>
    </w:p>
    <w:p w14:paraId="01A5DED0" w14:textId="77777777" w:rsidR="004866CD" w:rsidRPr="005A4985" w:rsidRDefault="004866CD" w:rsidP="005E0CC1">
      <w:pPr>
        <w:widowControl w:val="0"/>
        <w:tabs>
          <w:tab w:val="left" w:pos="270"/>
          <w:tab w:val="left" w:pos="1170"/>
        </w:tabs>
        <w:ind w:left="720"/>
        <w:rPr>
          <w:snapToGrid w:val="0"/>
          <w:color w:val="000000" w:themeColor="text1"/>
        </w:rPr>
      </w:pPr>
      <w:r w:rsidRPr="005A4985">
        <w:rPr>
          <w:snapToGrid w:val="0"/>
          <w:color w:val="000000" w:themeColor="text1"/>
        </w:rPr>
        <w:t xml:space="preserve">h. English Proficiency Test Scores (TOEFL, IELTS, or PTE), if necessary. (See Graduate School and International Studies admissions for more information, </w:t>
      </w:r>
      <w:r w:rsidRPr="005A4985">
        <w:rPr>
          <w:snapToGrid w:val="0"/>
          <w:color w:val="000000" w:themeColor="text1"/>
          <w:u w:val="single"/>
        </w:rPr>
        <w:t>https://international-admissions.uark.edu/index.php</w:t>
      </w:r>
      <w:r w:rsidRPr="005A4985">
        <w:rPr>
          <w:snapToGrid w:val="0"/>
          <w:color w:val="000000" w:themeColor="text1"/>
        </w:rPr>
        <w:t>.)</w:t>
      </w:r>
    </w:p>
    <w:p w14:paraId="5DA4548A" w14:textId="498B9F3E" w:rsidR="004866CD" w:rsidRPr="005A4985" w:rsidRDefault="004866CD" w:rsidP="004866CD">
      <w:pPr>
        <w:widowControl w:val="0"/>
        <w:tabs>
          <w:tab w:val="left" w:pos="270"/>
          <w:tab w:val="left" w:pos="720"/>
        </w:tabs>
        <w:ind w:left="720"/>
        <w:rPr>
          <w:snapToGrid w:val="0"/>
          <w:color w:val="000000" w:themeColor="text1"/>
        </w:rPr>
      </w:pPr>
      <w:r w:rsidRPr="005A4985">
        <w:rPr>
          <w:snapToGrid w:val="0"/>
          <w:color w:val="000000" w:themeColor="text1"/>
        </w:rPr>
        <w:t> </w:t>
      </w:r>
    </w:p>
    <w:p w14:paraId="044C1C9C" w14:textId="0C68EDCF" w:rsidR="004866CD" w:rsidRPr="005A4985" w:rsidRDefault="004866CD" w:rsidP="004866CD">
      <w:pPr>
        <w:widowControl w:val="0"/>
        <w:tabs>
          <w:tab w:val="left" w:pos="270"/>
          <w:tab w:val="left" w:pos="720"/>
        </w:tabs>
        <w:ind w:left="720"/>
        <w:rPr>
          <w:snapToGrid w:val="0"/>
          <w:color w:val="000000" w:themeColor="text1"/>
        </w:rPr>
      </w:pPr>
      <w:r w:rsidRPr="005A4985">
        <w:rPr>
          <w:snapToGrid w:val="0"/>
          <w:color w:val="000000" w:themeColor="text1"/>
        </w:rPr>
        <w:t xml:space="preserve">Application deadline is January 15 for Fall admission only. The application portal on </w:t>
      </w:r>
      <w:proofErr w:type="spellStart"/>
      <w:r w:rsidRPr="005A4985">
        <w:rPr>
          <w:snapToGrid w:val="0"/>
          <w:color w:val="000000" w:themeColor="text1"/>
        </w:rPr>
        <w:t>Slideroom</w:t>
      </w:r>
      <w:proofErr w:type="spellEnd"/>
      <w:r w:rsidRPr="005A4985">
        <w:rPr>
          <w:snapToGrid w:val="0"/>
          <w:color w:val="000000" w:themeColor="text1"/>
        </w:rPr>
        <w:t xml:space="preserve"> will close at midnight (Central time) on January 15. It is recommended that you submit your application at least two weeks prior to the deadline to allow your faculty recommenders time to upload their letters. </w:t>
      </w:r>
      <w:r w:rsidRPr="005A4985">
        <w:rPr>
          <w:snapToGrid w:val="0"/>
          <w:color w:val="000000" w:themeColor="text1"/>
        </w:rPr>
        <w:br/>
      </w:r>
    </w:p>
    <w:p w14:paraId="76F2446A" w14:textId="77777777" w:rsidR="004866CD" w:rsidRPr="005A4985" w:rsidRDefault="004866CD" w:rsidP="004866CD">
      <w:pPr>
        <w:widowControl w:val="0"/>
        <w:tabs>
          <w:tab w:val="left" w:pos="270"/>
          <w:tab w:val="left" w:pos="720"/>
        </w:tabs>
        <w:ind w:left="720"/>
        <w:rPr>
          <w:snapToGrid w:val="0"/>
          <w:color w:val="000000" w:themeColor="text1"/>
        </w:rPr>
      </w:pPr>
      <w:r w:rsidRPr="005A4985">
        <w:rPr>
          <w:snapToGrid w:val="0"/>
          <w:color w:val="000000" w:themeColor="text1"/>
        </w:rPr>
        <w:lastRenderedPageBreak/>
        <w:t>NOTE: The Graduate Record Exam (GRE) is not required for applicants to the Master of Design program in the School of Art at the University of Arkansas.</w:t>
      </w:r>
    </w:p>
    <w:p w14:paraId="47379C1B" w14:textId="77777777" w:rsidR="004866CD" w:rsidRPr="005A4985" w:rsidRDefault="004866CD" w:rsidP="004866CD">
      <w:pPr>
        <w:widowControl w:val="0"/>
        <w:tabs>
          <w:tab w:val="left" w:pos="270"/>
          <w:tab w:val="left" w:pos="720"/>
        </w:tabs>
        <w:ind w:left="720"/>
        <w:rPr>
          <w:snapToGrid w:val="0"/>
          <w:color w:val="000000" w:themeColor="text1"/>
        </w:rPr>
      </w:pPr>
    </w:p>
    <w:p w14:paraId="6EEC08A4" w14:textId="73FF98D1" w:rsidR="004866CD" w:rsidRPr="005A4985" w:rsidRDefault="004866CD" w:rsidP="004866CD">
      <w:pPr>
        <w:widowControl w:val="0"/>
        <w:tabs>
          <w:tab w:val="left" w:pos="270"/>
          <w:tab w:val="left" w:pos="720"/>
        </w:tabs>
        <w:ind w:left="720"/>
        <w:rPr>
          <w:snapToGrid w:val="0"/>
          <w:color w:val="000000" w:themeColor="text1"/>
        </w:rPr>
      </w:pPr>
      <w:r w:rsidRPr="005A4985">
        <w:rPr>
          <w:snapToGrid w:val="0"/>
          <w:color w:val="000000" w:themeColor="text1"/>
        </w:rPr>
        <w:t xml:space="preserve">NOTE: Students who are accepted into the Foundational Year are also conditionally accepted into the </w:t>
      </w:r>
      <w:r w:rsidR="00010810" w:rsidRPr="005A4985">
        <w:rPr>
          <w:color w:val="000000" w:themeColor="text1"/>
        </w:rPr>
        <w:t>M</w:t>
      </w:r>
      <w:r w:rsidR="00010810">
        <w:rPr>
          <w:color w:val="000000" w:themeColor="text1"/>
        </w:rPr>
        <w:t xml:space="preserve">aster of </w:t>
      </w:r>
      <w:r w:rsidR="00010810" w:rsidRPr="005A4985">
        <w:rPr>
          <w:color w:val="000000" w:themeColor="text1"/>
        </w:rPr>
        <w:t>D</w:t>
      </w:r>
      <w:r w:rsidR="00010810">
        <w:rPr>
          <w:color w:val="000000" w:themeColor="text1"/>
        </w:rPr>
        <w:t>esign</w:t>
      </w:r>
      <w:r w:rsidRPr="005A4985">
        <w:rPr>
          <w:snapToGrid w:val="0"/>
          <w:color w:val="000000" w:themeColor="text1"/>
        </w:rPr>
        <w:t xml:space="preserve"> degree tract concurrently [Foundation Year 1 + </w:t>
      </w:r>
      <w:r w:rsidR="00010810" w:rsidRPr="005A4985">
        <w:rPr>
          <w:color w:val="000000" w:themeColor="text1"/>
        </w:rPr>
        <w:t>M</w:t>
      </w:r>
      <w:r w:rsidR="00010810">
        <w:rPr>
          <w:color w:val="000000" w:themeColor="text1"/>
        </w:rPr>
        <w:t xml:space="preserve">aster of </w:t>
      </w:r>
      <w:r w:rsidR="00010810" w:rsidRPr="005A4985">
        <w:rPr>
          <w:color w:val="000000" w:themeColor="text1"/>
        </w:rPr>
        <w:t>D</w:t>
      </w:r>
      <w:r w:rsidR="00010810">
        <w:rPr>
          <w:color w:val="000000" w:themeColor="text1"/>
        </w:rPr>
        <w:t>esign</w:t>
      </w:r>
      <w:r w:rsidRPr="005A4985">
        <w:rPr>
          <w:snapToGrid w:val="0"/>
          <w:color w:val="000000" w:themeColor="text1"/>
        </w:rPr>
        <w:t xml:space="preserve"> Year 1 + </w:t>
      </w:r>
      <w:r w:rsidR="00010810" w:rsidRPr="005A4985">
        <w:rPr>
          <w:color w:val="000000" w:themeColor="text1"/>
        </w:rPr>
        <w:t>M</w:t>
      </w:r>
      <w:r w:rsidR="00010810">
        <w:rPr>
          <w:color w:val="000000" w:themeColor="text1"/>
        </w:rPr>
        <w:t xml:space="preserve">aster of </w:t>
      </w:r>
      <w:r w:rsidR="00010810" w:rsidRPr="005A4985">
        <w:rPr>
          <w:color w:val="000000" w:themeColor="text1"/>
        </w:rPr>
        <w:t>D</w:t>
      </w:r>
      <w:r w:rsidR="00010810">
        <w:rPr>
          <w:color w:val="000000" w:themeColor="text1"/>
        </w:rPr>
        <w:t>esign</w:t>
      </w:r>
      <w:r w:rsidRPr="005A4985">
        <w:rPr>
          <w:snapToGrid w:val="0"/>
          <w:color w:val="000000" w:themeColor="text1"/>
        </w:rPr>
        <w:t xml:space="preserve"> Year 2 = 3 Total Years]. However, at the end of the Foundational Year, students must undergo an extensive academic, research, and grade review. Students whose performance does not meet the assessment criteria could be asked to leave prior to commencing the </w:t>
      </w:r>
      <w:r w:rsidR="00010810" w:rsidRPr="005A4985">
        <w:rPr>
          <w:color w:val="000000" w:themeColor="text1"/>
        </w:rPr>
        <w:t>M</w:t>
      </w:r>
      <w:r w:rsidR="00010810">
        <w:rPr>
          <w:color w:val="000000" w:themeColor="text1"/>
        </w:rPr>
        <w:t xml:space="preserve">aster of </w:t>
      </w:r>
      <w:r w:rsidR="00010810" w:rsidRPr="005A4985">
        <w:rPr>
          <w:color w:val="000000" w:themeColor="text1"/>
        </w:rPr>
        <w:t>D</w:t>
      </w:r>
      <w:r w:rsidR="00010810">
        <w:rPr>
          <w:color w:val="000000" w:themeColor="text1"/>
        </w:rPr>
        <w:t>esign’s</w:t>
      </w:r>
      <w:r w:rsidRPr="005A4985">
        <w:rPr>
          <w:snapToGrid w:val="0"/>
          <w:color w:val="000000" w:themeColor="text1"/>
        </w:rPr>
        <w:t xml:space="preserve"> first year. While years 1 and 2 of the </w:t>
      </w:r>
      <w:r w:rsidR="00010810" w:rsidRPr="005A4985">
        <w:rPr>
          <w:color w:val="000000" w:themeColor="text1"/>
        </w:rPr>
        <w:t>M</w:t>
      </w:r>
      <w:r w:rsidR="00010810">
        <w:rPr>
          <w:color w:val="000000" w:themeColor="text1"/>
        </w:rPr>
        <w:t xml:space="preserve">aster of </w:t>
      </w:r>
      <w:r w:rsidR="00010810" w:rsidRPr="005A4985">
        <w:rPr>
          <w:color w:val="000000" w:themeColor="text1"/>
        </w:rPr>
        <w:t>D</w:t>
      </w:r>
      <w:r w:rsidR="00010810">
        <w:rPr>
          <w:color w:val="000000" w:themeColor="text1"/>
        </w:rPr>
        <w:t>esign</w:t>
      </w:r>
      <w:r w:rsidRPr="005A4985">
        <w:rPr>
          <w:snapToGrid w:val="0"/>
          <w:color w:val="000000" w:themeColor="text1"/>
        </w:rPr>
        <w:t xml:space="preserve"> are funded through the endowment, the Foundational Year is not.</w:t>
      </w:r>
    </w:p>
    <w:p w14:paraId="705124B5" w14:textId="77777777" w:rsidR="00683FAE" w:rsidRPr="005A4985" w:rsidRDefault="00683FAE" w:rsidP="00A70AE9">
      <w:pPr>
        <w:tabs>
          <w:tab w:val="left" w:pos="-90"/>
          <w:tab w:val="left" w:pos="720"/>
        </w:tabs>
        <w:ind w:left="720" w:hanging="720"/>
        <w:rPr>
          <w:color w:val="000000" w:themeColor="text1"/>
        </w:rPr>
      </w:pPr>
    </w:p>
    <w:p w14:paraId="73FA1B01" w14:textId="3077E156" w:rsidR="00E4253D" w:rsidRPr="005A4985" w:rsidRDefault="00A70AE9" w:rsidP="00A70AE9">
      <w:pPr>
        <w:tabs>
          <w:tab w:val="left" w:pos="720"/>
        </w:tabs>
        <w:ind w:left="720" w:hanging="720"/>
        <w:rPr>
          <w:color w:val="000000" w:themeColor="text1"/>
        </w:rPr>
      </w:pPr>
      <w:r w:rsidRPr="005A4985">
        <w:rPr>
          <w:color w:val="000000" w:themeColor="text1"/>
        </w:rPr>
        <w:tab/>
      </w:r>
      <w:r w:rsidR="00E4253D" w:rsidRPr="005A4985">
        <w:rPr>
          <w:color w:val="000000" w:themeColor="text1"/>
        </w:rPr>
        <w:t>Describe specified learning outcomes and course examination procedures.</w:t>
      </w:r>
    </w:p>
    <w:p w14:paraId="3137E1DA" w14:textId="2F9684BC" w:rsidR="004866CD" w:rsidRPr="005A4985" w:rsidRDefault="004866CD" w:rsidP="004866CD">
      <w:pPr>
        <w:tabs>
          <w:tab w:val="left" w:pos="720"/>
        </w:tabs>
        <w:ind w:left="720"/>
        <w:rPr>
          <w:color w:val="000000" w:themeColor="text1"/>
        </w:rPr>
      </w:pPr>
      <w:r w:rsidRPr="005A4985">
        <w:rPr>
          <w:color w:val="000000" w:themeColor="text1"/>
        </w:rPr>
        <w:t>Students will understand and apply high-level critical thinking methods by  approaching design from a systems level, contemporary design research methods, theory and frameworks, scholarly academic writing related to design themes and current issues, emerging technology and data as it relates to policy and resilient organizations, provoking further definition of the discipline of design within culture, methodologies of successful pedagogy and leadership. Students will demonstrate outcomes through active research, design artifacts and systems, collaborative projects with strong, successful technical and conceptual choices and writing.</w:t>
      </w:r>
    </w:p>
    <w:p w14:paraId="47E04734" w14:textId="77777777" w:rsidR="004866CD" w:rsidRPr="005A4985" w:rsidRDefault="004866CD" w:rsidP="004866CD">
      <w:pPr>
        <w:tabs>
          <w:tab w:val="left" w:pos="720"/>
        </w:tabs>
        <w:ind w:left="720"/>
        <w:rPr>
          <w:color w:val="000000" w:themeColor="text1"/>
        </w:rPr>
      </w:pPr>
    </w:p>
    <w:p w14:paraId="02187C06" w14:textId="77777777" w:rsidR="004866CD" w:rsidRPr="005A4985" w:rsidRDefault="004866CD" w:rsidP="004866CD">
      <w:pPr>
        <w:tabs>
          <w:tab w:val="left" w:pos="720"/>
        </w:tabs>
        <w:ind w:left="720"/>
        <w:rPr>
          <w:color w:val="000000" w:themeColor="text1"/>
        </w:rPr>
      </w:pPr>
      <w:r w:rsidRPr="005A4985">
        <w:rPr>
          <w:color w:val="000000" w:themeColor="text1"/>
        </w:rPr>
        <w:t>Note: Learning outcomes and research realizations are thoughtfully considered, rigorous in intention, and are specific to each course. The content deliverables are found within the syllabus of each course offering.</w:t>
      </w:r>
    </w:p>
    <w:p w14:paraId="5CEADAE4" w14:textId="77777777" w:rsidR="00C60B42" w:rsidRPr="005A4985" w:rsidRDefault="00E4253D" w:rsidP="004866CD">
      <w:pPr>
        <w:tabs>
          <w:tab w:val="left" w:pos="-90"/>
          <w:tab w:val="left" w:pos="720"/>
        </w:tabs>
        <w:rPr>
          <w:color w:val="000000" w:themeColor="text1"/>
        </w:rPr>
      </w:pPr>
      <w:r w:rsidRPr="005A4985">
        <w:rPr>
          <w:color w:val="000000" w:themeColor="text1"/>
        </w:rPr>
        <w:tab/>
      </w:r>
    </w:p>
    <w:p w14:paraId="38DC3B77" w14:textId="6C1E485B" w:rsidR="00E4253D" w:rsidRPr="005A4985" w:rsidRDefault="00C60B42" w:rsidP="00A70AE9">
      <w:pPr>
        <w:tabs>
          <w:tab w:val="left" w:pos="-90"/>
          <w:tab w:val="left" w:pos="720"/>
        </w:tabs>
        <w:ind w:left="720" w:hanging="720"/>
        <w:rPr>
          <w:color w:val="000000" w:themeColor="text1"/>
        </w:rPr>
      </w:pPr>
      <w:r w:rsidRPr="005A4985">
        <w:rPr>
          <w:color w:val="000000" w:themeColor="text1"/>
        </w:rPr>
        <w:tab/>
      </w:r>
      <w:r w:rsidR="00E4253D" w:rsidRPr="005A4985">
        <w:rPr>
          <w:color w:val="000000" w:themeColor="text1"/>
        </w:rPr>
        <w:t>Include a copy of the course evaluation to be completed by the student.</w:t>
      </w:r>
    </w:p>
    <w:p w14:paraId="3C6355D4" w14:textId="77777777" w:rsidR="004866CD" w:rsidRPr="005A4985" w:rsidRDefault="004866CD" w:rsidP="004866CD">
      <w:pPr>
        <w:tabs>
          <w:tab w:val="left" w:pos="-90"/>
          <w:tab w:val="left" w:pos="720"/>
        </w:tabs>
        <w:ind w:left="720"/>
        <w:rPr>
          <w:color w:val="000000" w:themeColor="text1"/>
        </w:rPr>
      </w:pPr>
      <w:r w:rsidRPr="005A4985">
        <w:rPr>
          <w:color w:val="000000" w:themeColor="text1"/>
        </w:rPr>
        <w:t>As noted by the Office of the Provost, Course Evaluations on their website:</w:t>
      </w:r>
    </w:p>
    <w:p w14:paraId="49E08998" w14:textId="77777777" w:rsidR="004866CD" w:rsidRPr="005A4985" w:rsidRDefault="004866CD" w:rsidP="004866CD">
      <w:pPr>
        <w:tabs>
          <w:tab w:val="left" w:pos="-90"/>
          <w:tab w:val="left" w:pos="720"/>
        </w:tabs>
        <w:ind w:left="720"/>
        <w:rPr>
          <w:color w:val="000000" w:themeColor="text1"/>
        </w:rPr>
      </w:pPr>
    </w:p>
    <w:p w14:paraId="460B756B" w14:textId="77777777" w:rsidR="004866CD" w:rsidRPr="005A4985" w:rsidRDefault="004866CD" w:rsidP="004866CD">
      <w:pPr>
        <w:tabs>
          <w:tab w:val="left" w:pos="-90"/>
          <w:tab w:val="left" w:pos="720"/>
        </w:tabs>
        <w:ind w:left="720"/>
        <w:rPr>
          <w:color w:val="000000" w:themeColor="text1"/>
        </w:rPr>
      </w:pPr>
      <w:r w:rsidRPr="005A4985">
        <w:rPr>
          <w:color w:val="000000" w:themeColor="text1"/>
        </w:rPr>
        <w:t xml:space="preserve">"Consistent with Arkansas Higher Education Coordinating Board and board of trustees policy requiring student evaluation of teaching, each semester the teacher and course evaluation process at the University of Arkansas begins with email notification from IT Services. Evaluations are managed through the </w:t>
      </w:r>
      <w:proofErr w:type="spellStart"/>
      <w:r w:rsidRPr="005A4985">
        <w:rPr>
          <w:color w:val="000000" w:themeColor="text1"/>
        </w:rPr>
        <w:t>CoursEval</w:t>
      </w:r>
      <w:proofErr w:type="spellEnd"/>
      <w:r w:rsidRPr="005A4985">
        <w:rPr>
          <w:color w:val="000000" w:themeColor="text1"/>
        </w:rPr>
        <w:t xml:space="preserve"> online system and are scheduled to be given the last week of classes, with scores and comments returned to faculty members 72 hours after final grades have been turned in."</w:t>
      </w:r>
    </w:p>
    <w:p w14:paraId="40A4649C" w14:textId="77777777" w:rsidR="004866CD" w:rsidRPr="005A4985" w:rsidRDefault="004866CD" w:rsidP="004866CD">
      <w:pPr>
        <w:tabs>
          <w:tab w:val="left" w:pos="-90"/>
          <w:tab w:val="left" w:pos="720"/>
        </w:tabs>
        <w:ind w:left="720"/>
        <w:rPr>
          <w:color w:val="000000" w:themeColor="text1"/>
        </w:rPr>
      </w:pPr>
      <w:r w:rsidRPr="005A4985">
        <w:rPr>
          <w:color w:val="000000" w:themeColor="text1"/>
        </w:rPr>
        <w:t>The instructor of record may also include an additional five questions specific to the course, otherwise, the standardized University format and questions are deployed.</w:t>
      </w:r>
    </w:p>
    <w:p w14:paraId="7DB48D3C" w14:textId="77777777" w:rsidR="004866CD" w:rsidRPr="005A4985" w:rsidRDefault="004866CD" w:rsidP="004866CD">
      <w:pPr>
        <w:tabs>
          <w:tab w:val="left" w:pos="-90"/>
          <w:tab w:val="left" w:pos="720"/>
        </w:tabs>
        <w:ind w:left="720"/>
        <w:rPr>
          <w:color w:val="000000" w:themeColor="text1"/>
        </w:rPr>
      </w:pPr>
    </w:p>
    <w:p w14:paraId="129B2B77" w14:textId="77777777" w:rsidR="004866CD" w:rsidRPr="005A4985" w:rsidRDefault="004866CD" w:rsidP="004866CD">
      <w:pPr>
        <w:tabs>
          <w:tab w:val="left" w:pos="-90"/>
          <w:tab w:val="left" w:pos="720"/>
        </w:tabs>
        <w:ind w:left="720"/>
        <w:rPr>
          <w:color w:val="000000" w:themeColor="text1"/>
        </w:rPr>
      </w:pPr>
      <w:r w:rsidRPr="005A4985">
        <w:rPr>
          <w:color w:val="000000" w:themeColor="text1"/>
        </w:rPr>
        <w:t>The ARSC College Cores</w:t>
      </w:r>
    </w:p>
    <w:p w14:paraId="65DF20A9" w14:textId="77777777" w:rsidR="004866CD" w:rsidRPr="005A4985" w:rsidRDefault="004866CD" w:rsidP="004866CD">
      <w:pPr>
        <w:tabs>
          <w:tab w:val="left" w:pos="-90"/>
          <w:tab w:val="left" w:pos="720"/>
        </w:tabs>
        <w:ind w:left="720"/>
        <w:rPr>
          <w:color w:val="000000" w:themeColor="text1"/>
        </w:rPr>
      </w:pPr>
      <w:r w:rsidRPr="005A4985">
        <w:rPr>
          <w:color w:val="000000" w:themeColor="text1"/>
        </w:rPr>
        <w:t>Course Questions:</w:t>
      </w:r>
    </w:p>
    <w:p w14:paraId="3BF4E895" w14:textId="77777777" w:rsidR="004866CD" w:rsidRPr="005A4985" w:rsidRDefault="004866CD" w:rsidP="004866CD">
      <w:pPr>
        <w:tabs>
          <w:tab w:val="left" w:pos="-90"/>
          <w:tab w:val="left" w:pos="720"/>
        </w:tabs>
        <w:ind w:left="720"/>
        <w:rPr>
          <w:color w:val="000000" w:themeColor="text1"/>
        </w:rPr>
      </w:pPr>
    </w:p>
    <w:p w14:paraId="3D8B7944" w14:textId="77777777" w:rsidR="004866CD" w:rsidRPr="005A4985" w:rsidRDefault="004866CD" w:rsidP="004866CD">
      <w:pPr>
        <w:tabs>
          <w:tab w:val="left" w:pos="-90"/>
          <w:tab w:val="left" w:pos="720"/>
        </w:tabs>
        <w:ind w:left="720"/>
        <w:rPr>
          <w:color w:val="000000" w:themeColor="text1"/>
        </w:rPr>
      </w:pPr>
      <w:r w:rsidRPr="005A4985">
        <w:rPr>
          <w:color w:val="000000" w:themeColor="text1"/>
        </w:rPr>
        <w:t>1) Assignments are related to goals of this course. (Code: 213)</w:t>
      </w:r>
    </w:p>
    <w:p w14:paraId="2AB7F714" w14:textId="77777777" w:rsidR="004866CD" w:rsidRPr="005A4985" w:rsidRDefault="004866CD" w:rsidP="004866CD">
      <w:pPr>
        <w:tabs>
          <w:tab w:val="left" w:pos="-90"/>
          <w:tab w:val="left" w:pos="720"/>
        </w:tabs>
        <w:ind w:left="720"/>
        <w:rPr>
          <w:color w:val="000000" w:themeColor="text1"/>
        </w:rPr>
      </w:pPr>
      <w:r w:rsidRPr="005A4985">
        <w:rPr>
          <w:color w:val="000000" w:themeColor="text1"/>
        </w:rPr>
        <w:t>2) The teaching methods used in this course enable me to learn. (Code: 120)</w:t>
      </w:r>
    </w:p>
    <w:p w14:paraId="6E8E77C7" w14:textId="77777777" w:rsidR="004866CD" w:rsidRPr="005A4985" w:rsidRDefault="004866CD" w:rsidP="004866CD">
      <w:pPr>
        <w:tabs>
          <w:tab w:val="left" w:pos="-90"/>
          <w:tab w:val="left" w:pos="720"/>
        </w:tabs>
        <w:ind w:left="720"/>
        <w:rPr>
          <w:color w:val="000000" w:themeColor="text1"/>
        </w:rPr>
      </w:pPr>
      <w:r w:rsidRPr="005A4985">
        <w:rPr>
          <w:color w:val="000000" w:themeColor="text1"/>
        </w:rPr>
        <w:t>3) The stated goals of this course are consistently pursued. (Code: 014)</w:t>
      </w:r>
    </w:p>
    <w:p w14:paraId="6A96125D" w14:textId="77777777" w:rsidR="004866CD" w:rsidRPr="005A4985" w:rsidRDefault="004866CD" w:rsidP="004866CD">
      <w:pPr>
        <w:tabs>
          <w:tab w:val="left" w:pos="-90"/>
          <w:tab w:val="left" w:pos="720"/>
        </w:tabs>
        <w:ind w:left="720"/>
        <w:rPr>
          <w:color w:val="000000" w:themeColor="text1"/>
        </w:rPr>
      </w:pPr>
    </w:p>
    <w:p w14:paraId="1A4B6A68" w14:textId="77777777" w:rsidR="004866CD" w:rsidRPr="005A4985" w:rsidRDefault="004866CD" w:rsidP="004866CD">
      <w:pPr>
        <w:tabs>
          <w:tab w:val="left" w:pos="-90"/>
          <w:tab w:val="left" w:pos="720"/>
        </w:tabs>
        <w:ind w:left="720"/>
        <w:rPr>
          <w:color w:val="000000" w:themeColor="text1"/>
        </w:rPr>
      </w:pPr>
      <w:r w:rsidRPr="005A4985">
        <w:rPr>
          <w:color w:val="000000" w:themeColor="text1"/>
        </w:rPr>
        <w:t>Instructor Questions</w:t>
      </w:r>
    </w:p>
    <w:p w14:paraId="5A3DCB7B" w14:textId="77777777" w:rsidR="004866CD" w:rsidRPr="005A4985" w:rsidRDefault="004866CD" w:rsidP="004866CD">
      <w:pPr>
        <w:tabs>
          <w:tab w:val="left" w:pos="-90"/>
          <w:tab w:val="left" w:pos="720"/>
        </w:tabs>
        <w:ind w:left="720"/>
        <w:rPr>
          <w:color w:val="000000" w:themeColor="text1"/>
        </w:rPr>
      </w:pPr>
      <w:r w:rsidRPr="005A4985">
        <w:rPr>
          <w:color w:val="000000" w:themeColor="text1"/>
        </w:rPr>
        <w:lastRenderedPageBreak/>
        <w:t>1) My instructor displays a clear understanding of course topics. (Code: 064)</w:t>
      </w:r>
    </w:p>
    <w:p w14:paraId="0FB41444" w14:textId="77777777" w:rsidR="004866CD" w:rsidRPr="005A4985" w:rsidRDefault="004866CD" w:rsidP="004866CD">
      <w:pPr>
        <w:tabs>
          <w:tab w:val="left" w:pos="-90"/>
          <w:tab w:val="left" w:pos="720"/>
        </w:tabs>
        <w:ind w:left="720"/>
        <w:rPr>
          <w:color w:val="000000" w:themeColor="text1"/>
        </w:rPr>
      </w:pPr>
      <w:r w:rsidRPr="005A4985">
        <w:rPr>
          <w:color w:val="000000" w:themeColor="text1"/>
        </w:rPr>
        <w:t>2) My instructor is readily available for consultation. (Code: 255)</w:t>
      </w:r>
    </w:p>
    <w:p w14:paraId="0A7A1B5F" w14:textId="77777777" w:rsidR="004866CD" w:rsidRPr="005A4985" w:rsidRDefault="004866CD" w:rsidP="004866CD">
      <w:pPr>
        <w:tabs>
          <w:tab w:val="left" w:pos="-90"/>
          <w:tab w:val="left" w:pos="720"/>
        </w:tabs>
        <w:ind w:left="720"/>
        <w:rPr>
          <w:color w:val="000000" w:themeColor="text1"/>
        </w:rPr>
      </w:pPr>
      <w:r w:rsidRPr="005A4985">
        <w:rPr>
          <w:color w:val="000000" w:themeColor="text1"/>
        </w:rPr>
        <w:t>3) My instructor explains difficult material clearly. (Code: 073)</w:t>
      </w:r>
    </w:p>
    <w:p w14:paraId="0978B480" w14:textId="77777777" w:rsidR="004866CD" w:rsidRPr="005A4985" w:rsidRDefault="004866CD" w:rsidP="004866CD">
      <w:pPr>
        <w:tabs>
          <w:tab w:val="left" w:pos="-90"/>
          <w:tab w:val="left" w:pos="720"/>
        </w:tabs>
        <w:ind w:left="720"/>
        <w:rPr>
          <w:color w:val="000000" w:themeColor="text1"/>
        </w:rPr>
      </w:pPr>
    </w:p>
    <w:p w14:paraId="60CAA918" w14:textId="2E3AEBD3" w:rsidR="004866CD" w:rsidRPr="005A4985" w:rsidRDefault="004866CD" w:rsidP="004866CD">
      <w:pPr>
        <w:tabs>
          <w:tab w:val="left" w:pos="-90"/>
          <w:tab w:val="left" w:pos="720"/>
        </w:tabs>
        <w:ind w:left="720"/>
        <w:rPr>
          <w:color w:val="000000" w:themeColor="text1"/>
        </w:rPr>
      </w:pPr>
      <w:r w:rsidRPr="005A4985">
        <w:rPr>
          <w:color w:val="000000" w:themeColor="text1"/>
        </w:rPr>
        <w:t>Also see appendix for example evaluation.</w:t>
      </w:r>
    </w:p>
    <w:p w14:paraId="73E20783" w14:textId="77777777" w:rsidR="00E4253D" w:rsidRPr="005A4985" w:rsidRDefault="00E4253D" w:rsidP="00A70AE9">
      <w:pPr>
        <w:tabs>
          <w:tab w:val="left" w:pos="-90"/>
          <w:tab w:val="left" w:pos="720"/>
        </w:tabs>
        <w:ind w:left="720" w:hanging="720"/>
        <w:rPr>
          <w:color w:val="000000" w:themeColor="text1"/>
        </w:rPr>
      </w:pPr>
      <w:r w:rsidRPr="005A4985">
        <w:rPr>
          <w:color w:val="000000" w:themeColor="text1"/>
        </w:rPr>
        <w:tab/>
      </w:r>
    </w:p>
    <w:p w14:paraId="41473123" w14:textId="2575B82C" w:rsidR="00E4253D" w:rsidRPr="005A4985" w:rsidRDefault="00E4253D" w:rsidP="00A70AE9">
      <w:pPr>
        <w:tabs>
          <w:tab w:val="left" w:pos="720"/>
        </w:tabs>
        <w:ind w:left="720" w:hanging="720"/>
        <w:rPr>
          <w:color w:val="000000" w:themeColor="text1"/>
        </w:rPr>
      </w:pPr>
      <w:r w:rsidRPr="005A4985">
        <w:rPr>
          <w:color w:val="000000" w:themeColor="text1"/>
        </w:rPr>
        <w:tab/>
        <w:t>Include information received from potential employers about course content.</w:t>
      </w:r>
    </w:p>
    <w:p w14:paraId="30274481" w14:textId="42072E51" w:rsidR="004866CD" w:rsidRPr="005A4985" w:rsidRDefault="004866CD" w:rsidP="004866CD">
      <w:pPr>
        <w:tabs>
          <w:tab w:val="left" w:pos="720"/>
        </w:tabs>
        <w:ind w:left="720"/>
        <w:rPr>
          <w:color w:val="000000" w:themeColor="text1"/>
        </w:rPr>
      </w:pPr>
      <w:r w:rsidRPr="005A4985">
        <w:rPr>
          <w:color w:val="000000" w:themeColor="text1"/>
        </w:rPr>
        <w:t>As outlined within the proposal process, an Audience Survey was conducted regarding the Master of Design to professionals within the greater Northwest Arkansas region, and the questions are attached. The survey returned 52 responses which presented a cross-section of individuals, their educational backgrounds, professional employment, and commentary on graduate education. As such, the responses to the survey reflected this diversity in the resulting opinions, however, the majority of participants saw the degree as a positive advancement for the profession and community.</w:t>
      </w:r>
    </w:p>
    <w:p w14:paraId="6334F1FD" w14:textId="77777777" w:rsidR="00E4253D" w:rsidRPr="005A4985" w:rsidRDefault="00E4253D" w:rsidP="00A70AE9">
      <w:pPr>
        <w:tabs>
          <w:tab w:val="left" w:pos="-90"/>
          <w:tab w:val="left" w:pos="720"/>
        </w:tabs>
        <w:rPr>
          <w:color w:val="000000" w:themeColor="text1"/>
        </w:rPr>
      </w:pPr>
    </w:p>
    <w:p w14:paraId="013474CB" w14:textId="254AD8DD" w:rsidR="00E4253D" w:rsidRDefault="00A70AE9" w:rsidP="00A70AE9">
      <w:pPr>
        <w:tabs>
          <w:tab w:val="left" w:pos="720"/>
        </w:tabs>
        <w:ind w:left="720" w:hanging="720"/>
        <w:rPr>
          <w:color w:val="000000" w:themeColor="text1"/>
        </w:rPr>
      </w:pPr>
      <w:r w:rsidRPr="005A4985">
        <w:rPr>
          <w:color w:val="000000" w:themeColor="text1"/>
        </w:rPr>
        <w:tab/>
      </w:r>
      <w:r w:rsidR="00E4253D" w:rsidRPr="005A4985">
        <w:rPr>
          <w:color w:val="000000" w:themeColor="text1"/>
        </w:rPr>
        <w:t>Provide institutional curriculum committee review/approval date for proposed program.</w:t>
      </w:r>
    </w:p>
    <w:p w14:paraId="436E518E" w14:textId="77777777" w:rsidR="0074507C" w:rsidRPr="005A4985" w:rsidRDefault="0074507C" w:rsidP="00A70AE9">
      <w:pPr>
        <w:tabs>
          <w:tab w:val="left" w:pos="720"/>
        </w:tabs>
        <w:ind w:left="720" w:hanging="720"/>
        <w:rPr>
          <w:color w:val="000000" w:themeColor="text1"/>
        </w:rPr>
      </w:pPr>
    </w:p>
    <w:p w14:paraId="29D54498" w14:textId="301B8BBF" w:rsidR="004866CD" w:rsidRPr="005A4985" w:rsidRDefault="009B1F03" w:rsidP="004866CD">
      <w:pPr>
        <w:tabs>
          <w:tab w:val="left" w:pos="720"/>
        </w:tabs>
        <w:ind w:left="720"/>
        <w:rPr>
          <w:color w:val="000000" w:themeColor="text1"/>
        </w:rPr>
      </w:pPr>
      <w:r>
        <w:rPr>
          <w:color w:val="000000" w:themeColor="text1"/>
        </w:rPr>
        <w:t>December 9, 202</w:t>
      </w:r>
      <w:r w:rsidR="00795F94">
        <w:rPr>
          <w:color w:val="000000" w:themeColor="text1"/>
        </w:rPr>
        <w:t>0</w:t>
      </w:r>
    </w:p>
    <w:p w14:paraId="54714937" w14:textId="730D5985" w:rsidR="00E4253D" w:rsidRPr="005A4985" w:rsidRDefault="00E4253D" w:rsidP="00A70AE9">
      <w:pPr>
        <w:tabs>
          <w:tab w:val="left" w:pos="720"/>
        </w:tabs>
        <w:ind w:left="720" w:hanging="720"/>
        <w:rPr>
          <w:color w:val="000000" w:themeColor="text1"/>
        </w:rPr>
      </w:pPr>
    </w:p>
    <w:p w14:paraId="1912A909" w14:textId="77777777" w:rsidR="00E4253D" w:rsidRPr="005A4985" w:rsidRDefault="00E4253D" w:rsidP="00A70AE9">
      <w:pPr>
        <w:tabs>
          <w:tab w:val="left" w:pos="720"/>
        </w:tabs>
        <w:ind w:left="720" w:hanging="720"/>
        <w:rPr>
          <w:color w:val="000000" w:themeColor="text1"/>
        </w:rPr>
      </w:pPr>
      <w:r w:rsidRPr="005A4985">
        <w:rPr>
          <w:color w:val="000000" w:themeColor="text1"/>
        </w:rPr>
        <w:t xml:space="preserve"> 8.  </w:t>
      </w:r>
      <w:r w:rsidR="00A70AE9" w:rsidRPr="005A4985">
        <w:rPr>
          <w:color w:val="000000" w:themeColor="text1"/>
        </w:rPr>
        <w:tab/>
      </w:r>
      <w:r w:rsidRPr="005A4985">
        <w:rPr>
          <w:b/>
          <w:color w:val="000000" w:themeColor="text1"/>
        </w:rPr>
        <w:t>FACULTY</w:t>
      </w:r>
    </w:p>
    <w:p w14:paraId="7BEB8C57" w14:textId="77777777" w:rsidR="00E4253D" w:rsidRPr="005A4985" w:rsidRDefault="00A70AE9" w:rsidP="00A70AE9">
      <w:pPr>
        <w:tabs>
          <w:tab w:val="left" w:pos="720"/>
        </w:tabs>
        <w:ind w:left="720" w:right="540" w:hanging="720"/>
        <w:rPr>
          <w:color w:val="000000" w:themeColor="text1"/>
        </w:rPr>
      </w:pPr>
      <w:r w:rsidRPr="005A4985">
        <w:rPr>
          <w:color w:val="000000" w:themeColor="text1"/>
        </w:rPr>
        <w:tab/>
      </w:r>
      <w:r w:rsidR="00E4253D" w:rsidRPr="005A4985">
        <w:rPr>
          <w:color w:val="000000" w:themeColor="text1"/>
        </w:rPr>
        <w:t>List the names and credentials</w:t>
      </w:r>
      <w:r w:rsidR="00695091" w:rsidRPr="005A4985">
        <w:rPr>
          <w:color w:val="000000" w:themeColor="text1"/>
        </w:rPr>
        <w:t xml:space="preserve"> of all faculty teaching courses for the proposed program.  Include college/university awarding degree; degree level; degree field; subject area of courses faculty currently teaching and/or will teach.  </w:t>
      </w:r>
      <w:r w:rsidR="00E4253D" w:rsidRPr="005A4985">
        <w:rPr>
          <w:color w:val="000000" w:themeColor="text1"/>
        </w:rPr>
        <w:t>(For associate degrees and above: A minimum of one full-time faculty member with appropriate academic credentials is required.)</w:t>
      </w:r>
    </w:p>
    <w:p w14:paraId="1673F027" w14:textId="77777777" w:rsidR="00E4253D" w:rsidRPr="005A4985" w:rsidRDefault="00E4253D" w:rsidP="00A70AE9">
      <w:pPr>
        <w:tabs>
          <w:tab w:val="left" w:pos="720"/>
        </w:tabs>
        <w:ind w:left="720" w:right="540" w:hanging="720"/>
        <w:rPr>
          <w:color w:val="000000" w:themeColor="text1"/>
        </w:rPr>
      </w:pPr>
    </w:p>
    <w:p w14:paraId="78D0B619" w14:textId="27EF8D28" w:rsidR="00181301" w:rsidRPr="005A4985" w:rsidRDefault="00A70AE9" w:rsidP="00A70AE9">
      <w:pPr>
        <w:tabs>
          <w:tab w:val="left" w:pos="720"/>
        </w:tabs>
        <w:ind w:left="720" w:right="540" w:hanging="720"/>
        <w:rPr>
          <w:color w:val="000000" w:themeColor="text1"/>
        </w:rPr>
      </w:pPr>
      <w:r w:rsidRPr="005A4985">
        <w:rPr>
          <w:color w:val="000000" w:themeColor="text1"/>
        </w:rPr>
        <w:tab/>
      </w:r>
      <w:r w:rsidR="00181301" w:rsidRPr="005A4985">
        <w:rPr>
          <w:color w:val="000000" w:themeColor="text1"/>
        </w:rPr>
        <w:t>Indicate lead faculty member or program coordinator for the proposed program.</w:t>
      </w:r>
    </w:p>
    <w:p w14:paraId="2C06F340" w14:textId="1A568787" w:rsidR="004727F2" w:rsidRPr="005A4985" w:rsidRDefault="004727F2" w:rsidP="004727F2">
      <w:pPr>
        <w:tabs>
          <w:tab w:val="left" w:pos="720"/>
        </w:tabs>
        <w:ind w:left="720" w:right="540"/>
        <w:rPr>
          <w:color w:val="000000" w:themeColor="text1"/>
        </w:rPr>
      </w:pPr>
      <w:r w:rsidRPr="005A4985">
        <w:rPr>
          <w:color w:val="000000" w:themeColor="text1"/>
        </w:rPr>
        <w:t xml:space="preserve">Associate Professor Tom Hapgood, </w:t>
      </w:r>
      <w:hyperlink r:id="rId11" w:history="1">
        <w:r w:rsidRPr="005A4985">
          <w:rPr>
            <w:rStyle w:val="Hyperlink"/>
            <w:color w:val="000000" w:themeColor="text1"/>
          </w:rPr>
          <w:t>thapgoo@uark.edu</w:t>
        </w:r>
      </w:hyperlink>
      <w:r w:rsidRPr="005A4985">
        <w:rPr>
          <w:color w:val="000000" w:themeColor="text1"/>
        </w:rPr>
        <w:t xml:space="preserve"> </w:t>
      </w:r>
    </w:p>
    <w:p w14:paraId="79E6C42E" w14:textId="77777777" w:rsidR="00181301" w:rsidRPr="005A4985" w:rsidRDefault="00181301" w:rsidP="00A70AE9">
      <w:pPr>
        <w:tabs>
          <w:tab w:val="left" w:pos="720"/>
        </w:tabs>
        <w:ind w:left="720" w:right="540" w:hanging="720"/>
        <w:rPr>
          <w:color w:val="000000" w:themeColor="text1"/>
        </w:rPr>
      </w:pPr>
    </w:p>
    <w:p w14:paraId="25011684" w14:textId="77777777" w:rsidR="00E4253D" w:rsidRPr="005A4985" w:rsidRDefault="00A70AE9" w:rsidP="00A70AE9">
      <w:pPr>
        <w:tabs>
          <w:tab w:val="left" w:pos="720"/>
        </w:tabs>
        <w:ind w:left="720" w:right="540" w:hanging="720"/>
        <w:rPr>
          <w:b/>
          <w:color w:val="000000" w:themeColor="text1"/>
        </w:rPr>
      </w:pPr>
      <w:r w:rsidRPr="005A4985">
        <w:rPr>
          <w:color w:val="000000" w:themeColor="text1"/>
        </w:rPr>
        <w:tab/>
      </w:r>
      <w:r w:rsidR="00E4253D" w:rsidRPr="005A4985">
        <w:rPr>
          <w:color w:val="000000" w:themeColor="text1"/>
        </w:rPr>
        <w:t xml:space="preserve">Total number of faculty required for program implementation, including the number of existing faculty and number of new faculty.  </w:t>
      </w:r>
      <w:r w:rsidR="00E4253D" w:rsidRPr="005A4985">
        <w:rPr>
          <w:b/>
          <w:color w:val="000000" w:themeColor="text1"/>
        </w:rPr>
        <w:t>For new faculty</w:t>
      </w:r>
      <w:r w:rsidR="00695091" w:rsidRPr="005A4985">
        <w:rPr>
          <w:b/>
          <w:color w:val="000000" w:themeColor="text1"/>
        </w:rPr>
        <w:t xml:space="preserve">, </w:t>
      </w:r>
      <w:r w:rsidR="00E4253D" w:rsidRPr="005A4985">
        <w:rPr>
          <w:b/>
          <w:color w:val="000000" w:themeColor="text1"/>
        </w:rPr>
        <w:t>provide the expected credentials/experience and expected hire date.</w:t>
      </w:r>
    </w:p>
    <w:p w14:paraId="35C99EE5" w14:textId="77777777" w:rsidR="00E4253D" w:rsidRPr="005A4985" w:rsidRDefault="00E4253D" w:rsidP="00A70AE9">
      <w:pPr>
        <w:tabs>
          <w:tab w:val="left" w:pos="720"/>
        </w:tabs>
        <w:ind w:left="720" w:right="540" w:hanging="720"/>
        <w:rPr>
          <w:color w:val="000000" w:themeColor="text1"/>
        </w:rPr>
      </w:pPr>
    </w:p>
    <w:p w14:paraId="12E181F9" w14:textId="00E9A91B" w:rsidR="00E4253D" w:rsidRPr="005A4985" w:rsidRDefault="00A70AE9" w:rsidP="00A70AE9">
      <w:pPr>
        <w:tabs>
          <w:tab w:val="left" w:pos="720"/>
        </w:tabs>
        <w:ind w:left="720" w:right="540" w:hanging="720"/>
        <w:rPr>
          <w:color w:val="000000" w:themeColor="text1"/>
        </w:rPr>
      </w:pPr>
      <w:r w:rsidRPr="005A4985">
        <w:rPr>
          <w:color w:val="000000" w:themeColor="text1"/>
        </w:rPr>
        <w:tab/>
      </w:r>
      <w:r w:rsidR="00E4253D" w:rsidRPr="005A4985">
        <w:rPr>
          <w:color w:val="000000" w:themeColor="text1"/>
        </w:rPr>
        <w:t xml:space="preserve">For proposed graduate programs: Provide the curriculum vita for faculty teaching in the program, and the expected credentials for new faculty and expected hire date.  </w:t>
      </w:r>
      <w:r w:rsidR="00195617" w:rsidRPr="005A4985">
        <w:rPr>
          <w:color w:val="000000" w:themeColor="text1"/>
        </w:rPr>
        <w:t>Also, p</w:t>
      </w:r>
      <w:r w:rsidR="00E4253D" w:rsidRPr="005A4985">
        <w:rPr>
          <w:color w:val="000000" w:themeColor="text1"/>
        </w:rPr>
        <w:t xml:space="preserve">rovide the projected startup costs for faculty research laboratories, and the projected number of and costs for graduate teaching and research assistants.  </w:t>
      </w:r>
    </w:p>
    <w:p w14:paraId="1F092004" w14:textId="77777777" w:rsidR="004727F2" w:rsidRPr="005A4985" w:rsidRDefault="004727F2" w:rsidP="00A70AE9">
      <w:pPr>
        <w:tabs>
          <w:tab w:val="left" w:pos="720"/>
        </w:tabs>
        <w:ind w:left="720" w:right="540" w:hanging="720"/>
        <w:rPr>
          <w:color w:val="000000" w:themeColor="text1"/>
        </w:rPr>
      </w:pPr>
    </w:p>
    <w:p w14:paraId="554F31DF" w14:textId="124727D5" w:rsidR="004727F2" w:rsidRPr="005A4985" w:rsidRDefault="004727F2" w:rsidP="004727F2">
      <w:pPr>
        <w:tabs>
          <w:tab w:val="left" w:pos="720"/>
        </w:tabs>
        <w:ind w:left="720" w:right="540"/>
        <w:rPr>
          <w:color w:val="000000" w:themeColor="text1"/>
        </w:rPr>
      </w:pPr>
      <w:r w:rsidRPr="005A4985">
        <w:rPr>
          <w:color w:val="000000" w:themeColor="text1"/>
        </w:rPr>
        <w:t>We require 5-6 faculty to run this new degree. Note, that to run this new degree, along with our existing Bachelor of Fine Arts in Graphic Design degree, requires a total of 12 faculty, full-time. Listed below are all of the design faculty who will teach in the both degrees.</w:t>
      </w:r>
    </w:p>
    <w:p w14:paraId="5A392734" w14:textId="77777777" w:rsidR="004727F2" w:rsidRPr="005A4985" w:rsidRDefault="004727F2" w:rsidP="004727F2">
      <w:pPr>
        <w:tabs>
          <w:tab w:val="left" w:pos="720"/>
        </w:tabs>
        <w:ind w:left="720" w:right="540"/>
        <w:rPr>
          <w:color w:val="000000" w:themeColor="text1"/>
        </w:rPr>
      </w:pPr>
    </w:p>
    <w:p w14:paraId="5DA1E502" w14:textId="77777777" w:rsidR="004727F2" w:rsidRPr="005A4985" w:rsidRDefault="004727F2" w:rsidP="004727F2">
      <w:pPr>
        <w:tabs>
          <w:tab w:val="left" w:pos="720"/>
        </w:tabs>
        <w:ind w:left="720" w:right="540"/>
        <w:rPr>
          <w:color w:val="000000" w:themeColor="text1"/>
        </w:rPr>
      </w:pPr>
      <w:r w:rsidRPr="005A4985">
        <w:rPr>
          <w:b/>
          <w:bCs/>
          <w:color w:val="000000" w:themeColor="text1"/>
        </w:rPr>
        <w:lastRenderedPageBreak/>
        <w:t>Associate Professor Tom Hapgood</w:t>
      </w:r>
      <w:r w:rsidRPr="005A4985">
        <w:rPr>
          <w:color w:val="000000" w:themeColor="text1"/>
        </w:rPr>
        <w:t>, MFA in Visual Communication, University of Arizona</w:t>
      </w:r>
    </w:p>
    <w:p w14:paraId="26DB65E1" w14:textId="77777777" w:rsidR="004727F2" w:rsidRPr="005A4985" w:rsidRDefault="004727F2" w:rsidP="004727F2">
      <w:pPr>
        <w:tabs>
          <w:tab w:val="left" w:pos="720"/>
        </w:tabs>
        <w:ind w:left="720" w:right="540"/>
        <w:rPr>
          <w:color w:val="000000" w:themeColor="text1"/>
        </w:rPr>
      </w:pPr>
      <w:r w:rsidRPr="005A4985">
        <w:rPr>
          <w:color w:val="000000" w:themeColor="text1"/>
        </w:rPr>
        <w:t>Present courses taught: User Experience, Professional Development, Design Tools and Concepts, Interactive Language</w:t>
      </w:r>
    </w:p>
    <w:p w14:paraId="49E02EA5" w14:textId="77777777" w:rsidR="004727F2" w:rsidRPr="005A4985" w:rsidRDefault="004727F2" w:rsidP="004727F2">
      <w:pPr>
        <w:tabs>
          <w:tab w:val="left" w:pos="720"/>
        </w:tabs>
        <w:ind w:left="720" w:right="540"/>
        <w:rPr>
          <w:color w:val="000000" w:themeColor="text1"/>
        </w:rPr>
      </w:pPr>
    </w:p>
    <w:p w14:paraId="386A5BD7" w14:textId="77777777" w:rsidR="004727F2" w:rsidRPr="005A4985" w:rsidRDefault="004727F2" w:rsidP="004727F2">
      <w:pPr>
        <w:tabs>
          <w:tab w:val="left" w:pos="720"/>
        </w:tabs>
        <w:ind w:left="720" w:right="540"/>
        <w:rPr>
          <w:color w:val="000000" w:themeColor="text1"/>
        </w:rPr>
      </w:pPr>
      <w:r w:rsidRPr="005A4985">
        <w:rPr>
          <w:b/>
          <w:bCs/>
          <w:color w:val="000000" w:themeColor="text1"/>
        </w:rPr>
        <w:t>Professor David Charles Chioffi</w:t>
      </w:r>
      <w:r w:rsidRPr="005A4985">
        <w:rPr>
          <w:color w:val="000000" w:themeColor="text1"/>
        </w:rPr>
        <w:t>, Master of Arts, Wesleyan University</w:t>
      </w:r>
    </w:p>
    <w:p w14:paraId="63521029" w14:textId="77777777" w:rsidR="004727F2" w:rsidRPr="005A4985" w:rsidRDefault="004727F2" w:rsidP="004727F2">
      <w:pPr>
        <w:tabs>
          <w:tab w:val="left" w:pos="720"/>
        </w:tabs>
        <w:ind w:left="720" w:right="540"/>
        <w:rPr>
          <w:color w:val="000000" w:themeColor="text1"/>
        </w:rPr>
      </w:pPr>
      <w:r w:rsidRPr="005A4985">
        <w:rPr>
          <w:color w:val="000000" w:themeColor="text1"/>
        </w:rPr>
        <w:t>Present courses taught: Typographic Systems 1, Typographic Systems 2, Identity Systems 1, Identity Systems 2</w:t>
      </w:r>
    </w:p>
    <w:p w14:paraId="5E42D28E" w14:textId="77777777" w:rsidR="004727F2" w:rsidRPr="005A4985" w:rsidRDefault="004727F2" w:rsidP="004727F2">
      <w:pPr>
        <w:tabs>
          <w:tab w:val="left" w:pos="720"/>
        </w:tabs>
        <w:ind w:left="720" w:right="540"/>
        <w:rPr>
          <w:color w:val="000000" w:themeColor="text1"/>
        </w:rPr>
      </w:pPr>
    </w:p>
    <w:p w14:paraId="44946D60" w14:textId="77777777" w:rsidR="004727F2" w:rsidRPr="005A4985" w:rsidRDefault="004727F2" w:rsidP="004727F2">
      <w:pPr>
        <w:tabs>
          <w:tab w:val="left" w:pos="720"/>
        </w:tabs>
        <w:ind w:left="720" w:right="540"/>
        <w:rPr>
          <w:color w:val="000000" w:themeColor="text1"/>
        </w:rPr>
      </w:pPr>
      <w:r w:rsidRPr="005A4985">
        <w:rPr>
          <w:b/>
          <w:bCs/>
          <w:color w:val="000000" w:themeColor="text1"/>
        </w:rPr>
        <w:t>Associate Marty Maxwell Lane</w:t>
      </w:r>
      <w:r w:rsidRPr="005A4985">
        <w:rPr>
          <w:color w:val="000000" w:themeColor="text1"/>
        </w:rPr>
        <w:t>, Master of Graphic Design, North Carolina State University</w:t>
      </w:r>
    </w:p>
    <w:p w14:paraId="0D34C2E9" w14:textId="77777777" w:rsidR="004727F2" w:rsidRPr="005A4985" w:rsidRDefault="004727F2" w:rsidP="004727F2">
      <w:pPr>
        <w:tabs>
          <w:tab w:val="left" w:pos="720"/>
        </w:tabs>
        <w:ind w:left="720" w:right="540"/>
        <w:rPr>
          <w:color w:val="000000" w:themeColor="text1"/>
        </w:rPr>
      </w:pPr>
      <w:r w:rsidRPr="005A4985">
        <w:rPr>
          <w:color w:val="000000" w:themeColor="text1"/>
        </w:rPr>
        <w:t>Present courses taught: Human-Centered Design, Design for Complexity, Degree Project</w:t>
      </w:r>
    </w:p>
    <w:p w14:paraId="3C261F9D" w14:textId="77777777" w:rsidR="004727F2" w:rsidRPr="005A4985" w:rsidRDefault="004727F2" w:rsidP="004727F2">
      <w:pPr>
        <w:tabs>
          <w:tab w:val="left" w:pos="720"/>
        </w:tabs>
        <w:ind w:left="720" w:right="540"/>
        <w:rPr>
          <w:color w:val="000000" w:themeColor="text1"/>
        </w:rPr>
      </w:pPr>
    </w:p>
    <w:p w14:paraId="1D97A201" w14:textId="77777777" w:rsidR="004727F2" w:rsidRPr="005A4985" w:rsidRDefault="004727F2" w:rsidP="004727F2">
      <w:pPr>
        <w:tabs>
          <w:tab w:val="left" w:pos="720"/>
        </w:tabs>
        <w:ind w:left="720" w:right="540"/>
        <w:rPr>
          <w:color w:val="000000" w:themeColor="text1"/>
        </w:rPr>
      </w:pPr>
      <w:r w:rsidRPr="005A4985">
        <w:rPr>
          <w:b/>
          <w:bCs/>
          <w:color w:val="000000" w:themeColor="text1"/>
        </w:rPr>
        <w:t>Assistant Professor Ali Place</w:t>
      </w:r>
      <w:r w:rsidRPr="005A4985">
        <w:rPr>
          <w:color w:val="000000" w:themeColor="text1"/>
        </w:rPr>
        <w:t>, Master of Fine Arts in Experience Design, Miami University</w:t>
      </w:r>
    </w:p>
    <w:p w14:paraId="40E0DFAF" w14:textId="77777777" w:rsidR="00230033" w:rsidRDefault="004727F2" w:rsidP="004727F2">
      <w:pPr>
        <w:tabs>
          <w:tab w:val="left" w:pos="720"/>
        </w:tabs>
        <w:ind w:left="720" w:right="540"/>
        <w:rPr>
          <w:color w:val="000000" w:themeColor="text1"/>
        </w:rPr>
      </w:pPr>
      <w:r w:rsidRPr="005A4985">
        <w:rPr>
          <w:color w:val="000000" w:themeColor="text1"/>
        </w:rPr>
        <w:t>Present courses taught: Degree Project, Design for Complexity, Technology in Context</w:t>
      </w:r>
    </w:p>
    <w:p w14:paraId="215699E8" w14:textId="2B6AF25F" w:rsidR="004727F2" w:rsidRPr="005A4985" w:rsidRDefault="004727F2" w:rsidP="004727F2">
      <w:pPr>
        <w:tabs>
          <w:tab w:val="left" w:pos="720"/>
        </w:tabs>
        <w:ind w:left="720" w:right="540"/>
        <w:rPr>
          <w:color w:val="000000" w:themeColor="text1"/>
        </w:rPr>
      </w:pPr>
      <w:r w:rsidRPr="005A4985">
        <w:rPr>
          <w:b/>
          <w:bCs/>
          <w:color w:val="000000" w:themeColor="text1"/>
        </w:rPr>
        <w:t>Assistant Professor Bree McMahon</w:t>
      </w:r>
      <w:r w:rsidRPr="005A4985">
        <w:rPr>
          <w:color w:val="000000" w:themeColor="text1"/>
        </w:rPr>
        <w:t>, Master of Graphic Design, North Carolina State University</w:t>
      </w:r>
    </w:p>
    <w:p w14:paraId="125B305A" w14:textId="77777777" w:rsidR="004727F2" w:rsidRPr="005A4985" w:rsidRDefault="004727F2" w:rsidP="004727F2">
      <w:pPr>
        <w:tabs>
          <w:tab w:val="left" w:pos="720"/>
        </w:tabs>
        <w:ind w:left="720" w:right="540"/>
        <w:rPr>
          <w:color w:val="000000" w:themeColor="text1"/>
        </w:rPr>
      </w:pPr>
      <w:r w:rsidRPr="005A4985">
        <w:rPr>
          <w:color w:val="000000" w:themeColor="text1"/>
        </w:rPr>
        <w:t>Present courses taught: ARTS Foundations, History of Graphic Design, Typographic Systems 1, Typographic Systems 2, Technology in Context, Degree Project</w:t>
      </w:r>
    </w:p>
    <w:p w14:paraId="4F5AA2B8" w14:textId="77777777" w:rsidR="004727F2" w:rsidRPr="005A4985" w:rsidRDefault="004727F2" w:rsidP="004727F2">
      <w:pPr>
        <w:tabs>
          <w:tab w:val="left" w:pos="720"/>
        </w:tabs>
        <w:ind w:left="720" w:right="540"/>
        <w:rPr>
          <w:color w:val="000000" w:themeColor="text1"/>
        </w:rPr>
      </w:pPr>
    </w:p>
    <w:p w14:paraId="63214542" w14:textId="77777777" w:rsidR="004727F2" w:rsidRPr="005A4985" w:rsidRDefault="004727F2" w:rsidP="004727F2">
      <w:pPr>
        <w:tabs>
          <w:tab w:val="left" w:pos="720"/>
        </w:tabs>
        <w:ind w:left="720" w:right="540"/>
        <w:rPr>
          <w:color w:val="000000" w:themeColor="text1"/>
        </w:rPr>
      </w:pPr>
      <w:r w:rsidRPr="005A4985">
        <w:rPr>
          <w:b/>
          <w:bCs/>
          <w:color w:val="000000" w:themeColor="text1"/>
        </w:rPr>
        <w:t>Visiting Senior Instructor of Practice in Graphic Design Ryan Slone</w:t>
      </w:r>
      <w:r w:rsidRPr="005A4985">
        <w:rPr>
          <w:color w:val="000000" w:themeColor="text1"/>
        </w:rPr>
        <w:t>, Master of Fine Arts in Graphic Design, Vermont College of Fine Arts (2021)</w:t>
      </w:r>
    </w:p>
    <w:p w14:paraId="0E6ADBB5" w14:textId="77777777" w:rsidR="004727F2" w:rsidRPr="005A4985" w:rsidRDefault="004727F2" w:rsidP="004727F2">
      <w:pPr>
        <w:tabs>
          <w:tab w:val="left" w:pos="720"/>
        </w:tabs>
        <w:ind w:left="720" w:right="540"/>
        <w:rPr>
          <w:color w:val="000000" w:themeColor="text1"/>
        </w:rPr>
      </w:pPr>
      <w:r w:rsidRPr="005A4985">
        <w:rPr>
          <w:color w:val="000000" w:themeColor="text1"/>
        </w:rPr>
        <w:t>Present courses taught: Design Tools and Concepts, Typographic Systems 3, Technology in Context, Professional Development</w:t>
      </w:r>
    </w:p>
    <w:p w14:paraId="347B635B" w14:textId="77777777" w:rsidR="004727F2" w:rsidRPr="005A4985" w:rsidRDefault="004727F2" w:rsidP="004727F2">
      <w:pPr>
        <w:tabs>
          <w:tab w:val="left" w:pos="720"/>
        </w:tabs>
        <w:ind w:left="720" w:right="540"/>
        <w:rPr>
          <w:color w:val="000000" w:themeColor="text1"/>
        </w:rPr>
      </w:pPr>
    </w:p>
    <w:p w14:paraId="7C9F612A" w14:textId="77777777" w:rsidR="004727F2" w:rsidRPr="005A4985" w:rsidRDefault="004727F2" w:rsidP="004727F2">
      <w:pPr>
        <w:tabs>
          <w:tab w:val="left" w:pos="720"/>
        </w:tabs>
        <w:ind w:left="720" w:right="540"/>
        <w:rPr>
          <w:color w:val="000000" w:themeColor="text1"/>
        </w:rPr>
      </w:pPr>
      <w:r w:rsidRPr="005A4985">
        <w:rPr>
          <w:b/>
          <w:bCs/>
          <w:color w:val="000000" w:themeColor="text1"/>
        </w:rPr>
        <w:t xml:space="preserve">Visiting Assistant Professor </w:t>
      </w:r>
      <w:proofErr w:type="spellStart"/>
      <w:r w:rsidRPr="005A4985">
        <w:rPr>
          <w:b/>
          <w:bCs/>
          <w:color w:val="000000" w:themeColor="text1"/>
        </w:rPr>
        <w:t>Dajana</w:t>
      </w:r>
      <w:proofErr w:type="spellEnd"/>
      <w:r w:rsidRPr="005A4985">
        <w:rPr>
          <w:b/>
          <w:bCs/>
          <w:color w:val="000000" w:themeColor="text1"/>
        </w:rPr>
        <w:t xml:space="preserve"> </w:t>
      </w:r>
      <w:proofErr w:type="spellStart"/>
      <w:r w:rsidRPr="005A4985">
        <w:rPr>
          <w:b/>
          <w:bCs/>
          <w:color w:val="000000" w:themeColor="text1"/>
        </w:rPr>
        <w:t>Nedic</w:t>
      </w:r>
      <w:proofErr w:type="spellEnd"/>
      <w:r w:rsidRPr="005A4985">
        <w:rPr>
          <w:color w:val="000000" w:themeColor="text1"/>
        </w:rPr>
        <w:t>, Master of Graphic Design, North Carolina State University, here 2020-2023</w:t>
      </w:r>
    </w:p>
    <w:p w14:paraId="095F7090" w14:textId="77777777" w:rsidR="004727F2" w:rsidRPr="005A4985" w:rsidRDefault="004727F2" w:rsidP="004727F2">
      <w:pPr>
        <w:tabs>
          <w:tab w:val="left" w:pos="720"/>
        </w:tabs>
        <w:ind w:left="720" w:right="540"/>
        <w:rPr>
          <w:color w:val="000000" w:themeColor="text1"/>
        </w:rPr>
      </w:pPr>
      <w:r w:rsidRPr="005A4985">
        <w:rPr>
          <w:color w:val="000000" w:themeColor="text1"/>
        </w:rPr>
        <w:t xml:space="preserve">Present courses </w:t>
      </w:r>
      <w:proofErr w:type="gramStart"/>
      <w:r w:rsidRPr="005A4985">
        <w:rPr>
          <w:color w:val="000000" w:themeColor="text1"/>
        </w:rPr>
        <w:t>taught:</w:t>
      </w:r>
      <w:proofErr w:type="gramEnd"/>
      <w:r w:rsidRPr="005A4985">
        <w:rPr>
          <w:color w:val="000000" w:themeColor="text1"/>
        </w:rPr>
        <w:t xml:space="preserve"> ARTS foundations, Human-Centered Design, Interactive Language, Design for Complexity</w:t>
      </w:r>
    </w:p>
    <w:p w14:paraId="2D6DF1CC" w14:textId="77777777" w:rsidR="004727F2" w:rsidRPr="005A4985" w:rsidRDefault="004727F2" w:rsidP="004727F2">
      <w:pPr>
        <w:tabs>
          <w:tab w:val="left" w:pos="720"/>
        </w:tabs>
        <w:ind w:left="720" w:right="540"/>
        <w:rPr>
          <w:color w:val="000000" w:themeColor="text1"/>
        </w:rPr>
      </w:pPr>
    </w:p>
    <w:p w14:paraId="6DE1DC66" w14:textId="77777777" w:rsidR="004727F2" w:rsidRPr="005A4985" w:rsidRDefault="004727F2" w:rsidP="004727F2">
      <w:pPr>
        <w:tabs>
          <w:tab w:val="left" w:pos="720"/>
        </w:tabs>
        <w:ind w:left="720" w:right="540"/>
        <w:rPr>
          <w:color w:val="000000" w:themeColor="text1"/>
        </w:rPr>
      </w:pPr>
      <w:r w:rsidRPr="005A4985">
        <w:rPr>
          <w:b/>
          <w:bCs/>
          <w:color w:val="000000" w:themeColor="text1"/>
        </w:rPr>
        <w:t>Hire 01</w:t>
      </w:r>
      <w:r w:rsidRPr="005A4985">
        <w:rPr>
          <w:color w:val="000000" w:themeColor="text1"/>
        </w:rPr>
        <w:t>, Endowed Assistant Professor in Graphic Design, terminal degree in design, Fall 2021</w:t>
      </w:r>
    </w:p>
    <w:p w14:paraId="0CD1253A" w14:textId="77777777" w:rsidR="004727F2" w:rsidRPr="005A4985" w:rsidRDefault="004727F2" w:rsidP="004727F2">
      <w:pPr>
        <w:tabs>
          <w:tab w:val="left" w:pos="720"/>
        </w:tabs>
        <w:ind w:left="720" w:right="540"/>
        <w:rPr>
          <w:color w:val="000000" w:themeColor="text1"/>
        </w:rPr>
      </w:pPr>
    </w:p>
    <w:p w14:paraId="4E8DD266" w14:textId="77777777" w:rsidR="004727F2" w:rsidRPr="005A4985" w:rsidRDefault="004727F2" w:rsidP="004727F2">
      <w:pPr>
        <w:tabs>
          <w:tab w:val="left" w:pos="720"/>
        </w:tabs>
        <w:ind w:left="720" w:right="540"/>
        <w:rPr>
          <w:color w:val="000000" w:themeColor="text1"/>
        </w:rPr>
      </w:pPr>
      <w:r w:rsidRPr="005A4985">
        <w:rPr>
          <w:b/>
          <w:bCs/>
          <w:color w:val="000000" w:themeColor="text1"/>
        </w:rPr>
        <w:t>Hire 02</w:t>
      </w:r>
      <w:r w:rsidRPr="005A4985">
        <w:rPr>
          <w:color w:val="000000" w:themeColor="text1"/>
        </w:rPr>
        <w:t>, Endowed Assistant Professor in Graphic Design, terminal degree in design, Fall 2021 or 2022</w:t>
      </w:r>
    </w:p>
    <w:p w14:paraId="31CD72F7" w14:textId="77777777" w:rsidR="004727F2" w:rsidRPr="005A4985" w:rsidRDefault="004727F2" w:rsidP="004727F2">
      <w:pPr>
        <w:tabs>
          <w:tab w:val="left" w:pos="720"/>
        </w:tabs>
        <w:ind w:left="720" w:right="540"/>
        <w:rPr>
          <w:color w:val="000000" w:themeColor="text1"/>
        </w:rPr>
      </w:pPr>
    </w:p>
    <w:p w14:paraId="31C03464" w14:textId="77777777" w:rsidR="004727F2" w:rsidRPr="005A4985" w:rsidRDefault="004727F2" w:rsidP="004727F2">
      <w:pPr>
        <w:tabs>
          <w:tab w:val="left" w:pos="720"/>
        </w:tabs>
        <w:ind w:left="720" w:right="540"/>
        <w:rPr>
          <w:color w:val="000000" w:themeColor="text1"/>
        </w:rPr>
      </w:pPr>
      <w:r w:rsidRPr="005A4985">
        <w:rPr>
          <w:b/>
          <w:bCs/>
          <w:i/>
          <w:iCs/>
          <w:color w:val="000000" w:themeColor="text1"/>
        </w:rPr>
        <w:t>Hire 03</w:t>
      </w:r>
      <w:r w:rsidRPr="005A4985">
        <w:rPr>
          <w:i/>
          <w:iCs/>
          <w:color w:val="000000" w:themeColor="text1"/>
        </w:rPr>
        <w:t>, Assistant Professor in Graphic Design or similar, terminal degree in design, Fall 2021</w:t>
      </w:r>
    </w:p>
    <w:p w14:paraId="35A69ED2" w14:textId="77777777" w:rsidR="004727F2" w:rsidRPr="005A4985" w:rsidRDefault="004727F2" w:rsidP="004727F2">
      <w:pPr>
        <w:tabs>
          <w:tab w:val="left" w:pos="720"/>
        </w:tabs>
        <w:ind w:left="720" w:right="540"/>
        <w:rPr>
          <w:color w:val="000000" w:themeColor="text1"/>
        </w:rPr>
      </w:pPr>
    </w:p>
    <w:p w14:paraId="5427A47F" w14:textId="77777777" w:rsidR="004727F2" w:rsidRPr="005A4985" w:rsidRDefault="004727F2" w:rsidP="004727F2">
      <w:pPr>
        <w:tabs>
          <w:tab w:val="left" w:pos="720"/>
        </w:tabs>
        <w:ind w:left="720" w:right="540"/>
        <w:rPr>
          <w:color w:val="000000" w:themeColor="text1"/>
        </w:rPr>
      </w:pPr>
      <w:r w:rsidRPr="005A4985">
        <w:rPr>
          <w:b/>
          <w:bCs/>
          <w:i/>
          <w:iCs/>
          <w:color w:val="000000" w:themeColor="text1"/>
        </w:rPr>
        <w:t>Hire 04</w:t>
      </w:r>
      <w:r w:rsidRPr="005A4985">
        <w:rPr>
          <w:i/>
          <w:iCs/>
          <w:color w:val="000000" w:themeColor="text1"/>
        </w:rPr>
        <w:t>, Assistant Professor in Graphic Design or similar, terminal degree in design, Fall 2022</w:t>
      </w:r>
    </w:p>
    <w:p w14:paraId="24C0B590" w14:textId="22A722AA" w:rsidR="004727F2" w:rsidRPr="005A4985" w:rsidRDefault="004727F2" w:rsidP="004727F2">
      <w:pPr>
        <w:tabs>
          <w:tab w:val="left" w:pos="720"/>
        </w:tabs>
        <w:ind w:left="720" w:right="540"/>
        <w:rPr>
          <w:color w:val="000000" w:themeColor="text1"/>
        </w:rPr>
      </w:pPr>
      <w:r w:rsidRPr="005A4985">
        <w:rPr>
          <w:color w:val="000000" w:themeColor="text1"/>
        </w:rPr>
        <w:lastRenderedPageBreak/>
        <w:br/>
      </w:r>
      <w:r w:rsidRPr="005A4985">
        <w:rPr>
          <w:b/>
          <w:bCs/>
          <w:i/>
          <w:iCs/>
          <w:color w:val="000000" w:themeColor="text1"/>
        </w:rPr>
        <w:t>Hire 05</w:t>
      </w:r>
      <w:r w:rsidRPr="005A4985">
        <w:rPr>
          <w:i/>
          <w:iCs/>
          <w:color w:val="000000" w:themeColor="text1"/>
        </w:rPr>
        <w:t>, Assistant Professor in Graphic Design or similar, terminal degree in design, Fall 2023</w:t>
      </w:r>
    </w:p>
    <w:p w14:paraId="7043EB92" w14:textId="77777777" w:rsidR="00181301" w:rsidRPr="005A4985" w:rsidRDefault="00181301" w:rsidP="00A70AE9">
      <w:pPr>
        <w:tabs>
          <w:tab w:val="left" w:pos="-90"/>
          <w:tab w:val="left" w:pos="720"/>
        </w:tabs>
        <w:rPr>
          <w:color w:val="000000" w:themeColor="text1"/>
        </w:rPr>
      </w:pPr>
    </w:p>
    <w:p w14:paraId="78B13021" w14:textId="77777777" w:rsidR="00E4253D" w:rsidRPr="005A4985" w:rsidRDefault="00E4253D" w:rsidP="00A70AE9">
      <w:pPr>
        <w:tabs>
          <w:tab w:val="left" w:pos="-90"/>
          <w:tab w:val="left" w:pos="720"/>
        </w:tabs>
        <w:rPr>
          <w:color w:val="000000" w:themeColor="text1"/>
        </w:rPr>
      </w:pPr>
      <w:r w:rsidRPr="005A4985">
        <w:rPr>
          <w:color w:val="000000" w:themeColor="text1"/>
        </w:rPr>
        <w:t xml:space="preserve">9.  </w:t>
      </w:r>
      <w:r w:rsidR="00A70AE9" w:rsidRPr="005A4985">
        <w:rPr>
          <w:color w:val="000000" w:themeColor="text1"/>
        </w:rPr>
        <w:tab/>
      </w:r>
      <w:r w:rsidRPr="005A4985">
        <w:rPr>
          <w:b/>
          <w:color w:val="000000" w:themeColor="text1"/>
        </w:rPr>
        <w:t>DESCRIPTION OF RESOURCES</w:t>
      </w:r>
      <w:r w:rsidRPr="005A4985">
        <w:rPr>
          <w:color w:val="000000" w:themeColor="text1"/>
        </w:rPr>
        <w:t xml:space="preserve">                                                                                  </w:t>
      </w:r>
    </w:p>
    <w:p w14:paraId="40905800" w14:textId="27AEB977" w:rsidR="00E4253D" w:rsidRPr="005A4985" w:rsidRDefault="00E4253D" w:rsidP="00A70AE9">
      <w:pPr>
        <w:tabs>
          <w:tab w:val="left" w:pos="-90"/>
          <w:tab w:val="left" w:pos="720"/>
        </w:tabs>
        <w:rPr>
          <w:color w:val="000000" w:themeColor="text1"/>
        </w:rPr>
      </w:pPr>
      <w:r w:rsidRPr="005A4985">
        <w:rPr>
          <w:color w:val="000000" w:themeColor="text1"/>
        </w:rPr>
        <w:tab/>
        <w:t xml:space="preserve">Current library resources in the field </w:t>
      </w:r>
    </w:p>
    <w:p w14:paraId="77E80114" w14:textId="5E3C9B31" w:rsidR="000F5C9C" w:rsidRPr="005A4985" w:rsidRDefault="000F5C9C" w:rsidP="00123BC8">
      <w:pPr>
        <w:tabs>
          <w:tab w:val="left" w:pos="720"/>
        </w:tabs>
        <w:ind w:left="720"/>
        <w:rPr>
          <w:color w:val="000000" w:themeColor="text1"/>
        </w:rPr>
      </w:pPr>
      <w:r w:rsidRPr="005A4985">
        <w:rPr>
          <w:color w:val="000000" w:themeColor="text1"/>
        </w:rPr>
        <w:t>A $2 million endowment (from the $120 million) will provide research and instructional support acquisitions for the Master of Design degree, including monographs, periodicals, journals, digital archives, and databases, as well as a growing collection of historically relevant assets related to the design canon will be expanded.</w:t>
      </w:r>
    </w:p>
    <w:p w14:paraId="1A7E5A13" w14:textId="77777777" w:rsidR="000F5C9C" w:rsidRPr="005A4985" w:rsidRDefault="000F5C9C" w:rsidP="00123BC8">
      <w:pPr>
        <w:tabs>
          <w:tab w:val="left" w:pos="720"/>
        </w:tabs>
        <w:ind w:left="720"/>
        <w:rPr>
          <w:color w:val="000000" w:themeColor="text1"/>
        </w:rPr>
      </w:pPr>
    </w:p>
    <w:p w14:paraId="7C523D7A" w14:textId="11F78C50" w:rsidR="000F5C9C" w:rsidRPr="005A4985" w:rsidRDefault="000F5C9C" w:rsidP="00123BC8">
      <w:pPr>
        <w:tabs>
          <w:tab w:val="left" w:pos="720"/>
        </w:tabs>
        <w:ind w:left="720"/>
        <w:rPr>
          <w:color w:val="000000" w:themeColor="text1"/>
        </w:rPr>
      </w:pPr>
      <w:r w:rsidRPr="005A4985">
        <w:rPr>
          <w:color w:val="000000" w:themeColor="text1"/>
        </w:rPr>
        <w:t>Students will also have access to Crystal Bridges Museum of American Art Library, and Mullins Library, the university's main research center.</w:t>
      </w:r>
    </w:p>
    <w:p w14:paraId="750DE424" w14:textId="77777777" w:rsidR="000F5C9C" w:rsidRPr="005A4985" w:rsidRDefault="000F5C9C" w:rsidP="00A70AE9">
      <w:pPr>
        <w:tabs>
          <w:tab w:val="left" w:pos="-90"/>
          <w:tab w:val="left" w:pos="720"/>
        </w:tabs>
        <w:rPr>
          <w:color w:val="000000" w:themeColor="text1"/>
        </w:rPr>
      </w:pPr>
    </w:p>
    <w:p w14:paraId="7C8CD522" w14:textId="77777777" w:rsidR="00E4253D" w:rsidRPr="005A4985" w:rsidRDefault="00A70AE9" w:rsidP="00123BC8">
      <w:pPr>
        <w:tabs>
          <w:tab w:val="left" w:pos="720"/>
        </w:tabs>
        <w:ind w:left="720" w:right="540" w:hanging="720"/>
        <w:rPr>
          <w:color w:val="000000" w:themeColor="text1"/>
        </w:rPr>
      </w:pPr>
      <w:r w:rsidRPr="005A4985">
        <w:rPr>
          <w:color w:val="000000" w:themeColor="text1"/>
        </w:rPr>
        <w:tab/>
      </w:r>
      <w:r w:rsidR="00E4253D" w:rsidRPr="005A4985">
        <w:rPr>
          <w:color w:val="000000" w:themeColor="text1"/>
        </w:rPr>
        <w:t xml:space="preserve">Current instructional facilities including classrooms, instructional equipment and technology, laboratories (if applicable) </w:t>
      </w:r>
    </w:p>
    <w:p w14:paraId="41D97116" w14:textId="60CE9321" w:rsidR="00E4253D" w:rsidRPr="005A4985" w:rsidRDefault="00A70AE9" w:rsidP="00123BC8">
      <w:pPr>
        <w:tabs>
          <w:tab w:val="left" w:pos="-90"/>
          <w:tab w:val="left" w:pos="720"/>
        </w:tabs>
        <w:ind w:left="540"/>
        <w:rPr>
          <w:color w:val="000000" w:themeColor="text1"/>
        </w:rPr>
      </w:pPr>
      <w:r w:rsidRPr="005A4985">
        <w:rPr>
          <w:color w:val="000000" w:themeColor="text1"/>
        </w:rPr>
        <w:tab/>
      </w:r>
      <w:r w:rsidR="00E4253D" w:rsidRPr="005A4985">
        <w:rPr>
          <w:color w:val="000000" w:themeColor="text1"/>
        </w:rPr>
        <w:t>New instructional resources required, including costs and acquisition plan</w:t>
      </w:r>
    </w:p>
    <w:p w14:paraId="37C8ACDD" w14:textId="77777777" w:rsidR="000F5C9C" w:rsidRPr="005A4985" w:rsidRDefault="000F5C9C" w:rsidP="00123BC8">
      <w:pPr>
        <w:tabs>
          <w:tab w:val="left" w:pos="-90"/>
          <w:tab w:val="left" w:pos="630"/>
          <w:tab w:val="left" w:pos="720"/>
        </w:tabs>
        <w:ind w:left="720"/>
        <w:rPr>
          <w:bCs/>
          <w:color w:val="000000" w:themeColor="text1"/>
        </w:rPr>
      </w:pPr>
      <w:r w:rsidRPr="005A4985">
        <w:rPr>
          <w:bCs/>
          <w:color w:val="000000" w:themeColor="text1"/>
        </w:rPr>
        <w:t>Program Costs:</w:t>
      </w:r>
    </w:p>
    <w:p w14:paraId="289C6DE8" w14:textId="67A56E31" w:rsidR="000F5C9C" w:rsidRPr="005A4985" w:rsidRDefault="000F5C9C" w:rsidP="00123BC8">
      <w:pPr>
        <w:tabs>
          <w:tab w:val="left" w:pos="-90"/>
          <w:tab w:val="left" w:pos="630"/>
          <w:tab w:val="left" w:pos="720"/>
        </w:tabs>
        <w:ind w:left="720"/>
        <w:rPr>
          <w:bCs/>
          <w:color w:val="000000" w:themeColor="text1"/>
        </w:rPr>
      </w:pPr>
      <w:r w:rsidRPr="005A4985">
        <w:rPr>
          <w:bCs/>
          <w:color w:val="000000" w:themeColor="text1"/>
        </w:rPr>
        <w:t xml:space="preserve">A $4 million dollar endowment (from the $120 million) by the Walton Family Charitable Trust Foundation was awarded to the School of Art to establish a graduate degree in design. An approximate investment </w:t>
      </w:r>
      <w:proofErr w:type="spellStart"/>
      <w:r w:rsidRPr="005A4985">
        <w:rPr>
          <w:bCs/>
          <w:color w:val="000000" w:themeColor="text1"/>
        </w:rPr>
        <w:t>earning</w:t>
      </w:r>
      <w:proofErr w:type="spellEnd"/>
      <w:r w:rsidRPr="005A4985">
        <w:rPr>
          <w:bCs/>
          <w:color w:val="000000" w:themeColor="text1"/>
        </w:rPr>
        <w:t xml:space="preserve"> of $160,000 per year by the endowment will provide support for the Master of Design degree's inception and operation.</w:t>
      </w:r>
    </w:p>
    <w:p w14:paraId="14312C09" w14:textId="77777777" w:rsidR="000F5C9C" w:rsidRPr="005A4985" w:rsidRDefault="000F5C9C" w:rsidP="00123BC8">
      <w:pPr>
        <w:tabs>
          <w:tab w:val="left" w:pos="-90"/>
          <w:tab w:val="left" w:pos="630"/>
          <w:tab w:val="left" w:pos="720"/>
        </w:tabs>
        <w:ind w:left="720"/>
        <w:rPr>
          <w:bCs/>
          <w:color w:val="000000" w:themeColor="text1"/>
        </w:rPr>
      </w:pPr>
    </w:p>
    <w:p w14:paraId="3D730513" w14:textId="77777777" w:rsidR="000F5C9C" w:rsidRPr="005A4985" w:rsidRDefault="000F5C9C" w:rsidP="00123BC8">
      <w:pPr>
        <w:tabs>
          <w:tab w:val="left" w:pos="-90"/>
          <w:tab w:val="left" w:pos="630"/>
          <w:tab w:val="left" w:pos="720"/>
        </w:tabs>
        <w:ind w:left="720"/>
        <w:rPr>
          <w:bCs/>
          <w:color w:val="000000" w:themeColor="text1"/>
        </w:rPr>
      </w:pPr>
      <w:r w:rsidRPr="005A4985">
        <w:rPr>
          <w:bCs/>
          <w:color w:val="000000" w:themeColor="text1"/>
        </w:rPr>
        <w:t>Instructional Facilities:</w:t>
      </w:r>
    </w:p>
    <w:p w14:paraId="00967F66" w14:textId="77777777" w:rsidR="000F5C9C" w:rsidRPr="005A4985" w:rsidRDefault="000F5C9C" w:rsidP="00123BC8">
      <w:pPr>
        <w:tabs>
          <w:tab w:val="left" w:pos="-90"/>
          <w:tab w:val="left" w:pos="630"/>
          <w:tab w:val="left" w:pos="720"/>
        </w:tabs>
        <w:ind w:left="720"/>
        <w:rPr>
          <w:bCs/>
          <w:color w:val="000000" w:themeColor="text1"/>
        </w:rPr>
      </w:pPr>
      <w:r w:rsidRPr="005A4985">
        <w:rPr>
          <w:bCs/>
          <w:color w:val="000000" w:themeColor="text1"/>
        </w:rPr>
        <w:t>A $120 million endowment by the Walton Family Charitable Trust Foundation was awarded to the School of Art, and with matching support from the University of Arkansas, the historic Fine Arts Center complex, designed by Edward Durrell Stone, is scheduled to be renovated within the next five years. Concurrently, at the architectural stages, an additional School of Art building on Martin Luther King Parkway, affords the undergraduate and graduate graphic design degree programs expanded instructional spaces, studios, and community outreach and engagement at its new location.</w:t>
      </w:r>
    </w:p>
    <w:p w14:paraId="4DD43D05" w14:textId="77777777" w:rsidR="00E4253D" w:rsidRPr="005A4985" w:rsidRDefault="00E4253D" w:rsidP="00A70AE9">
      <w:pPr>
        <w:tabs>
          <w:tab w:val="left" w:pos="-90"/>
          <w:tab w:val="left" w:pos="720"/>
        </w:tabs>
        <w:ind w:left="540"/>
        <w:rPr>
          <w:b/>
          <w:color w:val="000000" w:themeColor="text1"/>
        </w:rPr>
      </w:pPr>
    </w:p>
    <w:p w14:paraId="6235D576" w14:textId="77777777" w:rsidR="0083302F" w:rsidRPr="005A4985" w:rsidRDefault="0083302F" w:rsidP="00A70AE9">
      <w:pPr>
        <w:tabs>
          <w:tab w:val="left" w:pos="720"/>
        </w:tabs>
        <w:ind w:left="720" w:hanging="720"/>
        <w:rPr>
          <w:color w:val="000000" w:themeColor="text1"/>
        </w:rPr>
      </w:pPr>
      <w:r w:rsidRPr="005A4985">
        <w:rPr>
          <w:color w:val="000000" w:themeColor="text1"/>
        </w:rPr>
        <w:t xml:space="preserve">10.  </w:t>
      </w:r>
      <w:r w:rsidR="00A70AE9" w:rsidRPr="005A4985">
        <w:rPr>
          <w:color w:val="000000" w:themeColor="text1"/>
        </w:rPr>
        <w:tab/>
      </w:r>
      <w:r w:rsidRPr="005A4985">
        <w:rPr>
          <w:b/>
          <w:color w:val="000000" w:themeColor="text1"/>
        </w:rPr>
        <w:t>NEW PROGRAM COSTS – Expenditures for the first 3 years</w:t>
      </w:r>
    </w:p>
    <w:p w14:paraId="464AF83E" w14:textId="139DCD48" w:rsidR="0083302F" w:rsidRPr="005A4985" w:rsidRDefault="00A70AE9" w:rsidP="00A70AE9">
      <w:pPr>
        <w:tabs>
          <w:tab w:val="left" w:pos="720"/>
        </w:tabs>
        <w:ind w:left="720" w:hanging="720"/>
        <w:rPr>
          <w:color w:val="000000" w:themeColor="text1"/>
        </w:rPr>
      </w:pPr>
      <w:r w:rsidRPr="005A4985">
        <w:rPr>
          <w:color w:val="000000" w:themeColor="text1"/>
        </w:rPr>
        <w:tab/>
      </w:r>
      <w:r w:rsidR="0083302F" w:rsidRPr="005A4985">
        <w:rPr>
          <w:color w:val="000000" w:themeColor="text1"/>
        </w:rPr>
        <w:t>New administrative costs</w:t>
      </w:r>
      <w:r w:rsidR="00E3431D" w:rsidRPr="005A4985">
        <w:rPr>
          <w:color w:val="000000" w:themeColor="text1"/>
        </w:rPr>
        <w:t xml:space="preserve"> (nu</w:t>
      </w:r>
      <w:r w:rsidR="00195617" w:rsidRPr="005A4985">
        <w:rPr>
          <w:color w:val="000000" w:themeColor="text1"/>
        </w:rPr>
        <w:t xml:space="preserve">mber and position titles of new </w:t>
      </w:r>
      <w:r w:rsidR="00E3431D" w:rsidRPr="005A4985">
        <w:rPr>
          <w:color w:val="000000" w:themeColor="text1"/>
        </w:rPr>
        <w:t>administrators)</w:t>
      </w:r>
    </w:p>
    <w:p w14:paraId="7FF6E6D7" w14:textId="77777777" w:rsidR="000F5C9C" w:rsidRPr="005A4985" w:rsidRDefault="000F5C9C" w:rsidP="000F5C9C">
      <w:pPr>
        <w:tabs>
          <w:tab w:val="left" w:pos="720"/>
        </w:tabs>
        <w:ind w:left="720"/>
        <w:rPr>
          <w:color w:val="000000" w:themeColor="text1"/>
        </w:rPr>
      </w:pPr>
      <w:r w:rsidRPr="005A4985">
        <w:rPr>
          <w:color w:val="000000" w:themeColor="text1"/>
        </w:rPr>
        <w:t>The administrator of the graphic design program (“program director”), a faculty member for 15 years, is supported by the University of Arkansas, Fayetteville, Fulbright College of Arts and Sciences at $110,000 or base salary plus 25% for administrative responsibility.</w:t>
      </w:r>
    </w:p>
    <w:p w14:paraId="27D90A6A" w14:textId="77777777" w:rsidR="000F5C9C" w:rsidRPr="005A4985" w:rsidRDefault="000F5C9C" w:rsidP="00A70AE9">
      <w:pPr>
        <w:tabs>
          <w:tab w:val="left" w:pos="720"/>
        </w:tabs>
        <w:ind w:left="720" w:hanging="720"/>
        <w:rPr>
          <w:color w:val="000000" w:themeColor="text1"/>
        </w:rPr>
      </w:pPr>
    </w:p>
    <w:p w14:paraId="45223D56" w14:textId="51E002E7" w:rsidR="0083302F" w:rsidRPr="005A4985" w:rsidRDefault="00A70AE9" w:rsidP="00A70AE9">
      <w:pPr>
        <w:tabs>
          <w:tab w:val="left" w:pos="720"/>
        </w:tabs>
        <w:ind w:left="720" w:hanging="720"/>
        <w:rPr>
          <w:color w:val="000000" w:themeColor="text1"/>
        </w:rPr>
      </w:pPr>
      <w:r w:rsidRPr="005A4985">
        <w:rPr>
          <w:color w:val="000000" w:themeColor="text1"/>
        </w:rPr>
        <w:tab/>
      </w:r>
      <w:r w:rsidR="0083302F" w:rsidRPr="005A4985">
        <w:rPr>
          <w:color w:val="000000" w:themeColor="text1"/>
        </w:rPr>
        <w:t>Number of new faculty (full-time and part-time) and costs</w:t>
      </w:r>
    </w:p>
    <w:p w14:paraId="4D075643" w14:textId="77777777" w:rsidR="000F5C9C" w:rsidRPr="005A4985" w:rsidRDefault="000F5C9C" w:rsidP="000F5C9C">
      <w:pPr>
        <w:tabs>
          <w:tab w:val="left" w:pos="720"/>
        </w:tabs>
        <w:ind w:left="720"/>
        <w:rPr>
          <w:color w:val="000000" w:themeColor="text1"/>
        </w:rPr>
      </w:pPr>
      <w:r w:rsidRPr="005A4985">
        <w:rPr>
          <w:color w:val="000000" w:themeColor="text1"/>
        </w:rPr>
        <w:t>See section above</w:t>
      </w:r>
    </w:p>
    <w:p w14:paraId="19DC3A87" w14:textId="77777777" w:rsidR="000F5C9C" w:rsidRPr="005A4985" w:rsidRDefault="000F5C9C" w:rsidP="00A70AE9">
      <w:pPr>
        <w:tabs>
          <w:tab w:val="left" w:pos="720"/>
        </w:tabs>
        <w:ind w:left="720" w:hanging="720"/>
        <w:rPr>
          <w:color w:val="000000" w:themeColor="text1"/>
        </w:rPr>
      </w:pPr>
    </w:p>
    <w:p w14:paraId="4D97EBC6" w14:textId="1ED68721" w:rsidR="0083302F" w:rsidRPr="005A4985" w:rsidRDefault="00A70AE9" w:rsidP="00A70AE9">
      <w:pPr>
        <w:tabs>
          <w:tab w:val="left" w:pos="720"/>
        </w:tabs>
        <w:ind w:left="720" w:hanging="720"/>
        <w:rPr>
          <w:color w:val="000000" w:themeColor="text1"/>
        </w:rPr>
      </w:pPr>
      <w:r w:rsidRPr="005A4985">
        <w:rPr>
          <w:color w:val="000000" w:themeColor="text1"/>
        </w:rPr>
        <w:tab/>
      </w:r>
      <w:r w:rsidR="0083302F" w:rsidRPr="005A4985">
        <w:rPr>
          <w:color w:val="000000" w:themeColor="text1"/>
        </w:rPr>
        <w:t>New library resources and costs</w:t>
      </w:r>
      <w:r w:rsidR="00E3431D" w:rsidRPr="005A4985">
        <w:rPr>
          <w:color w:val="000000" w:themeColor="text1"/>
        </w:rPr>
        <w:t xml:space="preserve"> </w:t>
      </w:r>
    </w:p>
    <w:p w14:paraId="669FA058" w14:textId="0BB6C1DB" w:rsidR="000F5C9C" w:rsidRPr="005A4985" w:rsidRDefault="000F5C9C" w:rsidP="000F5C9C">
      <w:pPr>
        <w:tabs>
          <w:tab w:val="left" w:pos="720"/>
        </w:tabs>
        <w:ind w:left="720"/>
        <w:rPr>
          <w:color w:val="000000" w:themeColor="text1"/>
        </w:rPr>
      </w:pPr>
      <w:r w:rsidRPr="005A4985">
        <w:rPr>
          <w:color w:val="000000" w:themeColor="text1"/>
        </w:rPr>
        <w:lastRenderedPageBreak/>
        <w:t>The new School of Art facility is completing architectural stage and under construction Summer 2020</w:t>
      </w:r>
    </w:p>
    <w:p w14:paraId="20244B68" w14:textId="77777777" w:rsidR="000F5C9C" w:rsidRPr="005A4985" w:rsidRDefault="000F5C9C" w:rsidP="00A70AE9">
      <w:pPr>
        <w:tabs>
          <w:tab w:val="left" w:pos="720"/>
        </w:tabs>
        <w:ind w:left="720" w:hanging="720"/>
        <w:rPr>
          <w:color w:val="000000" w:themeColor="text1"/>
        </w:rPr>
      </w:pPr>
    </w:p>
    <w:p w14:paraId="583CFB79" w14:textId="77777777" w:rsidR="0083302F" w:rsidRPr="005A4985" w:rsidRDefault="00A70AE9" w:rsidP="00A70AE9">
      <w:pPr>
        <w:tabs>
          <w:tab w:val="left" w:pos="720"/>
        </w:tabs>
        <w:ind w:left="720" w:hanging="720"/>
        <w:rPr>
          <w:color w:val="000000" w:themeColor="text1"/>
        </w:rPr>
      </w:pPr>
      <w:r w:rsidRPr="005A4985">
        <w:rPr>
          <w:color w:val="000000" w:themeColor="text1"/>
        </w:rPr>
        <w:tab/>
      </w:r>
      <w:r w:rsidR="0083302F" w:rsidRPr="005A4985">
        <w:rPr>
          <w:color w:val="000000" w:themeColor="text1"/>
        </w:rPr>
        <w:t>New/renovated facilities and costs</w:t>
      </w:r>
    </w:p>
    <w:p w14:paraId="3688240E" w14:textId="77777777" w:rsidR="0083302F" w:rsidRPr="005A4985" w:rsidRDefault="00A70AE9" w:rsidP="00A70AE9">
      <w:pPr>
        <w:tabs>
          <w:tab w:val="left" w:pos="720"/>
        </w:tabs>
        <w:ind w:left="720" w:hanging="720"/>
        <w:rPr>
          <w:color w:val="000000" w:themeColor="text1"/>
        </w:rPr>
      </w:pPr>
      <w:r w:rsidRPr="005A4985">
        <w:rPr>
          <w:color w:val="000000" w:themeColor="text1"/>
        </w:rPr>
        <w:tab/>
      </w:r>
      <w:r w:rsidR="0083302F" w:rsidRPr="005A4985">
        <w:rPr>
          <w:color w:val="000000" w:themeColor="text1"/>
        </w:rPr>
        <w:t>New instructional equipment and costs</w:t>
      </w:r>
    </w:p>
    <w:p w14:paraId="1FDBF16C" w14:textId="77777777" w:rsidR="0083302F" w:rsidRPr="005A4985" w:rsidRDefault="00A70AE9" w:rsidP="00A70AE9">
      <w:pPr>
        <w:tabs>
          <w:tab w:val="left" w:pos="720"/>
        </w:tabs>
        <w:ind w:left="720" w:hanging="720"/>
        <w:rPr>
          <w:color w:val="000000" w:themeColor="text1"/>
        </w:rPr>
      </w:pPr>
      <w:r w:rsidRPr="005A4985">
        <w:rPr>
          <w:color w:val="000000" w:themeColor="text1"/>
        </w:rPr>
        <w:tab/>
      </w:r>
      <w:r w:rsidR="0083302F" w:rsidRPr="005A4985">
        <w:rPr>
          <w:color w:val="000000" w:themeColor="text1"/>
        </w:rPr>
        <w:t>Distance delivery costs (if applicable)</w:t>
      </w:r>
    </w:p>
    <w:p w14:paraId="53C988E3" w14:textId="7D379F09" w:rsidR="0083302F" w:rsidRPr="005A4985" w:rsidRDefault="00A70AE9" w:rsidP="00A70AE9">
      <w:pPr>
        <w:tabs>
          <w:tab w:val="left" w:pos="720"/>
        </w:tabs>
        <w:ind w:left="720" w:hanging="720"/>
        <w:rPr>
          <w:color w:val="000000" w:themeColor="text1"/>
        </w:rPr>
      </w:pPr>
      <w:r w:rsidRPr="005A4985">
        <w:rPr>
          <w:color w:val="000000" w:themeColor="text1"/>
        </w:rPr>
        <w:tab/>
      </w:r>
      <w:r w:rsidR="0083302F" w:rsidRPr="005A4985">
        <w:rPr>
          <w:color w:val="000000" w:themeColor="text1"/>
        </w:rPr>
        <w:t xml:space="preserve">Other new costs (graduate assistants, secretarial support, supplies, faculty                  development, faculty/students research, </w:t>
      </w:r>
      <w:r w:rsidR="00E3431D" w:rsidRPr="005A4985">
        <w:rPr>
          <w:color w:val="000000" w:themeColor="text1"/>
        </w:rPr>
        <w:t xml:space="preserve">program accreditation, </w:t>
      </w:r>
      <w:r w:rsidR="0083302F" w:rsidRPr="005A4985">
        <w:rPr>
          <w:color w:val="000000" w:themeColor="text1"/>
        </w:rPr>
        <w:t>etc.)</w:t>
      </w:r>
    </w:p>
    <w:p w14:paraId="724BA82E" w14:textId="77777777" w:rsidR="000F5C9C" w:rsidRPr="005A4985" w:rsidRDefault="000F5C9C" w:rsidP="000F5C9C">
      <w:pPr>
        <w:tabs>
          <w:tab w:val="left" w:pos="720"/>
        </w:tabs>
        <w:ind w:left="720"/>
        <w:rPr>
          <w:color w:val="000000" w:themeColor="text1"/>
        </w:rPr>
      </w:pPr>
      <w:r w:rsidRPr="005A4985">
        <w:rPr>
          <w:color w:val="000000" w:themeColor="text1"/>
        </w:rPr>
        <w:t>A portion of the following Walton Family Charitable Support Foundation (WFCSF) will be shared by Art Education, Art History, and Art Studio programs within the School of Art:</w:t>
      </w:r>
    </w:p>
    <w:p w14:paraId="5B7FD755" w14:textId="77777777" w:rsidR="000F5C9C" w:rsidRPr="005A4985" w:rsidRDefault="000F5C9C" w:rsidP="000F5C9C">
      <w:pPr>
        <w:tabs>
          <w:tab w:val="left" w:pos="720"/>
        </w:tabs>
        <w:ind w:left="720"/>
        <w:rPr>
          <w:color w:val="000000" w:themeColor="text1"/>
        </w:rPr>
      </w:pPr>
      <w:r w:rsidRPr="005A4985">
        <w:rPr>
          <w:color w:val="000000" w:themeColor="text1"/>
        </w:rPr>
        <w:t> </w:t>
      </w:r>
    </w:p>
    <w:p w14:paraId="1EC2E21A" w14:textId="16F7E483" w:rsidR="00F263C3" w:rsidRDefault="00F263C3" w:rsidP="00F263C3">
      <w:r>
        <w:tab/>
        <w:t xml:space="preserve">Graduate students will be funded by the Walton Family Charitable Support Foundation </w:t>
      </w:r>
      <w:r>
        <w:tab/>
        <w:t xml:space="preserve">(WFCSF) through the Graduate Scholarship Endowment, of which $11 million is </w:t>
      </w:r>
      <w:r>
        <w:tab/>
        <w:t xml:space="preserve">designated for the Master of Design program. Annual endowment gains of </w:t>
      </w:r>
      <w:r>
        <w:tab/>
        <w:t xml:space="preserve">approximately $550,000 will fund graduate assistantships, stipends and fellowships for </w:t>
      </w:r>
      <w:r>
        <w:tab/>
        <w:t>all full-time students in the program.</w:t>
      </w:r>
    </w:p>
    <w:p w14:paraId="75953F55" w14:textId="1D7C4B28" w:rsidR="0083302F" w:rsidRPr="005A4985" w:rsidRDefault="00F263C3" w:rsidP="00A70AE9">
      <w:pPr>
        <w:tabs>
          <w:tab w:val="left" w:pos="720"/>
        </w:tabs>
        <w:ind w:left="720" w:hanging="720"/>
        <w:rPr>
          <w:color w:val="000000" w:themeColor="text1"/>
        </w:rPr>
      </w:pPr>
      <w:r>
        <w:rPr>
          <w:color w:val="000000" w:themeColor="text1"/>
        </w:rPr>
        <w:tab/>
      </w:r>
    </w:p>
    <w:p w14:paraId="79AB9C08" w14:textId="77777777" w:rsidR="00BD78AD" w:rsidRPr="005A4985" w:rsidRDefault="00A70AE9" w:rsidP="00BD78AD">
      <w:pPr>
        <w:tabs>
          <w:tab w:val="left" w:pos="720"/>
        </w:tabs>
        <w:ind w:left="720" w:hanging="720"/>
        <w:rPr>
          <w:b/>
          <w:color w:val="000000" w:themeColor="text1"/>
        </w:rPr>
      </w:pPr>
      <w:r w:rsidRPr="005A4985">
        <w:rPr>
          <w:b/>
          <w:color w:val="000000" w:themeColor="text1"/>
        </w:rPr>
        <w:tab/>
      </w:r>
      <w:r w:rsidR="005041A5" w:rsidRPr="005A4985">
        <w:rPr>
          <w:b/>
          <w:color w:val="000000" w:themeColor="text1"/>
        </w:rPr>
        <w:t xml:space="preserve">If no </w:t>
      </w:r>
      <w:r w:rsidR="0083302F" w:rsidRPr="005A4985">
        <w:rPr>
          <w:b/>
          <w:color w:val="000000" w:themeColor="text1"/>
        </w:rPr>
        <w:t>new costs</w:t>
      </w:r>
      <w:r w:rsidR="00E3431D" w:rsidRPr="005A4985">
        <w:rPr>
          <w:b/>
          <w:color w:val="000000" w:themeColor="text1"/>
        </w:rPr>
        <w:t xml:space="preserve"> required for program implementation</w:t>
      </w:r>
      <w:r w:rsidR="005041A5" w:rsidRPr="005A4985">
        <w:rPr>
          <w:b/>
          <w:color w:val="000000" w:themeColor="text1"/>
        </w:rPr>
        <w:t>, p</w:t>
      </w:r>
      <w:r w:rsidR="00E3431D" w:rsidRPr="005A4985">
        <w:rPr>
          <w:b/>
          <w:color w:val="000000" w:themeColor="text1"/>
        </w:rPr>
        <w:t>rovide expla</w:t>
      </w:r>
      <w:r w:rsidR="0083302F" w:rsidRPr="005A4985">
        <w:rPr>
          <w:b/>
          <w:color w:val="000000" w:themeColor="text1"/>
        </w:rPr>
        <w:t>n</w:t>
      </w:r>
      <w:r w:rsidR="00E3431D" w:rsidRPr="005A4985">
        <w:rPr>
          <w:b/>
          <w:color w:val="000000" w:themeColor="text1"/>
        </w:rPr>
        <w:t>ation</w:t>
      </w:r>
      <w:r w:rsidR="005041A5" w:rsidRPr="005A4985">
        <w:rPr>
          <w:b/>
          <w:color w:val="000000" w:themeColor="text1"/>
        </w:rPr>
        <w:t xml:space="preserve">.  </w:t>
      </w:r>
    </w:p>
    <w:p w14:paraId="478DDE5C" w14:textId="77777777" w:rsidR="00BD78AD" w:rsidRPr="005A4985" w:rsidRDefault="00BD78AD" w:rsidP="00BD78AD">
      <w:pPr>
        <w:tabs>
          <w:tab w:val="left" w:pos="720"/>
        </w:tabs>
        <w:ind w:left="720" w:hanging="720"/>
        <w:rPr>
          <w:b/>
          <w:color w:val="000000" w:themeColor="text1"/>
        </w:rPr>
      </w:pPr>
    </w:p>
    <w:p w14:paraId="28984837" w14:textId="77777777" w:rsidR="00BD78AD" w:rsidRPr="005A4985" w:rsidRDefault="0083302F" w:rsidP="00BD78AD">
      <w:pPr>
        <w:tabs>
          <w:tab w:val="left" w:pos="720"/>
        </w:tabs>
        <w:ind w:left="720" w:hanging="720"/>
        <w:rPr>
          <w:b/>
          <w:color w:val="000000" w:themeColor="text1"/>
        </w:rPr>
      </w:pPr>
      <w:r w:rsidRPr="005A4985">
        <w:rPr>
          <w:color w:val="000000" w:themeColor="text1"/>
        </w:rPr>
        <w:t xml:space="preserve">11.  </w:t>
      </w:r>
      <w:r w:rsidR="00A70AE9" w:rsidRPr="005A4985">
        <w:rPr>
          <w:color w:val="000000" w:themeColor="text1"/>
        </w:rPr>
        <w:tab/>
      </w:r>
      <w:r w:rsidR="00195617" w:rsidRPr="005A4985">
        <w:rPr>
          <w:b/>
          <w:color w:val="000000" w:themeColor="text1"/>
        </w:rPr>
        <w:t>SOURCE</w:t>
      </w:r>
      <w:r w:rsidRPr="005A4985">
        <w:rPr>
          <w:b/>
          <w:color w:val="000000" w:themeColor="text1"/>
        </w:rPr>
        <w:t xml:space="preserve"> OF </w:t>
      </w:r>
      <w:r w:rsidR="00E3431D" w:rsidRPr="005A4985">
        <w:rPr>
          <w:b/>
          <w:color w:val="000000" w:themeColor="text1"/>
        </w:rPr>
        <w:t xml:space="preserve">PROGRAM </w:t>
      </w:r>
      <w:r w:rsidRPr="005A4985">
        <w:rPr>
          <w:b/>
          <w:color w:val="000000" w:themeColor="text1"/>
        </w:rPr>
        <w:t>FUNDING – Income for the first 3 years of program operation</w:t>
      </w:r>
    </w:p>
    <w:p w14:paraId="751722D2" w14:textId="78772913" w:rsidR="0083302F" w:rsidRPr="005A4985" w:rsidRDefault="00A70AE9" w:rsidP="00BD78AD">
      <w:pPr>
        <w:tabs>
          <w:tab w:val="left" w:pos="720"/>
        </w:tabs>
        <w:ind w:left="720" w:hanging="720"/>
        <w:rPr>
          <w:color w:val="000000" w:themeColor="text1"/>
        </w:rPr>
      </w:pPr>
      <w:r w:rsidRPr="005A4985">
        <w:rPr>
          <w:color w:val="000000" w:themeColor="text1"/>
        </w:rPr>
        <w:tab/>
      </w:r>
      <w:r w:rsidR="00E3431D" w:rsidRPr="005A4985">
        <w:rPr>
          <w:color w:val="000000" w:themeColor="text1"/>
        </w:rPr>
        <w:t>If there will be a r</w:t>
      </w:r>
      <w:r w:rsidR="0083302F" w:rsidRPr="005A4985">
        <w:rPr>
          <w:color w:val="000000" w:themeColor="text1"/>
        </w:rPr>
        <w:t xml:space="preserve">eallocation </w:t>
      </w:r>
      <w:r w:rsidR="00E3431D" w:rsidRPr="005A4985">
        <w:rPr>
          <w:color w:val="000000" w:themeColor="text1"/>
        </w:rPr>
        <w:t xml:space="preserve">of funds, indicate </w:t>
      </w:r>
      <w:r w:rsidR="0083302F" w:rsidRPr="005A4985">
        <w:rPr>
          <w:color w:val="000000" w:themeColor="text1"/>
        </w:rPr>
        <w:t>from which department, program, etc.</w:t>
      </w:r>
    </w:p>
    <w:p w14:paraId="18823F52" w14:textId="77777777" w:rsidR="007549E5" w:rsidRDefault="000F5C9C" w:rsidP="007549E5">
      <w:pPr>
        <w:tabs>
          <w:tab w:val="left" w:pos="720"/>
        </w:tabs>
        <w:ind w:left="720"/>
        <w:rPr>
          <w:color w:val="000000" w:themeColor="text1"/>
        </w:rPr>
      </w:pPr>
      <w:r w:rsidRPr="005A4985">
        <w:rPr>
          <w:color w:val="000000" w:themeColor="text1"/>
        </w:rPr>
        <w:t>A portion of the large endowment from The Walton Family Charitable Support Foundation to fund graduate students in the School of Art will support Master of Design students.</w:t>
      </w:r>
    </w:p>
    <w:p w14:paraId="145C35E4" w14:textId="77777777" w:rsidR="007549E5" w:rsidRDefault="007549E5" w:rsidP="007549E5">
      <w:pPr>
        <w:tabs>
          <w:tab w:val="left" w:pos="720"/>
        </w:tabs>
        <w:ind w:left="720"/>
        <w:rPr>
          <w:color w:val="000000" w:themeColor="text1"/>
        </w:rPr>
      </w:pPr>
    </w:p>
    <w:p w14:paraId="2CCD26EF" w14:textId="77777777" w:rsidR="007549E5" w:rsidRDefault="00195617" w:rsidP="007549E5">
      <w:pPr>
        <w:tabs>
          <w:tab w:val="left" w:pos="720"/>
        </w:tabs>
        <w:ind w:left="720"/>
        <w:rPr>
          <w:color w:val="000000" w:themeColor="text1"/>
        </w:rPr>
      </w:pPr>
      <w:r w:rsidRPr="005A4985">
        <w:rPr>
          <w:color w:val="000000" w:themeColor="text1"/>
        </w:rPr>
        <w:t>Provide</w:t>
      </w:r>
      <w:r w:rsidR="00E3431D" w:rsidRPr="005A4985">
        <w:rPr>
          <w:color w:val="000000" w:themeColor="text1"/>
        </w:rPr>
        <w:t xml:space="preserve"> the </w:t>
      </w:r>
      <w:r w:rsidR="0083302F" w:rsidRPr="005A4985">
        <w:rPr>
          <w:color w:val="000000" w:themeColor="text1"/>
        </w:rPr>
        <w:t xml:space="preserve">projected </w:t>
      </w:r>
      <w:r w:rsidRPr="005A4985">
        <w:rPr>
          <w:color w:val="000000" w:themeColor="text1"/>
        </w:rPr>
        <w:t xml:space="preserve">annual student enrollment, </w:t>
      </w:r>
      <w:r w:rsidR="00543BA1" w:rsidRPr="005A4985">
        <w:rPr>
          <w:color w:val="000000" w:themeColor="text1"/>
        </w:rPr>
        <w:t>the amount of student tuition per credit hour</w:t>
      </w:r>
      <w:r w:rsidRPr="005A4985">
        <w:rPr>
          <w:color w:val="000000" w:themeColor="text1"/>
        </w:rPr>
        <w:t>, and the total cost of the program that includes tuition and fees</w:t>
      </w:r>
      <w:r w:rsidR="005041A5" w:rsidRPr="005A4985">
        <w:rPr>
          <w:color w:val="000000" w:themeColor="text1"/>
        </w:rPr>
        <w:t>.</w:t>
      </w:r>
      <w:r w:rsidR="007549E5">
        <w:rPr>
          <w:color w:val="000000" w:themeColor="text1"/>
        </w:rPr>
        <w:t xml:space="preserve">  </w:t>
      </w:r>
    </w:p>
    <w:p w14:paraId="30C96816" w14:textId="77777777" w:rsidR="007549E5" w:rsidRDefault="007549E5" w:rsidP="007549E5">
      <w:pPr>
        <w:tabs>
          <w:tab w:val="left" w:pos="720"/>
        </w:tabs>
        <w:ind w:left="720"/>
        <w:rPr>
          <w:color w:val="000000" w:themeColor="text1"/>
        </w:rPr>
      </w:pPr>
    </w:p>
    <w:p w14:paraId="578EEB67" w14:textId="77777777" w:rsidR="00CB4ACA" w:rsidRDefault="000F5C9C" w:rsidP="00CB4ACA">
      <w:pPr>
        <w:tabs>
          <w:tab w:val="left" w:pos="720"/>
        </w:tabs>
        <w:ind w:left="720"/>
        <w:rPr>
          <w:color w:val="000000" w:themeColor="text1"/>
        </w:rPr>
      </w:pPr>
      <w:r w:rsidRPr="005A4985">
        <w:rPr>
          <w:color w:val="000000" w:themeColor="text1"/>
        </w:rPr>
        <w:t>Tuition is set at $430 per credit hour for Arkansas residents, and $1,168 per credit hour for non-residents.</w:t>
      </w:r>
      <w:r w:rsidR="00CB4ACA">
        <w:rPr>
          <w:color w:val="000000" w:themeColor="text1"/>
        </w:rPr>
        <w:t xml:space="preserve">  </w:t>
      </w:r>
    </w:p>
    <w:p w14:paraId="3F5318DD" w14:textId="77777777" w:rsidR="00CB4ACA" w:rsidRDefault="00CB4ACA" w:rsidP="00CB4ACA">
      <w:pPr>
        <w:tabs>
          <w:tab w:val="left" w:pos="720"/>
        </w:tabs>
        <w:ind w:left="720"/>
        <w:rPr>
          <w:color w:val="000000" w:themeColor="text1"/>
        </w:rPr>
      </w:pPr>
    </w:p>
    <w:p w14:paraId="07BCB8FF" w14:textId="7D7B014A" w:rsidR="000F5C9C" w:rsidRPr="005A4985" w:rsidRDefault="007755A3" w:rsidP="00CB4ACA">
      <w:pPr>
        <w:tabs>
          <w:tab w:val="left" w:pos="720"/>
        </w:tabs>
        <w:ind w:left="720"/>
        <w:rPr>
          <w:color w:val="000000" w:themeColor="text1"/>
        </w:rPr>
      </w:pPr>
      <w:r w:rsidRPr="005A4985">
        <w:rPr>
          <w:color w:val="000000" w:themeColor="text1"/>
        </w:rPr>
        <w:t>Indicate the projected annual s</w:t>
      </w:r>
      <w:r w:rsidR="0083302F" w:rsidRPr="005A4985">
        <w:rPr>
          <w:color w:val="000000" w:themeColor="text1"/>
        </w:rPr>
        <w:t xml:space="preserve">tate </w:t>
      </w:r>
      <w:r w:rsidRPr="005A4985">
        <w:rPr>
          <w:color w:val="000000" w:themeColor="text1"/>
        </w:rPr>
        <w:t>general revenues for the proposed program</w:t>
      </w:r>
      <w:r w:rsidR="00543BA1" w:rsidRPr="005A4985">
        <w:rPr>
          <w:color w:val="000000" w:themeColor="text1"/>
        </w:rPr>
        <w:t xml:space="preserve"> (Provide</w:t>
      </w:r>
      <w:r w:rsidR="00CB4ACA">
        <w:rPr>
          <w:color w:val="000000" w:themeColor="text1"/>
        </w:rPr>
        <w:t xml:space="preserve"> </w:t>
      </w:r>
      <w:r w:rsidR="00543BA1" w:rsidRPr="005A4985">
        <w:rPr>
          <w:color w:val="000000" w:themeColor="text1"/>
        </w:rPr>
        <w:t>the amount of state general revenue per student)</w:t>
      </w:r>
      <w:r w:rsidR="005041A5" w:rsidRPr="005A4985">
        <w:rPr>
          <w:color w:val="000000" w:themeColor="text1"/>
        </w:rPr>
        <w:t>.</w:t>
      </w:r>
      <w:r w:rsidR="00CB4ACA">
        <w:rPr>
          <w:color w:val="000000" w:themeColor="text1"/>
        </w:rPr>
        <w:t xml:space="preserve">  </w:t>
      </w:r>
      <w:r w:rsidR="000F5C9C" w:rsidRPr="005A4985">
        <w:rPr>
          <w:color w:val="000000" w:themeColor="text1"/>
        </w:rPr>
        <w:t xml:space="preserve">Based on the University of Arkansas catalog information website, </w:t>
      </w:r>
      <w:r w:rsidR="000F5C9C" w:rsidRPr="005A4985">
        <w:rPr>
          <w:color w:val="000000" w:themeColor="text1"/>
          <w:u w:val="single"/>
        </w:rPr>
        <w:t>https://catalog.uark.edu/graduatecatalog/feeandgeneralinformation</w:t>
      </w:r>
      <w:r w:rsidR="000F5C9C" w:rsidRPr="005A4985">
        <w:rPr>
          <w:color w:val="000000" w:themeColor="text1"/>
        </w:rPr>
        <w:t xml:space="preserve">/ for tuition and </w:t>
      </w:r>
      <w:r w:rsidR="00230033">
        <w:rPr>
          <w:color w:val="000000" w:themeColor="text1"/>
        </w:rPr>
        <w:t>f</w:t>
      </w:r>
      <w:r w:rsidR="000F5C9C" w:rsidRPr="005A4985">
        <w:rPr>
          <w:color w:val="000000" w:themeColor="text1"/>
        </w:rPr>
        <w:t>ees.</w:t>
      </w:r>
      <w:r w:rsidR="00230033">
        <w:rPr>
          <w:color w:val="000000" w:themeColor="text1"/>
        </w:rPr>
        <w:t xml:space="preserve">  </w:t>
      </w:r>
    </w:p>
    <w:tbl>
      <w:tblPr>
        <w:tblW w:w="9350" w:type="dxa"/>
        <w:tblInd w:w="710" w:type="dxa"/>
        <w:tblLayout w:type="fixed"/>
        <w:tblCellMar>
          <w:top w:w="15" w:type="dxa"/>
          <w:left w:w="15" w:type="dxa"/>
          <w:bottom w:w="15" w:type="dxa"/>
          <w:right w:w="15" w:type="dxa"/>
        </w:tblCellMar>
        <w:tblLook w:val="04A0" w:firstRow="1" w:lastRow="0" w:firstColumn="1" w:lastColumn="0" w:noHBand="0" w:noVBand="1"/>
      </w:tblPr>
      <w:tblGrid>
        <w:gridCol w:w="1700"/>
        <w:gridCol w:w="1620"/>
        <w:gridCol w:w="1440"/>
        <w:gridCol w:w="1440"/>
        <w:gridCol w:w="1530"/>
        <w:gridCol w:w="1620"/>
      </w:tblGrid>
      <w:tr w:rsidR="005A4985" w:rsidRPr="005A4985" w14:paraId="6B33D191" w14:textId="77777777" w:rsidTr="00057227">
        <w:tc>
          <w:tcPr>
            <w:tcW w:w="170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6E11C21C" w14:textId="77777777" w:rsidR="000F5C9C" w:rsidRPr="005A4985" w:rsidRDefault="000F5C9C" w:rsidP="000F5C9C">
            <w:pPr>
              <w:keepNext/>
              <w:keepLines/>
              <w:tabs>
                <w:tab w:val="left" w:pos="-8043"/>
                <w:tab w:val="left" w:pos="720"/>
              </w:tabs>
              <w:ind w:left="540"/>
              <w:rPr>
                <w:color w:val="000000" w:themeColor="text1"/>
              </w:rPr>
            </w:pPr>
          </w:p>
        </w:tc>
        <w:tc>
          <w:tcPr>
            <w:tcW w:w="16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3A50A435"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Year 1</w:t>
            </w:r>
          </w:p>
          <w:p w14:paraId="42B85ECB"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2022-23</w:t>
            </w:r>
          </w:p>
        </w:tc>
        <w:tc>
          <w:tcPr>
            <w:tcW w:w="144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36196DE9"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Year 2</w:t>
            </w:r>
          </w:p>
          <w:p w14:paraId="089A4729"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2023-24</w:t>
            </w:r>
          </w:p>
        </w:tc>
        <w:tc>
          <w:tcPr>
            <w:tcW w:w="144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21A89643"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Year 3</w:t>
            </w:r>
          </w:p>
          <w:p w14:paraId="5B993BD0"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2024-25</w:t>
            </w:r>
          </w:p>
        </w:tc>
        <w:tc>
          <w:tcPr>
            <w:tcW w:w="153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2098929A"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Year 4</w:t>
            </w:r>
          </w:p>
          <w:p w14:paraId="183CD0F9"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2025-26</w:t>
            </w:r>
          </w:p>
        </w:tc>
        <w:tc>
          <w:tcPr>
            <w:tcW w:w="16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7029AEAE" w14:textId="77777777" w:rsidR="000F5C9C" w:rsidRPr="005A4985" w:rsidRDefault="000F5C9C" w:rsidP="000F5C9C">
            <w:pPr>
              <w:keepNext/>
              <w:keepLines/>
              <w:tabs>
                <w:tab w:val="left" w:pos="-8043"/>
                <w:tab w:val="left" w:pos="682"/>
              </w:tabs>
              <w:rPr>
                <w:color w:val="000000" w:themeColor="text1"/>
              </w:rPr>
            </w:pPr>
            <w:r w:rsidRPr="005A4985">
              <w:rPr>
                <w:color w:val="000000" w:themeColor="text1"/>
              </w:rPr>
              <w:t>Year 5</w:t>
            </w:r>
          </w:p>
          <w:p w14:paraId="0A1F3B55"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2026-27</w:t>
            </w:r>
          </w:p>
        </w:tc>
      </w:tr>
      <w:tr w:rsidR="005A4985" w:rsidRPr="005A4985" w14:paraId="7A05DB20" w14:textId="77777777" w:rsidTr="00057227">
        <w:tc>
          <w:tcPr>
            <w:tcW w:w="170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3DFB8F87"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Cohort 1</w:t>
            </w:r>
          </w:p>
        </w:tc>
        <w:tc>
          <w:tcPr>
            <w:tcW w:w="16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76DD87C2"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 xml:space="preserve">7 x </w:t>
            </w:r>
          </w:p>
          <w:p w14:paraId="76BDFE96" w14:textId="5A407BE3" w:rsidR="000F5C9C" w:rsidRPr="005A4985" w:rsidRDefault="000F5C9C" w:rsidP="000F5C9C">
            <w:pPr>
              <w:keepNext/>
              <w:keepLines/>
              <w:tabs>
                <w:tab w:val="left" w:pos="-8043"/>
                <w:tab w:val="left" w:pos="720"/>
              </w:tabs>
              <w:rPr>
                <w:color w:val="000000" w:themeColor="text1"/>
              </w:rPr>
            </w:pPr>
            <w:r w:rsidRPr="005A4985">
              <w:rPr>
                <w:color w:val="000000" w:themeColor="text1"/>
              </w:rPr>
              <w:t>$8,800.14</w:t>
            </w:r>
          </w:p>
        </w:tc>
        <w:tc>
          <w:tcPr>
            <w:tcW w:w="144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4DF27935"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 xml:space="preserve">7 x </w:t>
            </w:r>
          </w:p>
          <w:p w14:paraId="71DCCACF" w14:textId="2BAE0494" w:rsidR="000F5C9C" w:rsidRPr="005A4985" w:rsidRDefault="000F5C9C" w:rsidP="000F5C9C">
            <w:pPr>
              <w:keepNext/>
              <w:keepLines/>
              <w:tabs>
                <w:tab w:val="left" w:pos="-8043"/>
                <w:tab w:val="left" w:pos="720"/>
              </w:tabs>
              <w:rPr>
                <w:color w:val="000000" w:themeColor="text1"/>
              </w:rPr>
            </w:pPr>
            <w:r w:rsidRPr="005A4985">
              <w:rPr>
                <w:color w:val="000000" w:themeColor="text1"/>
              </w:rPr>
              <w:t>$8,800.14</w:t>
            </w:r>
          </w:p>
        </w:tc>
        <w:tc>
          <w:tcPr>
            <w:tcW w:w="144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3E5D4D07" w14:textId="77777777" w:rsidR="000F5C9C" w:rsidRPr="005A4985" w:rsidRDefault="000F5C9C" w:rsidP="000F5C9C">
            <w:pPr>
              <w:keepNext/>
              <w:keepLines/>
              <w:tabs>
                <w:tab w:val="left" w:pos="-8043"/>
                <w:tab w:val="left" w:pos="720"/>
              </w:tabs>
              <w:ind w:left="540"/>
              <w:rPr>
                <w:color w:val="000000" w:themeColor="text1"/>
              </w:rPr>
            </w:pPr>
          </w:p>
        </w:tc>
        <w:tc>
          <w:tcPr>
            <w:tcW w:w="153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1C60D9B1" w14:textId="77777777" w:rsidR="000F5C9C" w:rsidRPr="005A4985" w:rsidRDefault="000F5C9C" w:rsidP="000F5C9C">
            <w:pPr>
              <w:keepNext/>
              <w:keepLines/>
              <w:tabs>
                <w:tab w:val="left" w:pos="-8043"/>
                <w:tab w:val="left" w:pos="720"/>
              </w:tabs>
              <w:ind w:left="540"/>
              <w:rPr>
                <w:color w:val="000000" w:themeColor="text1"/>
              </w:rPr>
            </w:pPr>
          </w:p>
        </w:tc>
        <w:tc>
          <w:tcPr>
            <w:tcW w:w="16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4A8C0E1A" w14:textId="77777777" w:rsidR="000F5C9C" w:rsidRPr="005A4985" w:rsidRDefault="000F5C9C" w:rsidP="000F5C9C">
            <w:pPr>
              <w:keepNext/>
              <w:keepLines/>
              <w:tabs>
                <w:tab w:val="left" w:pos="-8043"/>
                <w:tab w:val="left" w:pos="720"/>
              </w:tabs>
              <w:ind w:left="540"/>
              <w:rPr>
                <w:color w:val="000000" w:themeColor="text1"/>
              </w:rPr>
            </w:pPr>
          </w:p>
        </w:tc>
      </w:tr>
      <w:tr w:rsidR="005A4985" w:rsidRPr="005A4985" w14:paraId="4BC94D49" w14:textId="77777777" w:rsidTr="00057227">
        <w:tc>
          <w:tcPr>
            <w:tcW w:w="170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4DB4591A"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Cohort 2</w:t>
            </w:r>
          </w:p>
        </w:tc>
        <w:tc>
          <w:tcPr>
            <w:tcW w:w="16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1ACB2BAA" w14:textId="77777777" w:rsidR="000F5C9C" w:rsidRPr="005A4985" w:rsidRDefault="000F5C9C" w:rsidP="000F5C9C">
            <w:pPr>
              <w:keepNext/>
              <w:keepLines/>
              <w:tabs>
                <w:tab w:val="left" w:pos="-8043"/>
                <w:tab w:val="left" w:pos="720"/>
              </w:tabs>
              <w:ind w:left="540"/>
              <w:rPr>
                <w:color w:val="000000" w:themeColor="text1"/>
              </w:rPr>
            </w:pPr>
          </w:p>
        </w:tc>
        <w:tc>
          <w:tcPr>
            <w:tcW w:w="144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0550CC13"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 xml:space="preserve">7 x </w:t>
            </w:r>
          </w:p>
          <w:p w14:paraId="7F56DDD7" w14:textId="6A20BF1E" w:rsidR="000F5C9C" w:rsidRPr="005A4985" w:rsidRDefault="000F5C9C" w:rsidP="000F5C9C">
            <w:pPr>
              <w:keepNext/>
              <w:keepLines/>
              <w:tabs>
                <w:tab w:val="left" w:pos="-8043"/>
                <w:tab w:val="left" w:pos="720"/>
              </w:tabs>
              <w:rPr>
                <w:color w:val="000000" w:themeColor="text1"/>
              </w:rPr>
            </w:pPr>
            <w:r w:rsidRPr="005A4985">
              <w:rPr>
                <w:color w:val="000000" w:themeColor="text1"/>
              </w:rPr>
              <w:t>$8,800.14</w:t>
            </w:r>
          </w:p>
        </w:tc>
        <w:tc>
          <w:tcPr>
            <w:tcW w:w="144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47CBA96F"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 xml:space="preserve">7 x </w:t>
            </w:r>
          </w:p>
          <w:p w14:paraId="42896D14" w14:textId="07B1B725" w:rsidR="000F5C9C" w:rsidRPr="005A4985" w:rsidRDefault="000F5C9C" w:rsidP="000F5C9C">
            <w:pPr>
              <w:keepNext/>
              <w:keepLines/>
              <w:tabs>
                <w:tab w:val="left" w:pos="-8043"/>
                <w:tab w:val="left" w:pos="720"/>
              </w:tabs>
              <w:rPr>
                <w:color w:val="000000" w:themeColor="text1"/>
              </w:rPr>
            </w:pPr>
            <w:r w:rsidRPr="005A4985">
              <w:rPr>
                <w:color w:val="000000" w:themeColor="text1"/>
              </w:rPr>
              <w:t>$8,800.14</w:t>
            </w:r>
          </w:p>
        </w:tc>
        <w:tc>
          <w:tcPr>
            <w:tcW w:w="153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2D2A685E" w14:textId="77777777" w:rsidR="000F5C9C" w:rsidRPr="005A4985" w:rsidRDefault="000F5C9C" w:rsidP="000F5C9C">
            <w:pPr>
              <w:keepNext/>
              <w:keepLines/>
              <w:tabs>
                <w:tab w:val="left" w:pos="-8043"/>
                <w:tab w:val="left" w:pos="720"/>
              </w:tabs>
              <w:ind w:left="540"/>
              <w:rPr>
                <w:color w:val="000000" w:themeColor="text1"/>
              </w:rPr>
            </w:pPr>
          </w:p>
        </w:tc>
        <w:tc>
          <w:tcPr>
            <w:tcW w:w="16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4EF2984B" w14:textId="77777777" w:rsidR="000F5C9C" w:rsidRPr="005A4985" w:rsidRDefault="000F5C9C" w:rsidP="000F5C9C">
            <w:pPr>
              <w:keepNext/>
              <w:keepLines/>
              <w:tabs>
                <w:tab w:val="left" w:pos="-8043"/>
                <w:tab w:val="left" w:pos="720"/>
              </w:tabs>
              <w:ind w:left="540"/>
              <w:rPr>
                <w:color w:val="000000" w:themeColor="text1"/>
              </w:rPr>
            </w:pPr>
          </w:p>
        </w:tc>
      </w:tr>
      <w:tr w:rsidR="005A4985" w:rsidRPr="005A4985" w14:paraId="26A9A7F3" w14:textId="77777777" w:rsidTr="00057227">
        <w:tc>
          <w:tcPr>
            <w:tcW w:w="170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04A6D3C6"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Cohort 3</w:t>
            </w:r>
          </w:p>
        </w:tc>
        <w:tc>
          <w:tcPr>
            <w:tcW w:w="16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0F16F5C6" w14:textId="77777777" w:rsidR="000F5C9C" w:rsidRPr="005A4985" w:rsidRDefault="000F5C9C" w:rsidP="000F5C9C">
            <w:pPr>
              <w:keepNext/>
              <w:keepLines/>
              <w:tabs>
                <w:tab w:val="left" w:pos="-8043"/>
                <w:tab w:val="left" w:pos="720"/>
              </w:tabs>
              <w:ind w:left="540"/>
              <w:rPr>
                <w:color w:val="000000" w:themeColor="text1"/>
              </w:rPr>
            </w:pPr>
          </w:p>
        </w:tc>
        <w:tc>
          <w:tcPr>
            <w:tcW w:w="144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7EDF7229" w14:textId="77777777" w:rsidR="000F5C9C" w:rsidRPr="005A4985" w:rsidRDefault="000F5C9C" w:rsidP="000F5C9C">
            <w:pPr>
              <w:keepNext/>
              <w:keepLines/>
              <w:tabs>
                <w:tab w:val="left" w:pos="-8043"/>
                <w:tab w:val="left" w:pos="720"/>
              </w:tabs>
              <w:ind w:left="540"/>
              <w:rPr>
                <w:color w:val="000000" w:themeColor="text1"/>
              </w:rPr>
            </w:pPr>
          </w:p>
        </w:tc>
        <w:tc>
          <w:tcPr>
            <w:tcW w:w="144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25DE0571"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 xml:space="preserve">7 x </w:t>
            </w:r>
          </w:p>
          <w:p w14:paraId="5D2B88CD" w14:textId="6B2FDA7E" w:rsidR="000F5C9C" w:rsidRPr="005A4985" w:rsidRDefault="000F5C9C" w:rsidP="000F5C9C">
            <w:pPr>
              <w:keepNext/>
              <w:keepLines/>
              <w:tabs>
                <w:tab w:val="left" w:pos="-8043"/>
                <w:tab w:val="left" w:pos="720"/>
              </w:tabs>
              <w:rPr>
                <w:color w:val="000000" w:themeColor="text1"/>
              </w:rPr>
            </w:pPr>
            <w:r w:rsidRPr="005A4985">
              <w:rPr>
                <w:color w:val="000000" w:themeColor="text1"/>
              </w:rPr>
              <w:t>$8,800.14</w:t>
            </w:r>
          </w:p>
        </w:tc>
        <w:tc>
          <w:tcPr>
            <w:tcW w:w="153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3E1E6F3F"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 xml:space="preserve">7 x </w:t>
            </w:r>
          </w:p>
          <w:p w14:paraId="6A2C0EB1" w14:textId="518388A8" w:rsidR="000F5C9C" w:rsidRPr="005A4985" w:rsidRDefault="000F5C9C" w:rsidP="000F5C9C">
            <w:pPr>
              <w:keepNext/>
              <w:keepLines/>
              <w:tabs>
                <w:tab w:val="left" w:pos="-8043"/>
                <w:tab w:val="left" w:pos="720"/>
              </w:tabs>
              <w:rPr>
                <w:color w:val="000000" w:themeColor="text1"/>
              </w:rPr>
            </w:pPr>
            <w:r w:rsidRPr="005A4985">
              <w:rPr>
                <w:color w:val="000000" w:themeColor="text1"/>
              </w:rPr>
              <w:t>$8,800.14</w:t>
            </w:r>
          </w:p>
        </w:tc>
        <w:tc>
          <w:tcPr>
            <w:tcW w:w="16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373C7D8F" w14:textId="77777777" w:rsidR="000F5C9C" w:rsidRPr="005A4985" w:rsidRDefault="000F5C9C" w:rsidP="000F5C9C">
            <w:pPr>
              <w:keepNext/>
              <w:keepLines/>
              <w:tabs>
                <w:tab w:val="left" w:pos="-8043"/>
                <w:tab w:val="left" w:pos="720"/>
              </w:tabs>
              <w:ind w:left="540"/>
              <w:rPr>
                <w:color w:val="000000" w:themeColor="text1"/>
              </w:rPr>
            </w:pPr>
          </w:p>
        </w:tc>
      </w:tr>
      <w:tr w:rsidR="005A4985" w:rsidRPr="005A4985" w14:paraId="0FC8EF75" w14:textId="77777777" w:rsidTr="00057227">
        <w:tc>
          <w:tcPr>
            <w:tcW w:w="170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559CD650"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Cohort 4</w:t>
            </w:r>
          </w:p>
        </w:tc>
        <w:tc>
          <w:tcPr>
            <w:tcW w:w="16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7CD6AE60" w14:textId="77777777" w:rsidR="000F5C9C" w:rsidRPr="005A4985" w:rsidRDefault="000F5C9C" w:rsidP="000F5C9C">
            <w:pPr>
              <w:keepNext/>
              <w:keepLines/>
              <w:tabs>
                <w:tab w:val="left" w:pos="-8043"/>
                <w:tab w:val="left" w:pos="720"/>
              </w:tabs>
              <w:ind w:left="540"/>
              <w:rPr>
                <w:color w:val="000000" w:themeColor="text1"/>
              </w:rPr>
            </w:pPr>
          </w:p>
        </w:tc>
        <w:tc>
          <w:tcPr>
            <w:tcW w:w="144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52EC879E" w14:textId="77777777" w:rsidR="000F5C9C" w:rsidRPr="005A4985" w:rsidRDefault="000F5C9C" w:rsidP="000F5C9C">
            <w:pPr>
              <w:keepNext/>
              <w:keepLines/>
              <w:tabs>
                <w:tab w:val="left" w:pos="-8043"/>
                <w:tab w:val="left" w:pos="720"/>
              </w:tabs>
              <w:ind w:left="540"/>
              <w:rPr>
                <w:color w:val="000000" w:themeColor="text1"/>
              </w:rPr>
            </w:pPr>
          </w:p>
        </w:tc>
        <w:tc>
          <w:tcPr>
            <w:tcW w:w="144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571BA438" w14:textId="77777777" w:rsidR="000F5C9C" w:rsidRPr="005A4985" w:rsidRDefault="000F5C9C" w:rsidP="000F5C9C">
            <w:pPr>
              <w:keepNext/>
              <w:keepLines/>
              <w:tabs>
                <w:tab w:val="left" w:pos="-8043"/>
                <w:tab w:val="left" w:pos="720"/>
              </w:tabs>
              <w:ind w:left="540"/>
              <w:rPr>
                <w:color w:val="000000" w:themeColor="text1"/>
              </w:rPr>
            </w:pPr>
          </w:p>
        </w:tc>
        <w:tc>
          <w:tcPr>
            <w:tcW w:w="153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4E554E6B"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 xml:space="preserve">7 x </w:t>
            </w:r>
          </w:p>
          <w:p w14:paraId="5A77E0CB" w14:textId="309E920A" w:rsidR="000F5C9C" w:rsidRPr="005A4985" w:rsidRDefault="000F5C9C" w:rsidP="000F5C9C">
            <w:pPr>
              <w:keepNext/>
              <w:keepLines/>
              <w:tabs>
                <w:tab w:val="left" w:pos="-8043"/>
                <w:tab w:val="left" w:pos="720"/>
              </w:tabs>
              <w:rPr>
                <w:color w:val="000000" w:themeColor="text1"/>
              </w:rPr>
            </w:pPr>
            <w:r w:rsidRPr="005A4985">
              <w:rPr>
                <w:color w:val="000000" w:themeColor="text1"/>
              </w:rPr>
              <w:t>$8,800.14</w:t>
            </w:r>
          </w:p>
        </w:tc>
        <w:tc>
          <w:tcPr>
            <w:tcW w:w="16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23360347" w14:textId="39AE2EF8" w:rsidR="000F5C9C" w:rsidRPr="005A4985" w:rsidRDefault="000F5C9C" w:rsidP="000F5C9C">
            <w:pPr>
              <w:keepNext/>
              <w:keepLines/>
              <w:tabs>
                <w:tab w:val="left" w:pos="-8043"/>
                <w:tab w:val="left" w:pos="720"/>
              </w:tabs>
              <w:rPr>
                <w:color w:val="000000" w:themeColor="text1"/>
              </w:rPr>
            </w:pPr>
            <w:r w:rsidRPr="005A4985">
              <w:rPr>
                <w:color w:val="000000" w:themeColor="text1"/>
              </w:rPr>
              <w:t xml:space="preserve">7 x </w:t>
            </w:r>
          </w:p>
          <w:p w14:paraId="43F7AD87" w14:textId="13C90E4B" w:rsidR="000F5C9C" w:rsidRPr="005A4985" w:rsidRDefault="000F5C9C" w:rsidP="000F5C9C">
            <w:pPr>
              <w:keepNext/>
              <w:keepLines/>
              <w:tabs>
                <w:tab w:val="left" w:pos="-8043"/>
                <w:tab w:val="left" w:pos="720"/>
              </w:tabs>
              <w:rPr>
                <w:color w:val="000000" w:themeColor="text1"/>
              </w:rPr>
            </w:pPr>
            <w:r w:rsidRPr="005A4985">
              <w:rPr>
                <w:color w:val="000000" w:themeColor="text1"/>
              </w:rPr>
              <w:t>$8,800.14</w:t>
            </w:r>
          </w:p>
        </w:tc>
      </w:tr>
      <w:tr w:rsidR="005A4985" w:rsidRPr="005A4985" w14:paraId="721D9E54" w14:textId="77777777" w:rsidTr="00057227">
        <w:tc>
          <w:tcPr>
            <w:tcW w:w="170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2A97260F"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Cohort 5</w:t>
            </w:r>
          </w:p>
        </w:tc>
        <w:tc>
          <w:tcPr>
            <w:tcW w:w="16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039BDD07" w14:textId="77777777" w:rsidR="000F5C9C" w:rsidRPr="005A4985" w:rsidRDefault="000F5C9C" w:rsidP="000F5C9C">
            <w:pPr>
              <w:keepNext/>
              <w:keepLines/>
              <w:tabs>
                <w:tab w:val="left" w:pos="-8043"/>
                <w:tab w:val="left" w:pos="720"/>
              </w:tabs>
              <w:ind w:left="540"/>
              <w:rPr>
                <w:color w:val="000000" w:themeColor="text1"/>
              </w:rPr>
            </w:pPr>
          </w:p>
        </w:tc>
        <w:tc>
          <w:tcPr>
            <w:tcW w:w="144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0D7B0547" w14:textId="77777777" w:rsidR="000F5C9C" w:rsidRPr="005A4985" w:rsidRDefault="000F5C9C" w:rsidP="000F5C9C">
            <w:pPr>
              <w:keepNext/>
              <w:keepLines/>
              <w:tabs>
                <w:tab w:val="left" w:pos="-8043"/>
                <w:tab w:val="left" w:pos="720"/>
              </w:tabs>
              <w:ind w:left="540"/>
              <w:rPr>
                <w:color w:val="000000" w:themeColor="text1"/>
              </w:rPr>
            </w:pPr>
          </w:p>
        </w:tc>
        <w:tc>
          <w:tcPr>
            <w:tcW w:w="144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43861CF4" w14:textId="77777777" w:rsidR="000F5C9C" w:rsidRPr="005A4985" w:rsidRDefault="000F5C9C" w:rsidP="000F5C9C">
            <w:pPr>
              <w:keepNext/>
              <w:keepLines/>
              <w:tabs>
                <w:tab w:val="left" w:pos="-8043"/>
                <w:tab w:val="left" w:pos="720"/>
              </w:tabs>
              <w:ind w:left="540"/>
              <w:rPr>
                <w:color w:val="000000" w:themeColor="text1"/>
              </w:rPr>
            </w:pPr>
          </w:p>
        </w:tc>
        <w:tc>
          <w:tcPr>
            <w:tcW w:w="153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0B11A445" w14:textId="77777777" w:rsidR="000F5C9C" w:rsidRPr="005A4985" w:rsidRDefault="000F5C9C" w:rsidP="000F5C9C">
            <w:pPr>
              <w:keepNext/>
              <w:keepLines/>
              <w:tabs>
                <w:tab w:val="left" w:pos="-8043"/>
                <w:tab w:val="left" w:pos="720"/>
              </w:tabs>
              <w:ind w:left="540"/>
              <w:rPr>
                <w:color w:val="000000" w:themeColor="text1"/>
              </w:rPr>
            </w:pPr>
          </w:p>
        </w:tc>
        <w:tc>
          <w:tcPr>
            <w:tcW w:w="16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2E966229"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 xml:space="preserve">7 x </w:t>
            </w:r>
          </w:p>
          <w:p w14:paraId="3ED7A68F" w14:textId="6A287ED3" w:rsidR="000F5C9C" w:rsidRPr="005A4985" w:rsidRDefault="000F5C9C" w:rsidP="000F5C9C">
            <w:pPr>
              <w:keepNext/>
              <w:keepLines/>
              <w:tabs>
                <w:tab w:val="left" w:pos="-8043"/>
                <w:tab w:val="left" w:pos="720"/>
              </w:tabs>
              <w:rPr>
                <w:color w:val="000000" w:themeColor="text1"/>
              </w:rPr>
            </w:pPr>
            <w:r w:rsidRPr="005A4985">
              <w:rPr>
                <w:color w:val="000000" w:themeColor="text1"/>
              </w:rPr>
              <w:t>$8,800.14</w:t>
            </w:r>
          </w:p>
        </w:tc>
      </w:tr>
      <w:tr w:rsidR="005A4985" w:rsidRPr="005A4985" w14:paraId="0A32A596" w14:textId="77777777" w:rsidTr="00057227">
        <w:tc>
          <w:tcPr>
            <w:tcW w:w="170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754FE94F"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Annual Enrollment</w:t>
            </w:r>
          </w:p>
        </w:tc>
        <w:tc>
          <w:tcPr>
            <w:tcW w:w="16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61691E49"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 xml:space="preserve">7 x </w:t>
            </w:r>
          </w:p>
          <w:p w14:paraId="15B67204" w14:textId="0A68614B" w:rsidR="000F5C9C" w:rsidRPr="005A4985" w:rsidRDefault="000F5C9C" w:rsidP="000F5C9C">
            <w:pPr>
              <w:keepNext/>
              <w:keepLines/>
              <w:tabs>
                <w:tab w:val="left" w:pos="-8043"/>
                <w:tab w:val="left" w:pos="720"/>
              </w:tabs>
              <w:rPr>
                <w:color w:val="000000" w:themeColor="text1"/>
              </w:rPr>
            </w:pPr>
            <w:r w:rsidRPr="005A4985">
              <w:rPr>
                <w:color w:val="000000" w:themeColor="text1"/>
              </w:rPr>
              <w:t>$8,800.14</w:t>
            </w:r>
          </w:p>
        </w:tc>
        <w:tc>
          <w:tcPr>
            <w:tcW w:w="144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1340AFBD"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14 x $8,800.14</w:t>
            </w:r>
          </w:p>
        </w:tc>
        <w:tc>
          <w:tcPr>
            <w:tcW w:w="144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33A2A68D"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14 x $8,800.14</w:t>
            </w:r>
          </w:p>
        </w:tc>
        <w:tc>
          <w:tcPr>
            <w:tcW w:w="153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7588D2A6"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 xml:space="preserve">14 x </w:t>
            </w:r>
          </w:p>
          <w:p w14:paraId="01DC2E3E" w14:textId="18BBBE86" w:rsidR="000F5C9C" w:rsidRPr="005A4985" w:rsidRDefault="000F5C9C" w:rsidP="000F5C9C">
            <w:pPr>
              <w:keepNext/>
              <w:keepLines/>
              <w:tabs>
                <w:tab w:val="left" w:pos="-8043"/>
                <w:tab w:val="left" w:pos="720"/>
              </w:tabs>
              <w:rPr>
                <w:color w:val="000000" w:themeColor="text1"/>
              </w:rPr>
            </w:pPr>
            <w:r w:rsidRPr="005A4985">
              <w:rPr>
                <w:color w:val="000000" w:themeColor="text1"/>
              </w:rPr>
              <w:t>$8,800.14</w:t>
            </w:r>
          </w:p>
        </w:tc>
        <w:tc>
          <w:tcPr>
            <w:tcW w:w="16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0ECAC3E0"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 xml:space="preserve">14 x </w:t>
            </w:r>
          </w:p>
          <w:p w14:paraId="76E6AAC8" w14:textId="1D061E72" w:rsidR="000F5C9C" w:rsidRPr="005A4985" w:rsidRDefault="000F5C9C" w:rsidP="000F5C9C">
            <w:pPr>
              <w:keepNext/>
              <w:keepLines/>
              <w:tabs>
                <w:tab w:val="left" w:pos="-8043"/>
                <w:tab w:val="left" w:pos="720"/>
              </w:tabs>
              <w:rPr>
                <w:color w:val="000000" w:themeColor="text1"/>
              </w:rPr>
            </w:pPr>
            <w:r w:rsidRPr="005A4985">
              <w:rPr>
                <w:color w:val="000000" w:themeColor="text1"/>
              </w:rPr>
              <w:t>$8,800.14</w:t>
            </w:r>
          </w:p>
        </w:tc>
      </w:tr>
      <w:tr w:rsidR="000F5C9C" w:rsidRPr="005A4985" w14:paraId="5641FEB5" w14:textId="77777777" w:rsidTr="00057227">
        <w:tc>
          <w:tcPr>
            <w:tcW w:w="170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23B09756" w14:textId="77777777" w:rsidR="00BC0D0A" w:rsidRPr="005A4985" w:rsidRDefault="000F5C9C" w:rsidP="000F5C9C">
            <w:pPr>
              <w:keepNext/>
              <w:keepLines/>
              <w:tabs>
                <w:tab w:val="left" w:pos="-8043"/>
                <w:tab w:val="left" w:pos="720"/>
              </w:tabs>
              <w:rPr>
                <w:color w:val="000000" w:themeColor="text1"/>
              </w:rPr>
            </w:pPr>
            <w:r w:rsidRPr="005A4985">
              <w:rPr>
                <w:color w:val="000000" w:themeColor="text1"/>
              </w:rPr>
              <w:t xml:space="preserve">Total Tuition </w:t>
            </w:r>
          </w:p>
          <w:p w14:paraId="54071753" w14:textId="6CB2D55F" w:rsidR="000F5C9C" w:rsidRPr="005A4985" w:rsidRDefault="000F5C9C" w:rsidP="000F5C9C">
            <w:pPr>
              <w:keepNext/>
              <w:keepLines/>
              <w:tabs>
                <w:tab w:val="left" w:pos="-8043"/>
                <w:tab w:val="left" w:pos="720"/>
              </w:tabs>
              <w:rPr>
                <w:color w:val="000000" w:themeColor="text1"/>
              </w:rPr>
            </w:pPr>
            <w:r w:rsidRPr="005A4985">
              <w:rPr>
                <w:color w:val="000000" w:themeColor="text1"/>
              </w:rPr>
              <w:t>&amp; Fees</w:t>
            </w:r>
          </w:p>
        </w:tc>
        <w:tc>
          <w:tcPr>
            <w:tcW w:w="16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2F16AEF5"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$61,600.98</w:t>
            </w:r>
          </w:p>
        </w:tc>
        <w:tc>
          <w:tcPr>
            <w:tcW w:w="144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1442C4BF"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$123,201.96</w:t>
            </w:r>
          </w:p>
        </w:tc>
        <w:tc>
          <w:tcPr>
            <w:tcW w:w="144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6082A1C3"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$123,201.96</w:t>
            </w:r>
          </w:p>
        </w:tc>
        <w:tc>
          <w:tcPr>
            <w:tcW w:w="153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0E848F88"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$123,201.96</w:t>
            </w:r>
          </w:p>
        </w:tc>
        <w:tc>
          <w:tcPr>
            <w:tcW w:w="1620" w:type="dxa"/>
            <w:tcBorders>
              <w:top w:val="single" w:sz="8" w:space="0" w:color="000000"/>
              <w:left w:val="single" w:sz="8" w:space="0" w:color="000000"/>
              <w:bottom w:val="single" w:sz="8" w:space="0" w:color="000000"/>
              <w:right w:val="single" w:sz="8" w:space="0" w:color="000000"/>
            </w:tcBorders>
            <w:tcMar>
              <w:top w:w="29" w:type="dxa"/>
              <w:left w:w="29" w:type="dxa"/>
              <w:bottom w:w="29" w:type="dxa"/>
              <w:right w:w="29" w:type="dxa"/>
            </w:tcMar>
            <w:hideMark/>
          </w:tcPr>
          <w:p w14:paraId="0E831825" w14:textId="77777777" w:rsidR="000F5C9C" w:rsidRPr="005A4985" w:rsidRDefault="000F5C9C" w:rsidP="000F5C9C">
            <w:pPr>
              <w:keepNext/>
              <w:keepLines/>
              <w:tabs>
                <w:tab w:val="left" w:pos="-8043"/>
                <w:tab w:val="left" w:pos="720"/>
              </w:tabs>
              <w:rPr>
                <w:color w:val="000000" w:themeColor="text1"/>
              </w:rPr>
            </w:pPr>
            <w:r w:rsidRPr="005A4985">
              <w:rPr>
                <w:color w:val="000000" w:themeColor="text1"/>
              </w:rPr>
              <w:t>$123,201.96</w:t>
            </w:r>
          </w:p>
        </w:tc>
      </w:tr>
    </w:tbl>
    <w:p w14:paraId="02D6B1B5" w14:textId="771C35F1" w:rsidR="0083302F" w:rsidRPr="005A4985" w:rsidRDefault="00230033" w:rsidP="00A70AE9">
      <w:pPr>
        <w:keepNext/>
        <w:keepLines/>
        <w:tabs>
          <w:tab w:val="left" w:pos="-90"/>
          <w:tab w:val="left" w:pos="720"/>
        </w:tabs>
        <w:rPr>
          <w:color w:val="000000" w:themeColor="text1"/>
        </w:rPr>
      </w:pPr>
      <w:r>
        <w:rPr>
          <w:color w:val="000000" w:themeColor="text1"/>
        </w:rPr>
        <w:t xml:space="preserve">           </w:t>
      </w:r>
    </w:p>
    <w:p w14:paraId="016C22A2" w14:textId="48AA9648" w:rsidR="0083302F" w:rsidRPr="005A4985" w:rsidRDefault="00A70AE9" w:rsidP="00A70AE9">
      <w:pPr>
        <w:keepNext/>
        <w:keepLines/>
        <w:tabs>
          <w:tab w:val="left" w:pos="-90"/>
          <w:tab w:val="left" w:pos="720"/>
        </w:tabs>
        <w:ind w:left="540"/>
        <w:rPr>
          <w:color w:val="000000" w:themeColor="text1"/>
        </w:rPr>
      </w:pPr>
      <w:r w:rsidRPr="005A4985">
        <w:rPr>
          <w:color w:val="000000" w:themeColor="text1"/>
        </w:rPr>
        <w:tab/>
      </w:r>
      <w:r w:rsidR="0083302F" w:rsidRPr="005A4985">
        <w:rPr>
          <w:color w:val="000000" w:themeColor="text1"/>
        </w:rPr>
        <w:t>Other (grants</w:t>
      </w:r>
      <w:r w:rsidR="002A7D92" w:rsidRPr="005A4985">
        <w:rPr>
          <w:color w:val="000000" w:themeColor="text1"/>
        </w:rPr>
        <w:t xml:space="preserve"> </w:t>
      </w:r>
      <w:r w:rsidR="00E564E2" w:rsidRPr="005A4985">
        <w:rPr>
          <w:color w:val="000000" w:themeColor="text1"/>
        </w:rPr>
        <w:t>[</w:t>
      </w:r>
      <w:r w:rsidR="002A7D92" w:rsidRPr="005A4985">
        <w:rPr>
          <w:color w:val="000000" w:themeColor="text1"/>
        </w:rPr>
        <w:t xml:space="preserve">list </w:t>
      </w:r>
      <w:r w:rsidR="00E564E2" w:rsidRPr="005A4985">
        <w:rPr>
          <w:color w:val="000000" w:themeColor="text1"/>
        </w:rPr>
        <w:t xml:space="preserve">grant </w:t>
      </w:r>
      <w:r w:rsidR="002A7D92" w:rsidRPr="005A4985">
        <w:rPr>
          <w:color w:val="000000" w:themeColor="text1"/>
        </w:rPr>
        <w:t xml:space="preserve">source &amp; amount </w:t>
      </w:r>
      <w:r w:rsidR="00E564E2" w:rsidRPr="005A4985">
        <w:rPr>
          <w:color w:val="000000" w:themeColor="text1"/>
        </w:rPr>
        <w:t>of grant]</w:t>
      </w:r>
      <w:r w:rsidR="0083302F" w:rsidRPr="005A4985">
        <w:rPr>
          <w:color w:val="000000" w:themeColor="text1"/>
        </w:rPr>
        <w:t>, employers, special tuition</w:t>
      </w:r>
      <w:r w:rsidRPr="005A4985">
        <w:rPr>
          <w:color w:val="000000" w:themeColor="text1"/>
        </w:rPr>
        <w:tab/>
      </w:r>
      <w:r w:rsidR="0083302F" w:rsidRPr="005A4985">
        <w:rPr>
          <w:color w:val="000000" w:themeColor="text1"/>
        </w:rPr>
        <w:t>rates, mandatory technology fees, program specific fees, etc.)</w:t>
      </w:r>
      <w:r w:rsidR="005041A5" w:rsidRPr="005A4985">
        <w:rPr>
          <w:color w:val="000000" w:themeColor="text1"/>
        </w:rPr>
        <w:t xml:space="preserve">. </w:t>
      </w:r>
    </w:p>
    <w:p w14:paraId="7ED63F76" w14:textId="77777777" w:rsidR="00057227" w:rsidRDefault="00057227" w:rsidP="00BC0D0A">
      <w:pPr>
        <w:keepNext/>
        <w:keepLines/>
        <w:tabs>
          <w:tab w:val="left" w:pos="-90"/>
          <w:tab w:val="left" w:pos="720"/>
        </w:tabs>
        <w:ind w:left="810"/>
        <w:rPr>
          <w:color w:val="000000" w:themeColor="text1"/>
        </w:rPr>
      </w:pPr>
    </w:p>
    <w:p w14:paraId="6086D117" w14:textId="3D82B606" w:rsidR="00057227" w:rsidRDefault="00BC0D0A" w:rsidP="00057227">
      <w:pPr>
        <w:keepNext/>
        <w:keepLines/>
        <w:tabs>
          <w:tab w:val="left" w:pos="-90"/>
          <w:tab w:val="left" w:pos="720"/>
        </w:tabs>
        <w:ind w:left="720"/>
        <w:rPr>
          <w:color w:val="000000" w:themeColor="text1"/>
        </w:rPr>
      </w:pPr>
      <w:r w:rsidRPr="005A4985">
        <w:rPr>
          <w:color w:val="000000" w:themeColor="text1"/>
        </w:rPr>
        <w:t>Students (14) in the program are fully funded through the Walton Family Charitable Support Foundation’s endowment</w:t>
      </w:r>
    </w:p>
    <w:p w14:paraId="1F26A58B" w14:textId="77777777" w:rsidR="00057227" w:rsidRPr="005A4985" w:rsidRDefault="00057227" w:rsidP="00057227">
      <w:pPr>
        <w:keepNext/>
        <w:keepLines/>
        <w:tabs>
          <w:tab w:val="left" w:pos="-90"/>
          <w:tab w:val="left" w:pos="720"/>
        </w:tabs>
        <w:ind w:left="720"/>
        <w:rPr>
          <w:color w:val="000000" w:themeColor="text1"/>
        </w:rPr>
      </w:pPr>
    </w:p>
    <w:p w14:paraId="2C7944F9" w14:textId="77777777" w:rsidR="0083302F" w:rsidRPr="005A4985" w:rsidRDefault="0083302F" w:rsidP="00A70AE9">
      <w:pPr>
        <w:pStyle w:val="Header"/>
        <w:tabs>
          <w:tab w:val="clear" w:pos="4320"/>
          <w:tab w:val="clear" w:pos="8640"/>
          <w:tab w:val="left" w:pos="-90"/>
          <w:tab w:val="left" w:pos="720"/>
        </w:tabs>
        <w:rPr>
          <w:color w:val="000000" w:themeColor="text1"/>
        </w:rPr>
      </w:pPr>
    </w:p>
    <w:p w14:paraId="4357BDB2" w14:textId="77777777" w:rsidR="0083302F" w:rsidRPr="005A4985" w:rsidRDefault="0083302F" w:rsidP="00A70AE9">
      <w:pPr>
        <w:tabs>
          <w:tab w:val="left" w:pos="-90"/>
          <w:tab w:val="left" w:pos="720"/>
        </w:tabs>
        <w:rPr>
          <w:color w:val="000000" w:themeColor="text1"/>
        </w:rPr>
      </w:pPr>
      <w:r w:rsidRPr="005A4985">
        <w:rPr>
          <w:color w:val="000000" w:themeColor="text1"/>
        </w:rPr>
        <w:t xml:space="preserve">12.  </w:t>
      </w:r>
      <w:r w:rsidR="00A70AE9" w:rsidRPr="005A4985">
        <w:rPr>
          <w:color w:val="000000" w:themeColor="text1"/>
        </w:rPr>
        <w:tab/>
      </w:r>
      <w:r w:rsidRPr="005A4985">
        <w:rPr>
          <w:b/>
          <w:color w:val="000000" w:themeColor="text1"/>
        </w:rPr>
        <w:t>ORGANIZATIONAL CHART REFLECTING NEW PROGRAM</w:t>
      </w:r>
    </w:p>
    <w:p w14:paraId="2D07F28E" w14:textId="5A51E5B5" w:rsidR="00BC0D0A" w:rsidRPr="005A4985" w:rsidRDefault="00A70AE9" w:rsidP="00E134F5">
      <w:pPr>
        <w:tabs>
          <w:tab w:val="left" w:pos="-90"/>
          <w:tab w:val="left" w:pos="720"/>
        </w:tabs>
        <w:ind w:left="540"/>
        <w:rPr>
          <w:color w:val="000000" w:themeColor="text1"/>
        </w:rPr>
      </w:pPr>
      <w:r w:rsidRPr="005A4985">
        <w:rPr>
          <w:color w:val="000000" w:themeColor="text1"/>
        </w:rPr>
        <w:tab/>
      </w:r>
      <w:r w:rsidR="0083302F" w:rsidRPr="005A4985">
        <w:rPr>
          <w:color w:val="000000" w:themeColor="text1"/>
        </w:rPr>
        <w:t>Proposed program will be housed in (department/college)</w:t>
      </w:r>
    </w:p>
    <w:p w14:paraId="59902E13" w14:textId="2E30A2CD" w:rsidR="00BC0D0A" w:rsidRPr="005A4985" w:rsidRDefault="00BC0D0A" w:rsidP="00A925A2">
      <w:pPr>
        <w:tabs>
          <w:tab w:val="left" w:pos="-90"/>
          <w:tab w:val="left" w:pos="720"/>
        </w:tabs>
        <w:ind w:left="720"/>
        <w:rPr>
          <w:color w:val="000000" w:themeColor="text1"/>
        </w:rPr>
      </w:pPr>
      <w:r w:rsidRPr="005A4985">
        <w:rPr>
          <w:color w:val="000000" w:themeColor="text1"/>
        </w:rPr>
        <w:fldChar w:fldCharType="begin"/>
      </w:r>
      <w:r w:rsidRPr="005A4985">
        <w:rPr>
          <w:color w:val="000000" w:themeColor="text1"/>
        </w:rPr>
        <w:instrText xml:space="preserve"> INCLUDEPICTURE "https://docs.google.com/drawings/u/1/d/sLRXEbLSErubu92W2QHo8dw/image?w=530&amp;h=363&amp;rev=172&amp;ac=1&amp;parent=1GnxLe9nwg9mjGaVUFap7WlDRTADSrHkCG-yNMT0zZhU" \* MERGEFORMATINET </w:instrText>
      </w:r>
      <w:r w:rsidRPr="005A4985">
        <w:rPr>
          <w:color w:val="000000" w:themeColor="text1"/>
        </w:rPr>
        <w:fldChar w:fldCharType="separate"/>
      </w:r>
      <w:r w:rsidRPr="005A4985">
        <w:rPr>
          <w:noProof/>
          <w:color w:val="000000" w:themeColor="text1"/>
        </w:rPr>
        <w:drawing>
          <wp:inline distT="0" distB="0" distL="0" distR="0" wp14:anchorId="74BEDF79" wp14:editId="4AD75456">
            <wp:extent cx="4596938" cy="3149585"/>
            <wp:effectExtent l="0" t="0" r="635" b="635"/>
            <wp:docPr id="2" name="Picture 2" descr="Organizationa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6233" cy="3162805"/>
                    </a:xfrm>
                    <a:prstGeom prst="rect">
                      <a:avLst/>
                    </a:prstGeom>
                    <a:noFill/>
                    <a:ln>
                      <a:noFill/>
                    </a:ln>
                  </pic:spPr>
                </pic:pic>
              </a:graphicData>
            </a:graphic>
          </wp:inline>
        </w:drawing>
      </w:r>
      <w:r w:rsidRPr="005A4985">
        <w:rPr>
          <w:color w:val="000000" w:themeColor="text1"/>
        </w:rPr>
        <w:fldChar w:fldCharType="end"/>
      </w:r>
    </w:p>
    <w:p w14:paraId="5E6BC3DC" w14:textId="77777777" w:rsidR="0083302F" w:rsidRPr="005A4985" w:rsidRDefault="0083302F" w:rsidP="00A70AE9">
      <w:pPr>
        <w:tabs>
          <w:tab w:val="left" w:pos="-90"/>
          <w:tab w:val="left" w:pos="720"/>
        </w:tabs>
        <w:rPr>
          <w:color w:val="000000" w:themeColor="text1"/>
        </w:rPr>
      </w:pPr>
      <w:r w:rsidRPr="005A4985">
        <w:rPr>
          <w:color w:val="000000" w:themeColor="text1"/>
        </w:rPr>
        <w:lastRenderedPageBreak/>
        <w:t xml:space="preserve">13.  </w:t>
      </w:r>
      <w:r w:rsidR="00A70AE9" w:rsidRPr="005A4985">
        <w:rPr>
          <w:color w:val="000000" w:themeColor="text1"/>
        </w:rPr>
        <w:tab/>
      </w:r>
      <w:r w:rsidRPr="005A4985">
        <w:rPr>
          <w:b/>
          <w:color w:val="000000" w:themeColor="text1"/>
        </w:rPr>
        <w:t>SPECIALIZED REQUIREMENTS</w:t>
      </w:r>
    </w:p>
    <w:p w14:paraId="289D84E2" w14:textId="77777777" w:rsidR="00CF5B27" w:rsidRPr="005A4985" w:rsidRDefault="00A70AE9" w:rsidP="00A70AE9">
      <w:pPr>
        <w:tabs>
          <w:tab w:val="left" w:pos="-90"/>
          <w:tab w:val="left" w:pos="720"/>
        </w:tabs>
        <w:ind w:right="-450" w:firstLine="540"/>
        <w:rPr>
          <w:color w:val="000000" w:themeColor="text1"/>
        </w:rPr>
      </w:pPr>
      <w:r w:rsidRPr="005A4985">
        <w:rPr>
          <w:color w:val="000000" w:themeColor="text1"/>
        </w:rPr>
        <w:tab/>
      </w:r>
      <w:r w:rsidR="00695091" w:rsidRPr="005A4985">
        <w:rPr>
          <w:color w:val="000000" w:themeColor="text1"/>
        </w:rPr>
        <w:t>If s</w:t>
      </w:r>
      <w:r w:rsidR="0083302F" w:rsidRPr="005A4985">
        <w:rPr>
          <w:color w:val="000000" w:themeColor="text1"/>
        </w:rPr>
        <w:t xml:space="preserve">pecialized accreditation </w:t>
      </w:r>
      <w:r w:rsidR="00695091" w:rsidRPr="005A4985">
        <w:rPr>
          <w:color w:val="000000" w:themeColor="text1"/>
        </w:rPr>
        <w:t xml:space="preserve">is </w:t>
      </w:r>
      <w:r w:rsidR="0083302F" w:rsidRPr="005A4985">
        <w:rPr>
          <w:color w:val="000000" w:themeColor="text1"/>
        </w:rPr>
        <w:t>require</w:t>
      </w:r>
      <w:r w:rsidR="00695091" w:rsidRPr="005A4985">
        <w:rPr>
          <w:color w:val="000000" w:themeColor="text1"/>
        </w:rPr>
        <w:t xml:space="preserve">d </w:t>
      </w:r>
      <w:r w:rsidR="0083302F" w:rsidRPr="005A4985">
        <w:rPr>
          <w:color w:val="000000" w:themeColor="text1"/>
        </w:rPr>
        <w:t>for program</w:t>
      </w:r>
      <w:r w:rsidR="00695091" w:rsidRPr="005A4985">
        <w:rPr>
          <w:color w:val="000000" w:themeColor="text1"/>
        </w:rPr>
        <w:t xml:space="preserve">, list the name of </w:t>
      </w:r>
      <w:r w:rsidR="0083302F" w:rsidRPr="005A4985">
        <w:rPr>
          <w:color w:val="000000" w:themeColor="text1"/>
        </w:rPr>
        <w:t>accrediting agency</w:t>
      </w:r>
      <w:r w:rsidR="00695091" w:rsidRPr="005A4985">
        <w:rPr>
          <w:color w:val="000000" w:themeColor="text1"/>
        </w:rPr>
        <w:t xml:space="preserve">. </w:t>
      </w:r>
    </w:p>
    <w:p w14:paraId="6745C0AA" w14:textId="7496802F" w:rsidR="0083302F" w:rsidRPr="005A4985" w:rsidRDefault="00CF5B27" w:rsidP="00CF5B27">
      <w:pPr>
        <w:tabs>
          <w:tab w:val="left" w:pos="720"/>
        </w:tabs>
        <w:ind w:left="810" w:right="-450" w:hanging="90"/>
        <w:rPr>
          <w:color w:val="000000" w:themeColor="text1"/>
        </w:rPr>
      </w:pPr>
      <w:r w:rsidRPr="005A4985">
        <w:rPr>
          <w:color w:val="000000" w:themeColor="text1"/>
        </w:rPr>
        <w:t>National Association of Schools of Art and Design</w:t>
      </w:r>
      <w:r w:rsidR="00695091" w:rsidRPr="005A4985">
        <w:rPr>
          <w:color w:val="000000" w:themeColor="text1"/>
        </w:rPr>
        <w:t xml:space="preserve"> </w:t>
      </w:r>
    </w:p>
    <w:p w14:paraId="79FD14B8" w14:textId="77777777" w:rsidR="00195617" w:rsidRPr="005A4985" w:rsidRDefault="00195617" w:rsidP="00A70AE9">
      <w:pPr>
        <w:tabs>
          <w:tab w:val="left" w:pos="-90"/>
          <w:tab w:val="left" w:pos="720"/>
        </w:tabs>
        <w:ind w:firstLine="540"/>
        <w:rPr>
          <w:color w:val="000000" w:themeColor="text1"/>
        </w:rPr>
      </w:pPr>
    </w:p>
    <w:p w14:paraId="7D10C450" w14:textId="5DCB341A" w:rsidR="0083302F" w:rsidRPr="005A4985" w:rsidRDefault="00A70AE9" w:rsidP="00A70AE9">
      <w:pPr>
        <w:tabs>
          <w:tab w:val="left" w:pos="720"/>
        </w:tabs>
        <w:ind w:left="720" w:hanging="720"/>
        <w:rPr>
          <w:color w:val="000000" w:themeColor="text1"/>
        </w:rPr>
      </w:pPr>
      <w:r w:rsidRPr="005A4985">
        <w:rPr>
          <w:color w:val="000000" w:themeColor="text1"/>
        </w:rPr>
        <w:tab/>
      </w:r>
      <w:r w:rsidR="00695091" w:rsidRPr="005A4985">
        <w:rPr>
          <w:color w:val="000000" w:themeColor="text1"/>
        </w:rPr>
        <w:t>Indicate the l</w:t>
      </w:r>
      <w:r w:rsidR="0083302F" w:rsidRPr="005A4985">
        <w:rPr>
          <w:color w:val="000000" w:themeColor="text1"/>
        </w:rPr>
        <w:t>icensure/certification requirements for student entry into the field</w:t>
      </w:r>
      <w:r w:rsidR="00695091" w:rsidRPr="005A4985">
        <w:rPr>
          <w:color w:val="000000" w:themeColor="text1"/>
        </w:rPr>
        <w:t>.</w:t>
      </w:r>
    </w:p>
    <w:p w14:paraId="579AAF32" w14:textId="2560721A" w:rsidR="00BD11E3" w:rsidRPr="005A4985" w:rsidRDefault="00BD11E3" w:rsidP="00BD11E3">
      <w:pPr>
        <w:tabs>
          <w:tab w:val="left" w:pos="720"/>
        </w:tabs>
        <w:ind w:left="720" w:hanging="720"/>
        <w:rPr>
          <w:color w:val="000000" w:themeColor="text1"/>
        </w:rPr>
      </w:pPr>
      <w:r w:rsidRPr="005A4985">
        <w:rPr>
          <w:color w:val="000000" w:themeColor="text1"/>
        </w:rPr>
        <w:tab/>
        <w:t>N/A</w:t>
      </w:r>
    </w:p>
    <w:p w14:paraId="07481971" w14:textId="77777777" w:rsidR="0083302F" w:rsidRPr="005A4985" w:rsidRDefault="0083302F" w:rsidP="00A70AE9">
      <w:pPr>
        <w:pStyle w:val="Heading1"/>
        <w:tabs>
          <w:tab w:val="clear" w:pos="540"/>
          <w:tab w:val="clear" w:pos="810"/>
          <w:tab w:val="left" w:pos="720"/>
        </w:tabs>
        <w:rPr>
          <w:rFonts w:ascii="Times New Roman" w:hAnsi="Times New Roman"/>
          <w:color w:val="000000" w:themeColor="text1"/>
        </w:rPr>
      </w:pPr>
    </w:p>
    <w:p w14:paraId="7404B893" w14:textId="77777777" w:rsidR="00593B0A" w:rsidRPr="005A4985" w:rsidRDefault="00A70AE9" w:rsidP="00A70AE9">
      <w:pPr>
        <w:pStyle w:val="Heading1"/>
        <w:tabs>
          <w:tab w:val="clear" w:pos="540"/>
          <w:tab w:val="clear" w:pos="810"/>
          <w:tab w:val="left" w:pos="720"/>
        </w:tabs>
        <w:rPr>
          <w:rFonts w:ascii="Times New Roman" w:hAnsi="Times New Roman"/>
          <w:color w:val="000000" w:themeColor="text1"/>
        </w:rPr>
      </w:pPr>
      <w:r w:rsidRPr="005A4985">
        <w:rPr>
          <w:rFonts w:ascii="Times New Roman" w:hAnsi="Times New Roman"/>
          <w:color w:val="000000" w:themeColor="text1"/>
        </w:rPr>
        <w:tab/>
      </w:r>
      <w:r w:rsidR="0083302F" w:rsidRPr="005A4985">
        <w:rPr>
          <w:rFonts w:ascii="Times New Roman" w:hAnsi="Times New Roman"/>
          <w:color w:val="000000" w:themeColor="text1"/>
        </w:rPr>
        <w:t xml:space="preserve">Provide documentation of Agency/Board </w:t>
      </w:r>
      <w:r w:rsidR="00E564E2" w:rsidRPr="005A4985">
        <w:rPr>
          <w:rFonts w:ascii="Times New Roman" w:hAnsi="Times New Roman"/>
          <w:color w:val="000000" w:themeColor="text1"/>
        </w:rPr>
        <w:t>review/</w:t>
      </w:r>
      <w:r w:rsidR="0083302F" w:rsidRPr="005A4985">
        <w:rPr>
          <w:rFonts w:ascii="Times New Roman" w:hAnsi="Times New Roman"/>
          <w:color w:val="000000" w:themeColor="text1"/>
        </w:rPr>
        <w:t xml:space="preserve">approvals (education, nursing--initial </w:t>
      </w:r>
    </w:p>
    <w:p w14:paraId="7429C5E7" w14:textId="0006234B" w:rsidR="0083302F" w:rsidRPr="005A4985" w:rsidRDefault="00593B0A" w:rsidP="00A70AE9">
      <w:pPr>
        <w:pStyle w:val="Heading1"/>
        <w:tabs>
          <w:tab w:val="clear" w:pos="540"/>
          <w:tab w:val="clear" w:pos="810"/>
          <w:tab w:val="left" w:pos="720"/>
        </w:tabs>
        <w:rPr>
          <w:rFonts w:ascii="Times New Roman" w:hAnsi="Times New Roman"/>
          <w:color w:val="000000" w:themeColor="text1"/>
        </w:rPr>
      </w:pPr>
      <w:r w:rsidRPr="005A4985">
        <w:rPr>
          <w:rFonts w:ascii="Times New Roman" w:hAnsi="Times New Roman"/>
          <w:color w:val="000000" w:themeColor="text1"/>
        </w:rPr>
        <w:tab/>
      </w:r>
      <w:r w:rsidR="0083302F" w:rsidRPr="005A4985">
        <w:rPr>
          <w:rFonts w:ascii="Times New Roman" w:hAnsi="Times New Roman"/>
          <w:color w:val="000000" w:themeColor="text1"/>
        </w:rPr>
        <w:t>approval required, health-professions, counseling, etc.)</w:t>
      </w:r>
    </w:p>
    <w:p w14:paraId="2F127337" w14:textId="77777777" w:rsidR="00A925A2" w:rsidRDefault="00A925A2" w:rsidP="00BD11E3">
      <w:pPr>
        <w:ind w:left="720"/>
        <w:rPr>
          <w:color w:val="000000" w:themeColor="text1"/>
        </w:rPr>
      </w:pPr>
    </w:p>
    <w:p w14:paraId="423E6F5D" w14:textId="17FBB9C5" w:rsidR="00BD11E3" w:rsidRPr="005A4985" w:rsidRDefault="00BD11E3" w:rsidP="00BD11E3">
      <w:pPr>
        <w:ind w:left="720"/>
        <w:rPr>
          <w:color w:val="000000" w:themeColor="text1"/>
        </w:rPr>
      </w:pPr>
      <w:r w:rsidRPr="005A4985">
        <w:rPr>
          <w:color w:val="000000" w:themeColor="text1"/>
        </w:rPr>
        <w:t>Will submit to NASAD September 1, 2021 for their October 2021 meeting. (Must be first approved by Arkansas before submitting to NASAD.)</w:t>
      </w:r>
    </w:p>
    <w:p w14:paraId="019A1B58" w14:textId="77777777" w:rsidR="0083302F" w:rsidRPr="005A4985" w:rsidRDefault="0083302F" w:rsidP="00A70AE9">
      <w:pPr>
        <w:tabs>
          <w:tab w:val="left" w:pos="-90"/>
          <w:tab w:val="left" w:pos="720"/>
        </w:tabs>
        <w:ind w:left="540"/>
        <w:rPr>
          <w:b/>
          <w:color w:val="000000" w:themeColor="text1"/>
        </w:rPr>
      </w:pPr>
    </w:p>
    <w:p w14:paraId="1017AC27" w14:textId="77777777" w:rsidR="0083302F" w:rsidRPr="005A4985" w:rsidRDefault="0083302F" w:rsidP="00A70AE9">
      <w:pPr>
        <w:tabs>
          <w:tab w:val="left" w:pos="-90"/>
          <w:tab w:val="left" w:pos="720"/>
        </w:tabs>
        <w:rPr>
          <w:color w:val="000000" w:themeColor="text1"/>
        </w:rPr>
      </w:pPr>
      <w:r w:rsidRPr="005A4985">
        <w:rPr>
          <w:color w:val="000000" w:themeColor="text1"/>
        </w:rPr>
        <w:t xml:space="preserve">14.  </w:t>
      </w:r>
      <w:r w:rsidR="00A70AE9" w:rsidRPr="005A4985">
        <w:rPr>
          <w:color w:val="000000" w:themeColor="text1"/>
        </w:rPr>
        <w:tab/>
      </w:r>
      <w:r w:rsidRPr="005A4985">
        <w:rPr>
          <w:b/>
          <w:color w:val="000000" w:themeColor="text1"/>
        </w:rPr>
        <w:t>BOARD OF TRUSTEES APPROVAL</w:t>
      </w:r>
    </w:p>
    <w:p w14:paraId="77341BF3" w14:textId="77777777" w:rsidR="00CB577D" w:rsidRPr="005A4985" w:rsidRDefault="00A70AE9" w:rsidP="00A70AE9">
      <w:pPr>
        <w:tabs>
          <w:tab w:val="left" w:pos="720"/>
        </w:tabs>
        <w:ind w:left="720" w:hanging="720"/>
        <w:rPr>
          <w:color w:val="000000" w:themeColor="text1"/>
        </w:rPr>
      </w:pPr>
      <w:r w:rsidRPr="005A4985">
        <w:rPr>
          <w:color w:val="000000" w:themeColor="text1"/>
        </w:rPr>
        <w:tab/>
      </w:r>
      <w:r w:rsidR="0083302F" w:rsidRPr="005A4985">
        <w:rPr>
          <w:color w:val="000000" w:themeColor="text1"/>
        </w:rPr>
        <w:t>Provide the date that the Board approved</w:t>
      </w:r>
      <w:r w:rsidR="00166782" w:rsidRPr="005A4985">
        <w:rPr>
          <w:color w:val="000000" w:themeColor="text1"/>
        </w:rPr>
        <w:t xml:space="preserve"> (or will consider)</w:t>
      </w:r>
      <w:r w:rsidR="0083302F" w:rsidRPr="005A4985">
        <w:rPr>
          <w:color w:val="000000" w:themeColor="text1"/>
        </w:rPr>
        <w:t xml:space="preserve"> the proposed program</w:t>
      </w:r>
      <w:r w:rsidR="00742BE5" w:rsidRPr="005A4985">
        <w:rPr>
          <w:color w:val="000000" w:themeColor="text1"/>
        </w:rPr>
        <w:t xml:space="preserve">.  </w:t>
      </w:r>
    </w:p>
    <w:p w14:paraId="25211F12" w14:textId="351248B9" w:rsidR="00CB577D" w:rsidRDefault="00CB577D" w:rsidP="00A70AE9">
      <w:pPr>
        <w:tabs>
          <w:tab w:val="left" w:pos="720"/>
        </w:tabs>
        <w:ind w:left="720" w:hanging="720"/>
        <w:rPr>
          <w:color w:val="000000" w:themeColor="text1"/>
        </w:rPr>
      </w:pPr>
    </w:p>
    <w:p w14:paraId="197CA193" w14:textId="2DF1D1D0" w:rsidR="007217B5" w:rsidRDefault="007217B5" w:rsidP="00A70AE9">
      <w:pPr>
        <w:tabs>
          <w:tab w:val="left" w:pos="720"/>
        </w:tabs>
        <w:ind w:left="720" w:hanging="720"/>
        <w:rPr>
          <w:color w:val="000000" w:themeColor="text1"/>
        </w:rPr>
      </w:pPr>
      <w:r>
        <w:rPr>
          <w:color w:val="000000" w:themeColor="text1"/>
        </w:rPr>
        <w:tab/>
        <w:t>March 18, 202</w:t>
      </w:r>
      <w:r w:rsidR="005D2451">
        <w:rPr>
          <w:color w:val="000000" w:themeColor="text1"/>
        </w:rPr>
        <w:t>1</w:t>
      </w:r>
    </w:p>
    <w:p w14:paraId="434AA278" w14:textId="77777777" w:rsidR="007217B5" w:rsidRPr="005A4985" w:rsidRDefault="007217B5" w:rsidP="00A70AE9">
      <w:pPr>
        <w:tabs>
          <w:tab w:val="left" w:pos="720"/>
        </w:tabs>
        <w:ind w:left="720" w:hanging="720"/>
        <w:rPr>
          <w:color w:val="000000" w:themeColor="text1"/>
        </w:rPr>
      </w:pPr>
    </w:p>
    <w:p w14:paraId="02B1B30F" w14:textId="678EE6BF" w:rsidR="00E564E2" w:rsidRDefault="00A70AE9" w:rsidP="00A70AE9">
      <w:pPr>
        <w:tabs>
          <w:tab w:val="left" w:pos="720"/>
        </w:tabs>
        <w:ind w:left="720" w:hanging="720"/>
        <w:rPr>
          <w:color w:val="000000" w:themeColor="text1"/>
        </w:rPr>
      </w:pPr>
      <w:r w:rsidRPr="005A4985">
        <w:rPr>
          <w:color w:val="000000" w:themeColor="text1"/>
        </w:rPr>
        <w:tab/>
      </w:r>
      <w:r w:rsidR="00166782" w:rsidRPr="005A4985">
        <w:rPr>
          <w:color w:val="000000" w:themeColor="text1"/>
        </w:rPr>
        <w:t>Provide a copy of the Board meeting agenda that lists the proposed program</w:t>
      </w:r>
      <w:r w:rsidR="00E564E2" w:rsidRPr="005A4985">
        <w:rPr>
          <w:color w:val="000000" w:themeColor="text1"/>
        </w:rPr>
        <w:t>, and written documentation of program/unit approval by the Board of Trustees</w:t>
      </w:r>
      <w:r w:rsidR="00B6675B" w:rsidRPr="005A4985">
        <w:rPr>
          <w:color w:val="000000" w:themeColor="text1"/>
        </w:rPr>
        <w:t xml:space="preserve"> prior to the Coordinating Board meeting that the proposal will be considered</w:t>
      </w:r>
      <w:r w:rsidR="00E564E2" w:rsidRPr="005A4985">
        <w:rPr>
          <w:color w:val="000000" w:themeColor="text1"/>
        </w:rPr>
        <w:t>.</w:t>
      </w:r>
    </w:p>
    <w:p w14:paraId="7037122A" w14:textId="77777777" w:rsidR="007217B5" w:rsidRPr="005A4985" w:rsidRDefault="007217B5" w:rsidP="007217B5">
      <w:pPr>
        <w:tabs>
          <w:tab w:val="left" w:pos="720"/>
        </w:tabs>
        <w:ind w:left="720" w:hanging="720"/>
        <w:rPr>
          <w:color w:val="000000" w:themeColor="text1"/>
        </w:rPr>
      </w:pPr>
    </w:p>
    <w:p w14:paraId="762EFECB" w14:textId="77777777" w:rsidR="00441A1F" w:rsidRPr="005A4985" w:rsidRDefault="00441A1F" w:rsidP="00A70AE9">
      <w:pPr>
        <w:tabs>
          <w:tab w:val="left" w:pos="-90"/>
          <w:tab w:val="left" w:pos="720"/>
        </w:tabs>
        <w:rPr>
          <w:color w:val="000000" w:themeColor="text1"/>
        </w:rPr>
      </w:pPr>
    </w:p>
    <w:p w14:paraId="03F1A25F" w14:textId="77777777" w:rsidR="0083302F" w:rsidRPr="005A4985" w:rsidRDefault="0083302F" w:rsidP="00A70AE9">
      <w:pPr>
        <w:tabs>
          <w:tab w:val="left" w:pos="-90"/>
          <w:tab w:val="left" w:pos="720"/>
        </w:tabs>
        <w:rPr>
          <w:color w:val="000000" w:themeColor="text1"/>
        </w:rPr>
      </w:pPr>
      <w:r w:rsidRPr="005A4985">
        <w:rPr>
          <w:color w:val="000000" w:themeColor="text1"/>
        </w:rPr>
        <w:t xml:space="preserve">15.  </w:t>
      </w:r>
      <w:r w:rsidR="00A70AE9" w:rsidRPr="005A4985">
        <w:rPr>
          <w:color w:val="000000" w:themeColor="text1"/>
        </w:rPr>
        <w:tab/>
      </w:r>
      <w:r w:rsidRPr="005A4985">
        <w:rPr>
          <w:b/>
          <w:color w:val="000000" w:themeColor="text1"/>
        </w:rPr>
        <w:t>SIMILAR PROGRAMS</w:t>
      </w:r>
      <w:r w:rsidRPr="005A4985">
        <w:rPr>
          <w:color w:val="000000" w:themeColor="text1"/>
        </w:rPr>
        <w:t xml:space="preserve"> </w:t>
      </w:r>
    </w:p>
    <w:p w14:paraId="67EEBADA" w14:textId="77777777" w:rsidR="0083302F" w:rsidRPr="005A4985" w:rsidRDefault="00A70AE9" w:rsidP="00A70AE9">
      <w:pPr>
        <w:pStyle w:val="Heading1"/>
        <w:tabs>
          <w:tab w:val="clear" w:pos="-90"/>
          <w:tab w:val="clear" w:pos="540"/>
          <w:tab w:val="clear" w:pos="810"/>
          <w:tab w:val="left" w:pos="720"/>
        </w:tabs>
        <w:ind w:left="720" w:hanging="720"/>
        <w:rPr>
          <w:rFonts w:ascii="Times New Roman" w:hAnsi="Times New Roman"/>
          <w:color w:val="000000" w:themeColor="text1"/>
        </w:rPr>
      </w:pPr>
      <w:r w:rsidRPr="005A4985">
        <w:rPr>
          <w:rFonts w:ascii="Times New Roman" w:hAnsi="Times New Roman"/>
          <w:color w:val="000000" w:themeColor="text1"/>
        </w:rPr>
        <w:tab/>
      </w:r>
      <w:r w:rsidR="0083302F" w:rsidRPr="005A4985">
        <w:rPr>
          <w:rFonts w:ascii="Times New Roman" w:hAnsi="Times New Roman"/>
          <w:color w:val="000000" w:themeColor="text1"/>
        </w:rPr>
        <w:t>List institutions offering program</w:t>
      </w:r>
      <w:r w:rsidR="00742BE5" w:rsidRPr="005A4985">
        <w:rPr>
          <w:rFonts w:ascii="Times New Roman" w:hAnsi="Times New Roman"/>
          <w:color w:val="000000" w:themeColor="text1"/>
        </w:rPr>
        <w:t>:</w:t>
      </w:r>
    </w:p>
    <w:p w14:paraId="4C831AB5" w14:textId="77777777" w:rsidR="0083302F" w:rsidRPr="005A4985" w:rsidRDefault="00A70AE9" w:rsidP="00A70AE9">
      <w:pPr>
        <w:pStyle w:val="Heading2"/>
        <w:tabs>
          <w:tab w:val="clear" w:pos="-90"/>
          <w:tab w:val="clear" w:pos="540"/>
          <w:tab w:val="clear" w:pos="810"/>
          <w:tab w:val="left" w:pos="720"/>
        </w:tabs>
        <w:ind w:left="720" w:hanging="720"/>
        <w:rPr>
          <w:rFonts w:ascii="Times New Roman" w:hAnsi="Times New Roman"/>
          <w:color w:val="000000" w:themeColor="text1"/>
        </w:rPr>
      </w:pPr>
      <w:r w:rsidRPr="005A4985">
        <w:rPr>
          <w:rFonts w:ascii="Times New Roman" w:hAnsi="Times New Roman"/>
          <w:color w:val="000000" w:themeColor="text1"/>
        </w:rPr>
        <w:tab/>
      </w:r>
      <w:r w:rsidR="0083302F" w:rsidRPr="005A4985">
        <w:rPr>
          <w:rFonts w:ascii="Times New Roman" w:hAnsi="Times New Roman"/>
          <w:color w:val="000000" w:themeColor="text1"/>
        </w:rPr>
        <w:t>Proposed undergraduate program – list institutions in Arkansas</w:t>
      </w:r>
    </w:p>
    <w:p w14:paraId="5CA45F9A" w14:textId="27A350E4" w:rsidR="0083302F" w:rsidRPr="005A4985" w:rsidRDefault="00A70AE9" w:rsidP="00A70AE9">
      <w:pPr>
        <w:tabs>
          <w:tab w:val="left" w:pos="720"/>
        </w:tabs>
        <w:ind w:left="720" w:hanging="720"/>
        <w:rPr>
          <w:color w:val="000000" w:themeColor="text1"/>
        </w:rPr>
      </w:pPr>
      <w:r w:rsidRPr="005A4985">
        <w:rPr>
          <w:color w:val="000000" w:themeColor="text1"/>
        </w:rPr>
        <w:tab/>
      </w:r>
      <w:r w:rsidR="0083302F" w:rsidRPr="005A4985">
        <w:rPr>
          <w:color w:val="000000" w:themeColor="text1"/>
        </w:rPr>
        <w:t>Proposed master’s program – list institutions in Arkansas and region</w:t>
      </w:r>
    </w:p>
    <w:p w14:paraId="28D6E949" w14:textId="242CF3F1" w:rsidR="005602B2" w:rsidRPr="005A4985" w:rsidRDefault="005602B2" w:rsidP="005602B2">
      <w:pPr>
        <w:tabs>
          <w:tab w:val="left" w:pos="720"/>
        </w:tabs>
        <w:ind w:left="720" w:hanging="720"/>
        <w:rPr>
          <w:b/>
          <w:bCs/>
          <w:color w:val="000000" w:themeColor="text1"/>
        </w:rPr>
      </w:pPr>
      <w:r w:rsidRPr="005A4985">
        <w:rPr>
          <w:b/>
          <w:bCs/>
          <w:color w:val="000000" w:themeColor="text1"/>
        </w:rPr>
        <w:tab/>
      </w:r>
    </w:p>
    <w:p w14:paraId="4F4DDD3D" w14:textId="0E3E60D8" w:rsidR="005602B2" w:rsidRPr="005A4985" w:rsidRDefault="005602B2" w:rsidP="005602B2">
      <w:pPr>
        <w:tabs>
          <w:tab w:val="left" w:pos="720"/>
        </w:tabs>
        <w:ind w:left="720"/>
        <w:rPr>
          <w:color w:val="000000" w:themeColor="text1"/>
        </w:rPr>
      </w:pPr>
      <w:r w:rsidRPr="005A4985">
        <w:rPr>
          <w:color w:val="000000" w:themeColor="text1"/>
        </w:rPr>
        <w:t>*</w:t>
      </w:r>
      <w:hyperlink r:id="rId13" w:history="1">
        <w:r w:rsidRPr="005A4985">
          <w:rPr>
            <w:rStyle w:val="Hyperlink"/>
            <w:color w:val="000000" w:themeColor="text1"/>
          </w:rPr>
          <w:t>University of Arkansas - Little Rock—Little Rock</w:t>
        </w:r>
      </w:hyperlink>
      <w:r w:rsidRPr="005A4985">
        <w:rPr>
          <w:color w:val="000000" w:themeColor="text1"/>
        </w:rPr>
        <w:t xml:space="preserve"> (Master of Arts in Art with concentration in graphic design)</w:t>
      </w:r>
    </w:p>
    <w:p w14:paraId="0A15EDFA" w14:textId="06574972" w:rsidR="005602B2" w:rsidRPr="005A4985" w:rsidRDefault="005602B2" w:rsidP="005602B2">
      <w:pPr>
        <w:tabs>
          <w:tab w:val="left" w:pos="720"/>
        </w:tabs>
        <w:ind w:left="720"/>
        <w:rPr>
          <w:color w:val="000000" w:themeColor="text1"/>
        </w:rPr>
      </w:pPr>
    </w:p>
    <w:p w14:paraId="5DA941AD" w14:textId="5131DC76" w:rsidR="005602B2" w:rsidRPr="005A4985" w:rsidRDefault="005602B2" w:rsidP="005602B2">
      <w:pPr>
        <w:tabs>
          <w:tab w:val="left" w:pos="720"/>
        </w:tabs>
        <w:ind w:left="720"/>
        <w:rPr>
          <w:color w:val="000000" w:themeColor="text1"/>
        </w:rPr>
      </w:pPr>
      <w:r w:rsidRPr="005A4985">
        <w:rPr>
          <w:color w:val="000000" w:themeColor="text1"/>
        </w:rPr>
        <w:t>Arkansas Undergraduate:</w:t>
      </w:r>
    </w:p>
    <w:p w14:paraId="57C0537C" w14:textId="792D40DA" w:rsidR="005602B2" w:rsidRPr="005A4985" w:rsidRDefault="002A1C01" w:rsidP="005602B2">
      <w:pPr>
        <w:tabs>
          <w:tab w:val="left" w:pos="720"/>
        </w:tabs>
        <w:ind w:left="720"/>
        <w:rPr>
          <w:color w:val="000000" w:themeColor="text1"/>
        </w:rPr>
      </w:pPr>
      <w:hyperlink r:id="rId14" w:history="1">
        <w:r w:rsidR="005602B2" w:rsidRPr="005A4985">
          <w:rPr>
            <w:rStyle w:val="Hyperlink"/>
            <w:color w:val="000000" w:themeColor="text1"/>
          </w:rPr>
          <w:t>Arkansas State University—Jonesboro</w:t>
        </w:r>
      </w:hyperlink>
      <w:r w:rsidR="005602B2" w:rsidRPr="005A4985">
        <w:rPr>
          <w:color w:val="000000" w:themeColor="text1"/>
        </w:rPr>
        <w:t xml:space="preserve"> (Bachelor of Fine Arts concentration Graphic Design)</w:t>
      </w:r>
    </w:p>
    <w:p w14:paraId="084F9E35" w14:textId="107D0001" w:rsidR="005602B2" w:rsidRPr="005A4985" w:rsidRDefault="002A1C01" w:rsidP="005602B2">
      <w:pPr>
        <w:tabs>
          <w:tab w:val="left" w:pos="720"/>
        </w:tabs>
        <w:ind w:left="720"/>
        <w:rPr>
          <w:color w:val="000000" w:themeColor="text1"/>
        </w:rPr>
      </w:pPr>
      <w:hyperlink r:id="rId15" w:history="1">
        <w:r w:rsidR="005602B2" w:rsidRPr="005A4985">
          <w:rPr>
            <w:rStyle w:val="Hyperlink"/>
            <w:color w:val="000000" w:themeColor="text1"/>
          </w:rPr>
          <w:t>Arkansas Tech University—Russellville</w:t>
        </w:r>
      </w:hyperlink>
      <w:r w:rsidR="005602B2" w:rsidRPr="005A4985">
        <w:rPr>
          <w:color w:val="000000" w:themeColor="text1"/>
        </w:rPr>
        <w:t xml:space="preserve"> (Bachelor of Fine Arts in Graphic Design)</w:t>
      </w:r>
    </w:p>
    <w:p w14:paraId="717508C7" w14:textId="1D2F975F" w:rsidR="005602B2" w:rsidRPr="005A4985" w:rsidRDefault="002A1C01" w:rsidP="005602B2">
      <w:pPr>
        <w:tabs>
          <w:tab w:val="left" w:pos="720"/>
        </w:tabs>
        <w:ind w:left="720"/>
        <w:rPr>
          <w:color w:val="000000" w:themeColor="text1"/>
        </w:rPr>
      </w:pPr>
      <w:hyperlink r:id="rId16" w:history="1">
        <w:r w:rsidR="005602B2" w:rsidRPr="005A4985">
          <w:rPr>
            <w:rStyle w:val="Hyperlink"/>
            <w:color w:val="000000" w:themeColor="text1"/>
          </w:rPr>
          <w:t>Harding University—Searcy</w:t>
        </w:r>
      </w:hyperlink>
      <w:r w:rsidR="005602B2" w:rsidRPr="005A4985">
        <w:rPr>
          <w:color w:val="000000" w:themeColor="text1"/>
        </w:rPr>
        <w:t xml:space="preserve"> (Bachelor of Fine Arts concentration Graphic Design)</w:t>
      </w:r>
    </w:p>
    <w:p w14:paraId="31DEBCF8" w14:textId="6F300151" w:rsidR="005602B2" w:rsidRPr="005A4985" w:rsidRDefault="002A1C01" w:rsidP="005602B2">
      <w:pPr>
        <w:tabs>
          <w:tab w:val="left" w:pos="720"/>
        </w:tabs>
        <w:ind w:left="720"/>
        <w:rPr>
          <w:color w:val="000000" w:themeColor="text1"/>
        </w:rPr>
      </w:pPr>
      <w:hyperlink r:id="rId17" w:history="1">
        <w:r w:rsidR="005602B2" w:rsidRPr="005A4985">
          <w:rPr>
            <w:rStyle w:val="Hyperlink"/>
            <w:color w:val="000000" w:themeColor="text1"/>
          </w:rPr>
          <w:t>Henderson State University—Arkadelphia</w:t>
        </w:r>
      </w:hyperlink>
      <w:r w:rsidR="005602B2" w:rsidRPr="005A4985">
        <w:rPr>
          <w:color w:val="000000" w:themeColor="text1"/>
        </w:rPr>
        <w:t xml:space="preserve"> (Bachelor of Fine Arts emphasis in Graphic Design)</w:t>
      </w:r>
    </w:p>
    <w:p w14:paraId="4904478A" w14:textId="6BD70195" w:rsidR="005602B2" w:rsidRPr="005A4985" w:rsidRDefault="002A1C01" w:rsidP="005602B2">
      <w:pPr>
        <w:tabs>
          <w:tab w:val="left" w:pos="720"/>
        </w:tabs>
        <w:ind w:left="720"/>
        <w:rPr>
          <w:color w:val="000000" w:themeColor="text1"/>
        </w:rPr>
      </w:pPr>
      <w:hyperlink r:id="rId18" w:history="1">
        <w:r w:rsidR="005602B2" w:rsidRPr="005A4985">
          <w:rPr>
            <w:rStyle w:val="Hyperlink"/>
            <w:color w:val="000000" w:themeColor="text1"/>
          </w:rPr>
          <w:t>John Brown University—Siloam Springs</w:t>
        </w:r>
      </w:hyperlink>
      <w:r w:rsidR="005602B2" w:rsidRPr="005A4985">
        <w:rPr>
          <w:color w:val="000000" w:themeColor="text1"/>
        </w:rPr>
        <w:t xml:space="preserve"> (Bachelor of Science major in Graphic Design)</w:t>
      </w:r>
    </w:p>
    <w:p w14:paraId="443963FB" w14:textId="1DA470A9" w:rsidR="005602B2" w:rsidRPr="005A4985" w:rsidRDefault="002A1C01" w:rsidP="005602B2">
      <w:pPr>
        <w:tabs>
          <w:tab w:val="left" w:pos="720"/>
        </w:tabs>
        <w:ind w:left="720"/>
        <w:rPr>
          <w:color w:val="000000" w:themeColor="text1"/>
        </w:rPr>
      </w:pPr>
      <w:hyperlink r:id="rId19" w:history="1">
        <w:r w:rsidR="005602B2" w:rsidRPr="005A4985">
          <w:rPr>
            <w:rStyle w:val="Hyperlink"/>
            <w:color w:val="000000" w:themeColor="text1"/>
          </w:rPr>
          <w:t>Ouachita Baptist University—Arkadelphia</w:t>
        </w:r>
      </w:hyperlink>
      <w:r w:rsidR="005602B2" w:rsidRPr="005A4985">
        <w:rPr>
          <w:color w:val="000000" w:themeColor="text1"/>
        </w:rPr>
        <w:t xml:space="preserve"> (Bachelor of Fine Arts Graphic Design)</w:t>
      </w:r>
    </w:p>
    <w:p w14:paraId="68BD6EC5" w14:textId="65ACB0D0" w:rsidR="005602B2" w:rsidRPr="005A4985" w:rsidRDefault="002A1C01" w:rsidP="005602B2">
      <w:pPr>
        <w:tabs>
          <w:tab w:val="left" w:pos="720"/>
        </w:tabs>
        <w:ind w:left="720"/>
        <w:rPr>
          <w:color w:val="000000" w:themeColor="text1"/>
        </w:rPr>
      </w:pPr>
      <w:hyperlink r:id="rId20" w:history="1">
        <w:r w:rsidR="005602B2" w:rsidRPr="005A4985">
          <w:rPr>
            <w:rStyle w:val="Hyperlink"/>
            <w:color w:val="000000" w:themeColor="text1"/>
          </w:rPr>
          <w:t>Southern Arkansas University—Magnolia</w:t>
        </w:r>
      </w:hyperlink>
      <w:r w:rsidR="005602B2" w:rsidRPr="005A4985">
        <w:rPr>
          <w:color w:val="000000" w:themeColor="text1"/>
        </w:rPr>
        <w:t xml:space="preserve"> (Bachelor of Fine Arts in Communication Design)</w:t>
      </w:r>
    </w:p>
    <w:p w14:paraId="464F6C8F" w14:textId="6BDBEA8D" w:rsidR="005602B2" w:rsidRPr="005A4985" w:rsidRDefault="002A1C01" w:rsidP="005602B2">
      <w:pPr>
        <w:tabs>
          <w:tab w:val="left" w:pos="720"/>
        </w:tabs>
        <w:ind w:left="720"/>
        <w:rPr>
          <w:color w:val="000000" w:themeColor="text1"/>
        </w:rPr>
      </w:pPr>
      <w:hyperlink r:id="rId21" w:history="1">
        <w:r w:rsidR="005602B2" w:rsidRPr="005A4985">
          <w:rPr>
            <w:rStyle w:val="Hyperlink"/>
            <w:color w:val="000000" w:themeColor="text1"/>
          </w:rPr>
          <w:t>University of Arkansas - Fort Smith—Fort Smith</w:t>
        </w:r>
      </w:hyperlink>
      <w:r w:rsidR="005602B2" w:rsidRPr="005A4985">
        <w:rPr>
          <w:color w:val="000000" w:themeColor="text1"/>
        </w:rPr>
        <w:t xml:space="preserve"> (Bachelor of Science in Graphic Design)</w:t>
      </w:r>
    </w:p>
    <w:p w14:paraId="77C233BE" w14:textId="29420EAC" w:rsidR="005602B2" w:rsidRPr="005A4985" w:rsidRDefault="002A1C01" w:rsidP="005602B2">
      <w:pPr>
        <w:tabs>
          <w:tab w:val="left" w:pos="720"/>
        </w:tabs>
        <w:ind w:left="720"/>
        <w:rPr>
          <w:color w:val="000000" w:themeColor="text1"/>
        </w:rPr>
      </w:pPr>
      <w:hyperlink r:id="rId22" w:history="1">
        <w:r w:rsidR="005602B2" w:rsidRPr="005A4985">
          <w:rPr>
            <w:rStyle w:val="Hyperlink"/>
            <w:color w:val="000000" w:themeColor="text1"/>
          </w:rPr>
          <w:t>University of Central Arkansas—Conway</w:t>
        </w:r>
      </w:hyperlink>
      <w:r w:rsidR="005602B2" w:rsidRPr="005A4985">
        <w:rPr>
          <w:color w:val="000000" w:themeColor="text1"/>
        </w:rPr>
        <w:t xml:space="preserve"> (Bachelor of Fine Arts in Studio Art emphasis in Graphic Design)</w:t>
      </w:r>
    </w:p>
    <w:p w14:paraId="3F62FAE5" w14:textId="41442355" w:rsidR="005602B2" w:rsidRPr="005A4985" w:rsidRDefault="005602B2" w:rsidP="00A70AE9">
      <w:pPr>
        <w:tabs>
          <w:tab w:val="left" w:pos="720"/>
        </w:tabs>
        <w:ind w:left="720" w:hanging="720"/>
        <w:rPr>
          <w:color w:val="000000" w:themeColor="text1"/>
        </w:rPr>
      </w:pPr>
    </w:p>
    <w:p w14:paraId="6E0C3A89" w14:textId="03B3F921" w:rsidR="005602B2" w:rsidRPr="005A4985" w:rsidRDefault="005602B2" w:rsidP="007217B5">
      <w:pPr>
        <w:tabs>
          <w:tab w:val="left" w:pos="720"/>
        </w:tabs>
        <w:ind w:left="720"/>
        <w:rPr>
          <w:color w:val="000000" w:themeColor="text1"/>
        </w:rPr>
      </w:pPr>
      <w:r w:rsidRPr="005A4985">
        <w:rPr>
          <w:color w:val="000000" w:themeColor="text1"/>
        </w:rPr>
        <w:t>REGION:</w:t>
      </w:r>
    </w:p>
    <w:p w14:paraId="20BC867C" w14:textId="77777777" w:rsidR="005602B2" w:rsidRPr="005A4985" w:rsidRDefault="005602B2" w:rsidP="007217B5">
      <w:pPr>
        <w:tabs>
          <w:tab w:val="left" w:pos="720"/>
        </w:tabs>
        <w:ind w:left="720"/>
        <w:rPr>
          <w:color w:val="000000" w:themeColor="text1"/>
        </w:rPr>
      </w:pPr>
    </w:p>
    <w:p w14:paraId="16B5174C" w14:textId="77777777" w:rsidR="005602B2" w:rsidRPr="005A4985" w:rsidRDefault="005602B2" w:rsidP="007217B5">
      <w:pPr>
        <w:tabs>
          <w:tab w:val="left" w:pos="90"/>
          <w:tab w:val="left" w:pos="720"/>
        </w:tabs>
        <w:ind w:left="720"/>
        <w:rPr>
          <w:color w:val="000000" w:themeColor="text1"/>
        </w:rPr>
      </w:pPr>
      <w:r w:rsidRPr="005A4985">
        <w:rPr>
          <w:color w:val="000000" w:themeColor="text1"/>
        </w:rPr>
        <w:t>University of Houston (TX), School of Art</w:t>
      </w:r>
    </w:p>
    <w:p w14:paraId="3C4B724F" w14:textId="77777777" w:rsidR="005602B2" w:rsidRPr="005A4985" w:rsidRDefault="002A1C01" w:rsidP="007217B5">
      <w:pPr>
        <w:tabs>
          <w:tab w:val="left" w:pos="90"/>
          <w:tab w:val="left" w:pos="720"/>
        </w:tabs>
        <w:ind w:left="720"/>
        <w:rPr>
          <w:color w:val="000000" w:themeColor="text1"/>
        </w:rPr>
      </w:pPr>
      <w:hyperlink r:id="rId23" w:history="1">
        <w:r w:rsidR="005602B2" w:rsidRPr="005A4985">
          <w:rPr>
            <w:rStyle w:val="Hyperlink"/>
            <w:color w:val="000000" w:themeColor="text1"/>
          </w:rPr>
          <w:t>MFA </w:t>
        </w:r>
      </w:hyperlink>
    </w:p>
    <w:p w14:paraId="356D2747" w14:textId="77777777" w:rsidR="005602B2" w:rsidRPr="005A4985" w:rsidRDefault="005602B2" w:rsidP="007217B5">
      <w:pPr>
        <w:tabs>
          <w:tab w:val="left" w:pos="90"/>
          <w:tab w:val="left" w:pos="720"/>
        </w:tabs>
        <w:ind w:left="720"/>
        <w:rPr>
          <w:color w:val="000000" w:themeColor="text1"/>
        </w:rPr>
      </w:pPr>
      <w:r w:rsidRPr="005A4985">
        <w:rPr>
          <w:color w:val="000000" w:themeColor="text1"/>
        </w:rPr>
        <w:t>60 semester-hour graduate program in Graphic Design.</w:t>
      </w:r>
    </w:p>
    <w:p w14:paraId="37889BD2" w14:textId="77777777" w:rsidR="005602B2" w:rsidRPr="005A4985" w:rsidRDefault="005602B2" w:rsidP="007217B5">
      <w:pPr>
        <w:tabs>
          <w:tab w:val="left" w:pos="90"/>
          <w:tab w:val="left" w:pos="720"/>
        </w:tabs>
        <w:ind w:left="720"/>
        <w:rPr>
          <w:color w:val="000000" w:themeColor="text1"/>
        </w:rPr>
      </w:pPr>
      <w:r w:rsidRPr="005A4985">
        <w:rPr>
          <w:color w:val="000000" w:themeColor="text1"/>
        </w:rPr>
        <w:t>Promotes advanced research in GD and critical theory. Students define specific areas to concentrate their research and development. </w:t>
      </w:r>
    </w:p>
    <w:p w14:paraId="0ECE96A4" w14:textId="77777777" w:rsidR="005602B2" w:rsidRPr="005A4985" w:rsidRDefault="005602B2" w:rsidP="007217B5">
      <w:pPr>
        <w:tabs>
          <w:tab w:val="left" w:pos="90"/>
          <w:tab w:val="left" w:pos="720"/>
        </w:tabs>
        <w:ind w:left="720"/>
        <w:rPr>
          <w:color w:val="000000" w:themeColor="text1"/>
        </w:rPr>
      </w:pPr>
      <w:r w:rsidRPr="005A4985">
        <w:rPr>
          <w:color w:val="000000" w:themeColor="text1"/>
        </w:rPr>
        <w:t>Outcomes— Final work documented and presented in department wide exhibition, documentation submitted to department, submission of written thesis, and comprehensive oral exam at time of thesis exhibition.</w:t>
      </w:r>
    </w:p>
    <w:p w14:paraId="2675D2C5" w14:textId="77777777" w:rsidR="005602B2" w:rsidRPr="005A4985" w:rsidRDefault="005602B2" w:rsidP="007217B5">
      <w:pPr>
        <w:tabs>
          <w:tab w:val="left" w:pos="90"/>
          <w:tab w:val="left" w:pos="720"/>
        </w:tabs>
        <w:ind w:left="720"/>
        <w:rPr>
          <w:color w:val="000000" w:themeColor="text1"/>
        </w:rPr>
      </w:pPr>
    </w:p>
    <w:p w14:paraId="11238418" w14:textId="77777777" w:rsidR="005602B2" w:rsidRPr="005A4985" w:rsidRDefault="005602B2" w:rsidP="007217B5">
      <w:pPr>
        <w:tabs>
          <w:tab w:val="left" w:pos="90"/>
          <w:tab w:val="left" w:pos="720"/>
        </w:tabs>
        <w:ind w:left="720"/>
        <w:rPr>
          <w:color w:val="000000" w:themeColor="text1"/>
        </w:rPr>
      </w:pPr>
      <w:r w:rsidRPr="005A4985">
        <w:rPr>
          <w:color w:val="000000" w:themeColor="text1"/>
        </w:rPr>
        <w:t>Oklahoma State University, College of Arts and Sciences, Dept. of Art, </w:t>
      </w:r>
    </w:p>
    <w:p w14:paraId="1A8F4CDC" w14:textId="77777777" w:rsidR="005602B2" w:rsidRPr="005A4985" w:rsidRDefault="005602B2" w:rsidP="007217B5">
      <w:pPr>
        <w:tabs>
          <w:tab w:val="left" w:pos="90"/>
          <w:tab w:val="left" w:pos="720"/>
        </w:tabs>
        <w:ind w:left="720"/>
        <w:rPr>
          <w:color w:val="000000" w:themeColor="text1"/>
        </w:rPr>
      </w:pPr>
      <w:r w:rsidRPr="005A4985">
        <w:rPr>
          <w:color w:val="000000" w:themeColor="text1"/>
        </w:rPr>
        <w:t>Graphic Design and Art History.</w:t>
      </w:r>
    </w:p>
    <w:p w14:paraId="068459FC" w14:textId="77777777" w:rsidR="005602B2" w:rsidRPr="005A4985" w:rsidRDefault="002A1C01" w:rsidP="007217B5">
      <w:pPr>
        <w:tabs>
          <w:tab w:val="left" w:pos="90"/>
          <w:tab w:val="left" w:pos="720"/>
        </w:tabs>
        <w:ind w:left="720"/>
        <w:rPr>
          <w:color w:val="000000" w:themeColor="text1"/>
        </w:rPr>
      </w:pPr>
      <w:hyperlink r:id="rId24" w:history="1">
        <w:r w:rsidR="005602B2" w:rsidRPr="005A4985">
          <w:rPr>
            <w:rStyle w:val="Hyperlink"/>
            <w:color w:val="000000" w:themeColor="text1"/>
          </w:rPr>
          <w:t>MFA</w:t>
        </w:r>
      </w:hyperlink>
    </w:p>
    <w:p w14:paraId="1E7CC5A8" w14:textId="77777777" w:rsidR="005602B2" w:rsidRPr="005A4985" w:rsidRDefault="005602B2" w:rsidP="007217B5">
      <w:pPr>
        <w:tabs>
          <w:tab w:val="left" w:pos="90"/>
          <w:tab w:val="left" w:pos="720"/>
        </w:tabs>
        <w:ind w:left="720"/>
        <w:rPr>
          <w:color w:val="000000" w:themeColor="text1"/>
        </w:rPr>
      </w:pPr>
      <w:r w:rsidRPr="005A4985">
        <w:rPr>
          <w:color w:val="000000" w:themeColor="text1"/>
        </w:rPr>
        <w:t>Three year, 60 credit hour program.</w:t>
      </w:r>
    </w:p>
    <w:p w14:paraId="33B77ED8" w14:textId="77777777" w:rsidR="005602B2" w:rsidRPr="005A4985" w:rsidRDefault="005602B2" w:rsidP="007217B5">
      <w:pPr>
        <w:tabs>
          <w:tab w:val="left" w:pos="90"/>
          <w:tab w:val="left" w:pos="720"/>
        </w:tabs>
        <w:ind w:left="720"/>
        <w:rPr>
          <w:color w:val="000000" w:themeColor="text1"/>
        </w:rPr>
      </w:pPr>
      <w:r w:rsidRPr="005A4985">
        <w:rPr>
          <w:color w:val="000000" w:themeColor="text1"/>
        </w:rPr>
        <w:t>Specializing in three primary focus areas—Interaction Design, Motion Design, and Visual Communication. </w:t>
      </w:r>
    </w:p>
    <w:p w14:paraId="218A02E1" w14:textId="77777777" w:rsidR="005602B2" w:rsidRPr="005A4985" w:rsidRDefault="005602B2" w:rsidP="007217B5">
      <w:pPr>
        <w:tabs>
          <w:tab w:val="left" w:pos="90"/>
          <w:tab w:val="left" w:pos="720"/>
        </w:tabs>
        <w:ind w:left="720"/>
        <w:rPr>
          <w:color w:val="000000" w:themeColor="text1"/>
        </w:rPr>
      </w:pPr>
      <w:r w:rsidRPr="005A4985">
        <w:rPr>
          <w:color w:val="000000" w:themeColor="text1"/>
        </w:rPr>
        <w:t>Outcomes— Along with completed coursework other requirements include a written thesis, a thesis exhibition, and an oral defense.</w:t>
      </w:r>
    </w:p>
    <w:p w14:paraId="469D467B" w14:textId="77777777" w:rsidR="005602B2" w:rsidRPr="005A4985" w:rsidRDefault="005602B2" w:rsidP="007217B5">
      <w:pPr>
        <w:tabs>
          <w:tab w:val="left" w:pos="90"/>
          <w:tab w:val="left" w:pos="720"/>
        </w:tabs>
        <w:ind w:left="720"/>
        <w:rPr>
          <w:color w:val="000000" w:themeColor="text1"/>
        </w:rPr>
      </w:pPr>
    </w:p>
    <w:p w14:paraId="1AA5C73C" w14:textId="77777777" w:rsidR="005602B2" w:rsidRPr="005A4985" w:rsidRDefault="005602B2" w:rsidP="007217B5">
      <w:pPr>
        <w:tabs>
          <w:tab w:val="left" w:pos="90"/>
          <w:tab w:val="left" w:pos="720"/>
        </w:tabs>
        <w:ind w:left="720"/>
        <w:rPr>
          <w:color w:val="000000" w:themeColor="text1"/>
        </w:rPr>
      </w:pPr>
      <w:r w:rsidRPr="005A4985">
        <w:rPr>
          <w:color w:val="000000" w:themeColor="text1"/>
        </w:rPr>
        <w:t>Louisiana State University, College of Art + Design, School of Art.</w:t>
      </w:r>
    </w:p>
    <w:p w14:paraId="64D90783" w14:textId="77777777" w:rsidR="005602B2" w:rsidRPr="005A4985" w:rsidRDefault="002A1C01" w:rsidP="006C5175">
      <w:pPr>
        <w:ind w:left="720"/>
        <w:rPr>
          <w:color w:val="000000" w:themeColor="text1"/>
        </w:rPr>
      </w:pPr>
      <w:hyperlink r:id="rId25" w:anchor="mfa" w:history="1">
        <w:r w:rsidR="005602B2" w:rsidRPr="005A4985">
          <w:rPr>
            <w:rStyle w:val="Hyperlink"/>
            <w:color w:val="000000" w:themeColor="text1"/>
          </w:rPr>
          <w:t>MFA</w:t>
        </w:r>
      </w:hyperlink>
    </w:p>
    <w:p w14:paraId="750207B3" w14:textId="77777777" w:rsidR="005602B2" w:rsidRPr="005A4985" w:rsidRDefault="005602B2" w:rsidP="006C5175">
      <w:pPr>
        <w:ind w:left="720"/>
        <w:rPr>
          <w:color w:val="000000" w:themeColor="text1"/>
        </w:rPr>
      </w:pPr>
      <w:r w:rsidRPr="005A4985">
        <w:rPr>
          <w:color w:val="000000" w:themeColor="text1"/>
        </w:rPr>
        <w:t>Three year, 60 credit hour program. 7 concentrations: ceramics, digital art, graphic design, painting &amp; drawing, photography, printmaking, and sculpture.</w:t>
      </w:r>
    </w:p>
    <w:p w14:paraId="69EE596F" w14:textId="77777777" w:rsidR="005602B2" w:rsidRPr="005A4985" w:rsidRDefault="005602B2" w:rsidP="006C5175">
      <w:pPr>
        <w:ind w:left="720"/>
        <w:rPr>
          <w:color w:val="000000" w:themeColor="text1"/>
        </w:rPr>
      </w:pPr>
      <w:r w:rsidRPr="005A4985">
        <w:rPr>
          <w:color w:val="000000" w:themeColor="text1"/>
        </w:rPr>
        <w:t>Conceptually based, the program includes research and discourse of modernist + postmodernist methods, strategies, and analysis of the practice of design. </w:t>
      </w:r>
    </w:p>
    <w:p w14:paraId="77E9D774" w14:textId="77777777" w:rsidR="005602B2" w:rsidRPr="005A4985" w:rsidRDefault="005602B2" w:rsidP="006C5175">
      <w:pPr>
        <w:ind w:left="720"/>
        <w:rPr>
          <w:color w:val="000000" w:themeColor="text1"/>
        </w:rPr>
      </w:pPr>
      <w:r w:rsidRPr="005A4985">
        <w:rPr>
          <w:color w:val="000000" w:themeColor="text1"/>
        </w:rPr>
        <w:t>Outcomes— Along with coursework, students are required to complete a thesis paper, a public exhibition, and oral defense of their work.</w:t>
      </w:r>
    </w:p>
    <w:p w14:paraId="60FB7F11" w14:textId="77777777" w:rsidR="005602B2" w:rsidRPr="005A4985" w:rsidRDefault="005602B2" w:rsidP="006C5175">
      <w:pPr>
        <w:ind w:left="720"/>
        <w:rPr>
          <w:color w:val="000000" w:themeColor="text1"/>
        </w:rPr>
      </w:pPr>
    </w:p>
    <w:p w14:paraId="2B4687D1" w14:textId="77777777" w:rsidR="005602B2" w:rsidRPr="005A4985" w:rsidRDefault="005602B2" w:rsidP="006C5175">
      <w:pPr>
        <w:ind w:left="720"/>
        <w:rPr>
          <w:color w:val="000000" w:themeColor="text1"/>
        </w:rPr>
      </w:pPr>
      <w:r w:rsidRPr="005A4985">
        <w:rPr>
          <w:color w:val="000000" w:themeColor="text1"/>
        </w:rPr>
        <w:t>University of Central Oklahoma, School of Design</w:t>
      </w:r>
    </w:p>
    <w:p w14:paraId="4BD53232" w14:textId="77777777" w:rsidR="005602B2" w:rsidRPr="005A4985" w:rsidRDefault="002A1C01" w:rsidP="006C5175">
      <w:pPr>
        <w:ind w:left="720"/>
        <w:rPr>
          <w:color w:val="000000" w:themeColor="text1"/>
        </w:rPr>
      </w:pPr>
      <w:hyperlink r:id="rId26" w:anchor="Design" w:history="1">
        <w:r w:rsidR="005602B2" w:rsidRPr="005A4985">
          <w:rPr>
            <w:rStyle w:val="Hyperlink"/>
            <w:color w:val="000000" w:themeColor="text1"/>
          </w:rPr>
          <w:t>MFA in Design</w:t>
        </w:r>
      </w:hyperlink>
    </w:p>
    <w:p w14:paraId="4CF376C3" w14:textId="77777777" w:rsidR="005602B2" w:rsidRPr="005A4985" w:rsidRDefault="005602B2" w:rsidP="006C5175">
      <w:pPr>
        <w:ind w:left="720"/>
        <w:rPr>
          <w:color w:val="000000" w:themeColor="text1"/>
        </w:rPr>
      </w:pPr>
      <w:r w:rsidRPr="005A4985">
        <w:rPr>
          <w:color w:val="000000" w:themeColor="text1"/>
        </w:rPr>
        <w:t>60 credit hour program.</w:t>
      </w:r>
    </w:p>
    <w:p w14:paraId="3320056F" w14:textId="77777777" w:rsidR="005602B2" w:rsidRPr="005A4985" w:rsidRDefault="005602B2" w:rsidP="006C5175">
      <w:pPr>
        <w:ind w:left="720"/>
        <w:rPr>
          <w:color w:val="000000" w:themeColor="text1"/>
        </w:rPr>
      </w:pPr>
      <w:r w:rsidRPr="005A4985">
        <w:rPr>
          <w:color w:val="000000" w:themeColor="text1"/>
        </w:rPr>
        <w:t>Students will develop innovative and effective design solutions, communicate concepts, understand philosophies, theories and terminology of design, and develop high standards for professional practice.</w:t>
      </w:r>
    </w:p>
    <w:p w14:paraId="6E7D510F" w14:textId="77777777" w:rsidR="005602B2" w:rsidRPr="005A4985" w:rsidRDefault="005602B2" w:rsidP="006C5175">
      <w:pPr>
        <w:ind w:left="720"/>
        <w:rPr>
          <w:color w:val="000000" w:themeColor="text1"/>
        </w:rPr>
      </w:pPr>
      <w:r w:rsidRPr="005A4985">
        <w:rPr>
          <w:color w:val="000000" w:themeColor="text1"/>
        </w:rPr>
        <w:t>Outcomes—Plan of study, complete coursework, acceptable thesis and successful public defense. </w:t>
      </w:r>
    </w:p>
    <w:p w14:paraId="589B8F34" w14:textId="77777777" w:rsidR="005602B2" w:rsidRPr="005A4985" w:rsidRDefault="005602B2" w:rsidP="006C5175">
      <w:pPr>
        <w:ind w:left="720"/>
        <w:rPr>
          <w:color w:val="000000" w:themeColor="text1"/>
        </w:rPr>
      </w:pPr>
    </w:p>
    <w:p w14:paraId="62D1A750" w14:textId="77777777" w:rsidR="005602B2" w:rsidRPr="005A4985" w:rsidRDefault="005602B2" w:rsidP="006C5175">
      <w:pPr>
        <w:ind w:left="720"/>
        <w:rPr>
          <w:color w:val="000000" w:themeColor="text1"/>
        </w:rPr>
      </w:pPr>
      <w:r w:rsidRPr="005A4985">
        <w:rPr>
          <w:color w:val="000000" w:themeColor="text1"/>
        </w:rPr>
        <w:t>University of Texas at Austin, College of Fine Arts, School of Design and Creative Technologies</w:t>
      </w:r>
    </w:p>
    <w:p w14:paraId="200C97B5" w14:textId="77777777" w:rsidR="005602B2" w:rsidRPr="005A4985" w:rsidRDefault="002A1C01" w:rsidP="006C5175">
      <w:pPr>
        <w:ind w:left="720"/>
        <w:rPr>
          <w:color w:val="000000" w:themeColor="text1"/>
        </w:rPr>
      </w:pPr>
      <w:hyperlink r:id="rId27" w:history="1">
        <w:r w:rsidR="005602B2" w:rsidRPr="005A4985">
          <w:rPr>
            <w:rStyle w:val="Hyperlink"/>
            <w:color w:val="000000" w:themeColor="text1"/>
          </w:rPr>
          <w:t>MFA in Design</w:t>
        </w:r>
      </w:hyperlink>
    </w:p>
    <w:p w14:paraId="1E24C6F5" w14:textId="77777777" w:rsidR="005602B2" w:rsidRPr="005A4985" w:rsidRDefault="005602B2" w:rsidP="006C5175">
      <w:pPr>
        <w:ind w:left="720"/>
        <w:rPr>
          <w:color w:val="000000" w:themeColor="text1"/>
        </w:rPr>
      </w:pPr>
      <w:r w:rsidRPr="005A4985">
        <w:rPr>
          <w:color w:val="000000" w:themeColor="text1"/>
        </w:rPr>
        <w:t>Two year, 60 credit program.</w:t>
      </w:r>
    </w:p>
    <w:p w14:paraId="03F1746F" w14:textId="77777777" w:rsidR="005602B2" w:rsidRPr="005A4985" w:rsidRDefault="005602B2" w:rsidP="006C5175">
      <w:pPr>
        <w:ind w:left="720"/>
        <w:rPr>
          <w:color w:val="000000" w:themeColor="text1"/>
        </w:rPr>
      </w:pPr>
      <w:r w:rsidRPr="005A4985">
        <w:rPr>
          <w:color w:val="000000" w:themeColor="text1"/>
        </w:rPr>
        <w:lastRenderedPageBreak/>
        <w:t>New curriculum prepares students for thought and organizational leadership in the field of design or where design is strategically utilized. Students have the opportunity to study, explore, and work in disciplines that intersect with design.</w:t>
      </w:r>
    </w:p>
    <w:p w14:paraId="610C681D" w14:textId="77777777" w:rsidR="005602B2" w:rsidRPr="005A4985" w:rsidRDefault="005602B2" w:rsidP="006C5175">
      <w:pPr>
        <w:ind w:left="720"/>
        <w:rPr>
          <w:color w:val="000000" w:themeColor="text1"/>
        </w:rPr>
      </w:pPr>
      <w:r w:rsidRPr="005A4985">
        <w:rPr>
          <w:color w:val="000000" w:themeColor="text1"/>
        </w:rPr>
        <w:t xml:space="preserve">Outcomes— Develop a thesis that thoughtfully intersects with another field. </w:t>
      </w:r>
    </w:p>
    <w:p w14:paraId="584B340B" w14:textId="77777777" w:rsidR="005602B2" w:rsidRPr="005A4985" w:rsidRDefault="005602B2" w:rsidP="006C5175">
      <w:pPr>
        <w:ind w:left="720"/>
        <w:rPr>
          <w:color w:val="000000" w:themeColor="text1"/>
        </w:rPr>
      </w:pPr>
    </w:p>
    <w:p w14:paraId="28F48C96" w14:textId="2EFE128F" w:rsidR="0083302F" w:rsidRPr="005A4985" w:rsidRDefault="0083302F" w:rsidP="006C5175">
      <w:pPr>
        <w:ind w:left="720" w:right="-270"/>
        <w:rPr>
          <w:color w:val="000000" w:themeColor="text1"/>
        </w:rPr>
      </w:pPr>
      <w:r w:rsidRPr="005A4985">
        <w:rPr>
          <w:color w:val="000000" w:themeColor="text1"/>
        </w:rPr>
        <w:t>Proposed doctoral program – list institutions in Arkansas, region, and nation</w:t>
      </w:r>
    </w:p>
    <w:p w14:paraId="48C210B6" w14:textId="33BA8000" w:rsidR="00593B0A" w:rsidRPr="005A4985" w:rsidRDefault="001D6FEA" w:rsidP="006C5175">
      <w:pPr>
        <w:pStyle w:val="BodyTextIndent"/>
        <w:tabs>
          <w:tab w:val="clear" w:pos="-90"/>
          <w:tab w:val="clear" w:pos="540"/>
          <w:tab w:val="clear" w:pos="810"/>
        </w:tabs>
        <w:ind w:left="720"/>
        <w:rPr>
          <w:rFonts w:ascii="Times New Roman" w:hAnsi="Times New Roman"/>
          <w:color w:val="000000" w:themeColor="text1"/>
        </w:rPr>
      </w:pPr>
      <w:r w:rsidRPr="005A4985">
        <w:rPr>
          <w:rFonts w:ascii="Times New Roman" w:hAnsi="Times New Roman"/>
          <w:color w:val="000000" w:themeColor="text1"/>
        </w:rPr>
        <w:t>State w</w:t>
      </w:r>
      <w:r w:rsidR="0083302F" w:rsidRPr="005A4985">
        <w:rPr>
          <w:rFonts w:ascii="Times New Roman" w:hAnsi="Times New Roman"/>
          <w:color w:val="000000" w:themeColor="text1"/>
        </w:rPr>
        <w:t>hy proposed program needed if offered at other institutions in Arkansas or</w:t>
      </w:r>
    </w:p>
    <w:p w14:paraId="5807F520" w14:textId="14CD40F7" w:rsidR="0083302F" w:rsidRPr="005A4985" w:rsidRDefault="0083302F" w:rsidP="006C5175">
      <w:pPr>
        <w:pStyle w:val="BodyTextIndent"/>
        <w:tabs>
          <w:tab w:val="clear" w:pos="-90"/>
          <w:tab w:val="clear" w:pos="540"/>
          <w:tab w:val="clear" w:pos="810"/>
        </w:tabs>
        <w:ind w:left="720"/>
        <w:rPr>
          <w:rFonts w:ascii="Times New Roman" w:hAnsi="Times New Roman"/>
          <w:color w:val="000000" w:themeColor="text1"/>
        </w:rPr>
      </w:pPr>
      <w:r w:rsidRPr="005A4985">
        <w:rPr>
          <w:rFonts w:ascii="Times New Roman" w:hAnsi="Times New Roman"/>
          <w:color w:val="000000" w:themeColor="text1"/>
        </w:rPr>
        <w:t>region</w:t>
      </w:r>
      <w:r w:rsidR="001D6FEA" w:rsidRPr="005A4985">
        <w:rPr>
          <w:rFonts w:ascii="Times New Roman" w:hAnsi="Times New Roman"/>
          <w:color w:val="000000" w:themeColor="text1"/>
        </w:rPr>
        <w:t>.</w:t>
      </w:r>
    </w:p>
    <w:p w14:paraId="3BA32F50" w14:textId="68118655" w:rsidR="00FE1C72" w:rsidRPr="005A4985" w:rsidRDefault="00FE1C72" w:rsidP="006C5175">
      <w:pPr>
        <w:pStyle w:val="BodyTextIndent"/>
        <w:tabs>
          <w:tab w:val="clear" w:pos="540"/>
          <w:tab w:val="clear" w:pos="810"/>
        </w:tabs>
        <w:ind w:left="720"/>
        <w:rPr>
          <w:rFonts w:ascii="Times New Roman" w:hAnsi="Times New Roman"/>
          <w:color w:val="000000" w:themeColor="text1"/>
        </w:rPr>
      </w:pPr>
      <w:r w:rsidRPr="005A4985">
        <w:rPr>
          <w:rFonts w:ascii="Times New Roman" w:hAnsi="Times New Roman"/>
          <w:color w:val="000000" w:themeColor="text1"/>
        </w:rPr>
        <w:t>A</w:t>
      </w:r>
      <w:r w:rsidR="00010810">
        <w:rPr>
          <w:rFonts w:ascii="Times New Roman" w:hAnsi="Times New Roman"/>
          <w:color w:val="000000" w:themeColor="text1"/>
        </w:rPr>
        <w:t xml:space="preserve"> Master of Design </w:t>
      </w:r>
      <w:r w:rsidRPr="005A4985">
        <w:rPr>
          <w:rFonts w:ascii="Times New Roman" w:hAnsi="Times New Roman"/>
          <w:color w:val="000000" w:themeColor="text1"/>
        </w:rPr>
        <w:t>program is not currently offered at other institutions in Arkansas or the region.</w:t>
      </w:r>
    </w:p>
    <w:p w14:paraId="4453B2C1" w14:textId="77777777" w:rsidR="0083302F" w:rsidRPr="005A4985" w:rsidRDefault="0083302F" w:rsidP="006C5175">
      <w:pPr>
        <w:pStyle w:val="BodyTextIndent"/>
        <w:tabs>
          <w:tab w:val="clear" w:pos="-90"/>
          <w:tab w:val="clear" w:pos="540"/>
          <w:tab w:val="clear" w:pos="810"/>
        </w:tabs>
        <w:ind w:left="720"/>
        <w:rPr>
          <w:rFonts w:ascii="Times New Roman" w:hAnsi="Times New Roman"/>
          <w:color w:val="000000" w:themeColor="text1"/>
        </w:rPr>
      </w:pPr>
    </w:p>
    <w:p w14:paraId="59FD5FB1" w14:textId="214209B7" w:rsidR="00E85DA8" w:rsidRPr="005A4985" w:rsidRDefault="00B8438C" w:rsidP="006C5175">
      <w:pPr>
        <w:pStyle w:val="BodyTextIndent"/>
        <w:tabs>
          <w:tab w:val="clear" w:pos="-90"/>
          <w:tab w:val="clear" w:pos="540"/>
          <w:tab w:val="clear" w:pos="810"/>
        </w:tabs>
        <w:ind w:left="720"/>
        <w:rPr>
          <w:rFonts w:ascii="Times New Roman" w:hAnsi="Times New Roman"/>
          <w:color w:val="000000" w:themeColor="text1"/>
        </w:rPr>
      </w:pPr>
      <w:r w:rsidRPr="005A4985">
        <w:rPr>
          <w:rFonts w:ascii="Times New Roman" w:hAnsi="Times New Roman"/>
          <w:color w:val="000000" w:themeColor="text1"/>
        </w:rPr>
        <w:t>List institution</w:t>
      </w:r>
      <w:r w:rsidR="00742BE5" w:rsidRPr="005A4985">
        <w:rPr>
          <w:rFonts w:ascii="Times New Roman" w:hAnsi="Times New Roman"/>
          <w:color w:val="000000" w:themeColor="text1"/>
        </w:rPr>
        <w:t>(</w:t>
      </w:r>
      <w:r w:rsidRPr="005A4985">
        <w:rPr>
          <w:rFonts w:ascii="Times New Roman" w:hAnsi="Times New Roman"/>
          <w:color w:val="000000" w:themeColor="text1"/>
        </w:rPr>
        <w:t>s</w:t>
      </w:r>
      <w:r w:rsidR="00742BE5" w:rsidRPr="005A4985">
        <w:rPr>
          <w:rFonts w:ascii="Times New Roman" w:hAnsi="Times New Roman"/>
          <w:color w:val="000000" w:themeColor="text1"/>
        </w:rPr>
        <w:t>)</w:t>
      </w:r>
      <w:r w:rsidRPr="005A4985">
        <w:rPr>
          <w:rFonts w:ascii="Times New Roman" w:hAnsi="Times New Roman"/>
          <w:color w:val="000000" w:themeColor="text1"/>
        </w:rPr>
        <w:t xml:space="preserve"> offering a similar program that the institution used a</w:t>
      </w:r>
      <w:r w:rsidR="00742BE5" w:rsidRPr="005A4985">
        <w:rPr>
          <w:rFonts w:ascii="Times New Roman" w:hAnsi="Times New Roman"/>
          <w:color w:val="000000" w:themeColor="text1"/>
        </w:rPr>
        <w:t>s</w:t>
      </w:r>
      <w:r w:rsidRPr="005A4985">
        <w:rPr>
          <w:rFonts w:ascii="Times New Roman" w:hAnsi="Times New Roman"/>
          <w:color w:val="000000" w:themeColor="text1"/>
        </w:rPr>
        <w:t xml:space="preserve"> </w:t>
      </w:r>
      <w:r w:rsidR="00742BE5" w:rsidRPr="005A4985">
        <w:rPr>
          <w:rFonts w:ascii="Times New Roman" w:hAnsi="Times New Roman"/>
          <w:color w:val="000000" w:themeColor="text1"/>
        </w:rPr>
        <w:t xml:space="preserve">a </w:t>
      </w:r>
      <w:r w:rsidRPr="005A4985">
        <w:rPr>
          <w:rFonts w:ascii="Times New Roman" w:hAnsi="Times New Roman"/>
          <w:color w:val="000000" w:themeColor="text1"/>
        </w:rPr>
        <w:t xml:space="preserve">model to </w:t>
      </w:r>
    </w:p>
    <w:p w14:paraId="684CF160" w14:textId="7D7B7DFB" w:rsidR="00B8438C" w:rsidRPr="005A4985" w:rsidRDefault="00B8438C" w:rsidP="006C5175">
      <w:pPr>
        <w:pStyle w:val="BodyTextIndent"/>
        <w:tabs>
          <w:tab w:val="clear" w:pos="-90"/>
          <w:tab w:val="clear" w:pos="540"/>
          <w:tab w:val="clear" w:pos="810"/>
        </w:tabs>
        <w:ind w:left="720"/>
        <w:rPr>
          <w:rFonts w:ascii="Times New Roman" w:hAnsi="Times New Roman"/>
          <w:color w:val="000000" w:themeColor="text1"/>
        </w:rPr>
      </w:pPr>
      <w:r w:rsidRPr="005A4985">
        <w:rPr>
          <w:rFonts w:ascii="Times New Roman" w:hAnsi="Times New Roman"/>
          <w:color w:val="000000" w:themeColor="text1"/>
        </w:rPr>
        <w:t>develop the proposed program.</w:t>
      </w:r>
    </w:p>
    <w:p w14:paraId="146E2384" w14:textId="60554A1B" w:rsidR="00B60E2D" w:rsidRPr="005A4985" w:rsidRDefault="00B60E2D" w:rsidP="006C5175">
      <w:pPr>
        <w:pStyle w:val="BodyTextIndent"/>
        <w:tabs>
          <w:tab w:val="clear" w:pos="-90"/>
          <w:tab w:val="clear" w:pos="540"/>
          <w:tab w:val="clear" w:pos="810"/>
        </w:tabs>
        <w:ind w:left="720"/>
        <w:rPr>
          <w:rFonts w:ascii="Times New Roman" w:hAnsi="Times New Roman"/>
          <w:color w:val="000000" w:themeColor="text1"/>
        </w:rPr>
      </w:pPr>
    </w:p>
    <w:p w14:paraId="2393A607" w14:textId="77777777" w:rsidR="00B60E2D" w:rsidRPr="005A4985" w:rsidRDefault="00B60E2D" w:rsidP="006C5175">
      <w:pPr>
        <w:pStyle w:val="BodyTextIndent"/>
        <w:tabs>
          <w:tab w:val="clear" w:pos="-90"/>
          <w:tab w:val="clear" w:pos="540"/>
          <w:tab w:val="clear" w:pos="810"/>
        </w:tabs>
        <w:ind w:left="720"/>
        <w:rPr>
          <w:rFonts w:ascii="Times New Roman" w:hAnsi="Times New Roman"/>
          <w:color w:val="000000" w:themeColor="text1"/>
        </w:rPr>
      </w:pPr>
      <w:r w:rsidRPr="005A4985">
        <w:rPr>
          <w:rFonts w:ascii="Times New Roman" w:hAnsi="Times New Roman"/>
          <w:color w:val="000000" w:themeColor="text1"/>
        </w:rPr>
        <w:t>California College of the Arts</w:t>
      </w:r>
    </w:p>
    <w:p w14:paraId="72552B2A" w14:textId="77777777" w:rsidR="00B60E2D" w:rsidRPr="005A4985" w:rsidRDefault="002A1C01" w:rsidP="006C5175">
      <w:pPr>
        <w:pStyle w:val="BodyTextIndent"/>
        <w:tabs>
          <w:tab w:val="clear" w:pos="-90"/>
          <w:tab w:val="clear" w:pos="540"/>
          <w:tab w:val="clear" w:pos="810"/>
        </w:tabs>
        <w:ind w:left="720"/>
        <w:rPr>
          <w:rFonts w:ascii="Times New Roman" w:hAnsi="Times New Roman"/>
          <w:color w:val="000000" w:themeColor="text1"/>
        </w:rPr>
      </w:pPr>
      <w:hyperlink r:id="rId28" w:anchor="section-curriculum" w:history="1">
        <w:proofErr w:type="spellStart"/>
        <w:r w:rsidR="00B60E2D" w:rsidRPr="005A4985">
          <w:rPr>
            <w:rStyle w:val="Hyperlink"/>
            <w:rFonts w:ascii="Times New Roman" w:hAnsi="Times New Roman"/>
            <w:color w:val="000000" w:themeColor="text1"/>
          </w:rPr>
          <w:t>MDes</w:t>
        </w:r>
        <w:proofErr w:type="spellEnd"/>
        <w:r w:rsidR="00B60E2D" w:rsidRPr="005A4985">
          <w:rPr>
            <w:rStyle w:val="Hyperlink"/>
            <w:rFonts w:ascii="Times New Roman" w:hAnsi="Times New Roman"/>
            <w:color w:val="000000" w:themeColor="text1"/>
          </w:rPr>
          <w:t xml:space="preserve"> - Master of Interaction Design</w:t>
        </w:r>
      </w:hyperlink>
    </w:p>
    <w:p w14:paraId="4865D52E" w14:textId="77777777" w:rsidR="00B60E2D" w:rsidRPr="005A4985" w:rsidRDefault="00B60E2D" w:rsidP="006C5175">
      <w:pPr>
        <w:pStyle w:val="BodyTextIndent"/>
        <w:tabs>
          <w:tab w:val="clear" w:pos="-90"/>
          <w:tab w:val="clear" w:pos="540"/>
          <w:tab w:val="clear" w:pos="810"/>
        </w:tabs>
        <w:ind w:left="720"/>
        <w:rPr>
          <w:rFonts w:ascii="Times New Roman" w:hAnsi="Times New Roman"/>
          <w:color w:val="000000" w:themeColor="text1"/>
        </w:rPr>
      </w:pPr>
      <w:r w:rsidRPr="005A4985">
        <w:rPr>
          <w:rFonts w:ascii="Times New Roman" w:hAnsi="Times New Roman"/>
          <w:color w:val="000000" w:themeColor="text1"/>
        </w:rPr>
        <w:t>One year, three-semester (36 unit) intensive program- STEM-designated.</w:t>
      </w:r>
    </w:p>
    <w:p w14:paraId="05B02759" w14:textId="77777777" w:rsidR="00B60E2D" w:rsidRPr="005A4985" w:rsidRDefault="00B60E2D" w:rsidP="006C5175">
      <w:pPr>
        <w:pStyle w:val="BodyTextIndent"/>
        <w:tabs>
          <w:tab w:val="clear" w:pos="-90"/>
          <w:tab w:val="clear" w:pos="540"/>
          <w:tab w:val="clear" w:pos="810"/>
        </w:tabs>
        <w:ind w:left="720"/>
        <w:rPr>
          <w:rFonts w:ascii="Times New Roman" w:hAnsi="Times New Roman"/>
          <w:color w:val="000000" w:themeColor="text1"/>
        </w:rPr>
      </w:pPr>
      <w:r w:rsidRPr="005A4985">
        <w:rPr>
          <w:rFonts w:ascii="Times New Roman" w:hAnsi="Times New Roman"/>
          <w:color w:val="000000" w:themeColor="text1"/>
        </w:rPr>
        <w:t>Coursework emphasizing craft, social impact, and leadership, addressing critical and complex challenges through powerful design process skills and intuitive organizational systems. Degree audit + recommendations from program managers determine curricular paths for each student—Green, Orange, Yellow (same courses in different sequences based on recommendations). </w:t>
      </w:r>
    </w:p>
    <w:p w14:paraId="51E22872" w14:textId="77777777" w:rsidR="00B60E2D" w:rsidRPr="005A4985" w:rsidRDefault="00B60E2D" w:rsidP="006C5175">
      <w:pPr>
        <w:pStyle w:val="BodyTextIndent"/>
        <w:tabs>
          <w:tab w:val="clear" w:pos="-90"/>
          <w:tab w:val="clear" w:pos="540"/>
          <w:tab w:val="clear" w:pos="810"/>
        </w:tabs>
        <w:ind w:left="720"/>
        <w:rPr>
          <w:rFonts w:ascii="Times New Roman" w:hAnsi="Times New Roman"/>
          <w:color w:val="000000" w:themeColor="text1"/>
        </w:rPr>
      </w:pPr>
    </w:p>
    <w:p w14:paraId="6C367035" w14:textId="77777777" w:rsidR="00B60E2D" w:rsidRPr="005A4985" w:rsidRDefault="00B60E2D" w:rsidP="006C5175">
      <w:pPr>
        <w:pStyle w:val="BodyTextIndent"/>
        <w:tabs>
          <w:tab w:val="clear" w:pos="-90"/>
          <w:tab w:val="clear" w:pos="540"/>
          <w:tab w:val="clear" w:pos="810"/>
        </w:tabs>
        <w:ind w:left="720"/>
        <w:rPr>
          <w:rFonts w:ascii="Times New Roman" w:hAnsi="Times New Roman"/>
          <w:color w:val="000000" w:themeColor="text1"/>
        </w:rPr>
      </w:pPr>
      <w:r w:rsidRPr="005A4985">
        <w:rPr>
          <w:rFonts w:ascii="Times New Roman" w:hAnsi="Times New Roman"/>
          <w:color w:val="000000" w:themeColor="text1"/>
        </w:rPr>
        <w:t>Columbus College of Art &amp; Design</w:t>
      </w:r>
    </w:p>
    <w:p w14:paraId="7F7B9670" w14:textId="77777777" w:rsidR="00B60E2D" w:rsidRPr="005A4985" w:rsidRDefault="002A1C01" w:rsidP="006C5175">
      <w:pPr>
        <w:pStyle w:val="BodyTextIndent"/>
        <w:tabs>
          <w:tab w:val="clear" w:pos="-90"/>
          <w:tab w:val="clear" w:pos="540"/>
          <w:tab w:val="clear" w:pos="810"/>
        </w:tabs>
        <w:ind w:left="720"/>
        <w:rPr>
          <w:rFonts w:ascii="Times New Roman" w:hAnsi="Times New Roman"/>
          <w:color w:val="000000" w:themeColor="text1"/>
        </w:rPr>
      </w:pPr>
      <w:hyperlink r:id="rId29" w:history="1">
        <w:proofErr w:type="spellStart"/>
        <w:r w:rsidR="00B60E2D" w:rsidRPr="005A4985">
          <w:rPr>
            <w:rStyle w:val="Hyperlink"/>
            <w:rFonts w:ascii="Times New Roman" w:hAnsi="Times New Roman"/>
            <w:color w:val="000000" w:themeColor="text1"/>
          </w:rPr>
          <w:t>MDes</w:t>
        </w:r>
        <w:proofErr w:type="spellEnd"/>
        <w:r w:rsidR="00B60E2D" w:rsidRPr="005A4985">
          <w:rPr>
            <w:rStyle w:val="Hyperlink"/>
            <w:rFonts w:ascii="Times New Roman" w:hAnsi="Times New Roman"/>
            <w:color w:val="000000" w:themeColor="text1"/>
          </w:rPr>
          <w:t xml:space="preserve"> in Innovation Design Strategies</w:t>
        </w:r>
      </w:hyperlink>
    </w:p>
    <w:p w14:paraId="43474A30" w14:textId="77777777" w:rsidR="00B60E2D" w:rsidRPr="005A4985" w:rsidRDefault="00B60E2D" w:rsidP="006C5175">
      <w:pPr>
        <w:pStyle w:val="BodyTextIndent"/>
        <w:tabs>
          <w:tab w:val="clear" w:pos="-90"/>
          <w:tab w:val="clear" w:pos="540"/>
          <w:tab w:val="clear" w:pos="810"/>
        </w:tabs>
        <w:ind w:left="720"/>
        <w:rPr>
          <w:rFonts w:ascii="Times New Roman" w:hAnsi="Times New Roman"/>
          <w:color w:val="000000" w:themeColor="text1"/>
        </w:rPr>
      </w:pPr>
      <w:r w:rsidRPr="005A4985">
        <w:rPr>
          <w:rFonts w:ascii="Times New Roman" w:hAnsi="Times New Roman"/>
          <w:color w:val="000000" w:themeColor="text1"/>
        </w:rPr>
        <w:t>Two year, 60 credit program with three-year half-time enrollment option. Students develop leadership styles, manage design teams, facilitate design workshops, participate in speaking opportunities, or spearhead brainstorming sessions with other organizations. Program structure: a scaffolded approach—Themes in Self, Ecosystems, Complexity, and Implementation.</w:t>
      </w:r>
    </w:p>
    <w:p w14:paraId="20F5E4E3" w14:textId="77777777" w:rsidR="00B60E2D" w:rsidRPr="005A4985" w:rsidRDefault="00B60E2D" w:rsidP="006C5175">
      <w:pPr>
        <w:pStyle w:val="BodyTextIndent"/>
        <w:tabs>
          <w:tab w:val="clear" w:pos="-90"/>
          <w:tab w:val="clear" w:pos="540"/>
          <w:tab w:val="clear" w:pos="810"/>
        </w:tabs>
        <w:ind w:left="720"/>
        <w:rPr>
          <w:rFonts w:ascii="Times New Roman" w:hAnsi="Times New Roman"/>
          <w:color w:val="000000" w:themeColor="text1"/>
        </w:rPr>
      </w:pPr>
    </w:p>
    <w:p w14:paraId="145A9CF4" w14:textId="77777777" w:rsidR="00B60E2D" w:rsidRPr="005A4985" w:rsidRDefault="00B60E2D" w:rsidP="006C5175">
      <w:pPr>
        <w:pStyle w:val="BodyTextIndent"/>
        <w:tabs>
          <w:tab w:val="clear" w:pos="-90"/>
          <w:tab w:val="clear" w:pos="540"/>
          <w:tab w:val="clear" w:pos="810"/>
        </w:tabs>
        <w:ind w:left="720"/>
        <w:rPr>
          <w:rFonts w:ascii="Times New Roman" w:hAnsi="Times New Roman"/>
          <w:color w:val="000000" w:themeColor="text1"/>
        </w:rPr>
      </w:pPr>
      <w:r w:rsidRPr="005A4985">
        <w:rPr>
          <w:rFonts w:ascii="Times New Roman" w:hAnsi="Times New Roman"/>
          <w:color w:val="000000" w:themeColor="text1"/>
        </w:rPr>
        <w:t>University of Chicago, School of Design</w:t>
      </w:r>
    </w:p>
    <w:p w14:paraId="7343F0DD" w14:textId="77777777" w:rsidR="00B60E2D" w:rsidRPr="005A4985" w:rsidRDefault="002A1C01" w:rsidP="006C5175">
      <w:pPr>
        <w:pStyle w:val="BodyTextIndent"/>
        <w:tabs>
          <w:tab w:val="clear" w:pos="-90"/>
          <w:tab w:val="clear" w:pos="540"/>
          <w:tab w:val="clear" w:pos="810"/>
        </w:tabs>
        <w:ind w:left="720"/>
        <w:rPr>
          <w:rFonts w:ascii="Times New Roman" w:hAnsi="Times New Roman"/>
          <w:color w:val="000000" w:themeColor="text1"/>
        </w:rPr>
      </w:pPr>
      <w:hyperlink r:id="rId30" w:history="1">
        <w:proofErr w:type="spellStart"/>
        <w:r w:rsidR="00B60E2D" w:rsidRPr="005A4985">
          <w:rPr>
            <w:rStyle w:val="Hyperlink"/>
            <w:rFonts w:ascii="Times New Roman" w:hAnsi="Times New Roman"/>
            <w:color w:val="000000" w:themeColor="text1"/>
          </w:rPr>
          <w:t>MDes</w:t>
        </w:r>
        <w:proofErr w:type="spellEnd"/>
        <w:r w:rsidR="00B60E2D" w:rsidRPr="005A4985">
          <w:rPr>
            <w:rStyle w:val="Hyperlink"/>
            <w:rFonts w:ascii="Times New Roman" w:hAnsi="Times New Roman"/>
            <w:color w:val="000000" w:themeColor="text1"/>
          </w:rPr>
          <w:t xml:space="preserve"> in Graphic Design and Industrial Design</w:t>
        </w:r>
      </w:hyperlink>
    </w:p>
    <w:p w14:paraId="107C3F48" w14:textId="77777777" w:rsidR="00B60E2D" w:rsidRPr="005A4985" w:rsidRDefault="00B60E2D" w:rsidP="006C5175">
      <w:pPr>
        <w:pStyle w:val="BodyTextIndent"/>
        <w:tabs>
          <w:tab w:val="clear" w:pos="-90"/>
          <w:tab w:val="clear" w:pos="540"/>
          <w:tab w:val="clear" w:pos="810"/>
        </w:tabs>
        <w:ind w:left="720"/>
        <w:rPr>
          <w:rFonts w:ascii="Times New Roman" w:hAnsi="Times New Roman"/>
          <w:color w:val="000000" w:themeColor="text1"/>
        </w:rPr>
      </w:pPr>
      <w:proofErr w:type="gramStart"/>
      <w:r w:rsidRPr="005A4985">
        <w:rPr>
          <w:rFonts w:ascii="Times New Roman" w:hAnsi="Times New Roman"/>
          <w:color w:val="000000" w:themeColor="text1"/>
        </w:rPr>
        <w:t>Two year</w:t>
      </w:r>
      <w:proofErr w:type="gramEnd"/>
      <w:r w:rsidRPr="005A4985">
        <w:rPr>
          <w:rFonts w:ascii="Times New Roman" w:hAnsi="Times New Roman"/>
          <w:color w:val="000000" w:themeColor="text1"/>
        </w:rPr>
        <w:t xml:space="preserve"> program focused on an independent masters research project offering students an opportunity to explore topics of inquiry to inform and shape disciplinary knowledge. Preliminary year is an option to applicants who do not hold a bachelor's degree in design. Projects foster analytical competence in research, writing, design history, and image theory.</w:t>
      </w:r>
    </w:p>
    <w:p w14:paraId="09945D57" w14:textId="77777777" w:rsidR="00B60E2D" w:rsidRPr="005A4985" w:rsidRDefault="00B60E2D" w:rsidP="006C5175">
      <w:pPr>
        <w:pStyle w:val="BodyTextIndent"/>
        <w:tabs>
          <w:tab w:val="clear" w:pos="-90"/>
          <w:tab w:val="clear" w:pos="540"/>
          <w:tab w:val="clear" w:pos="810"/>
        </w:tabs>
        <w:ind w:left="720"/>
        <w:rPr>
          <w:rFonts w:ascii="Times New Roman" w:hAnsi="Times New Roman"/>
          <w:color w:val="000000" w:themeColor="text1"/>
        </w:rPr>
      </w:pPr>
    </w:p>
    <w:p w14:paraId="1BCD7E37" w14:textId="77777777" w:rsidR="00B60E2D" w:rsidRPr="005A4985" w:rsidRDefault="00B60E2D" w:rsidP="006C5175">
      <w:pPr>
        <w:pStyle w:val="BodyTextIndent"/>
        <w:tabs>
          <w:tab w:val="clear" w:pos="-90"/>
          <w:tab w:val="clear" w:pos="540"/>
          <w:tab w:val="clear" w:pos="810"/>
        </w:tabs>
        <w:ind w:left="720"/>
        <w:rPr>
          <w:rFonts w:ascii="Times New Roman" w:hAnsi="Times New Roman"/>
          <w:color w:val="000000" w:themeColor="text1"/>
        </w:rPr>
      </w:pPr>
      <w:r w:rsidRPr="005A4985">
        <w:rPr>
          <w:rFonts w:ascii="Times New Roman" w:hAnsi="Times New Roman"/>
          <w:color w:val="000000" w:themeColor="text1"/>
        </w:rPr>
        <w:t>University of Washington, School of Art + Art History + Design</w:t>
      </w:r>
    </w:p>
    <w:p w14:paraId="356FD2E2" w14:textId="77777777" w:rsidR="00B60E2D" w:rsidRPr="005A4985" w:rsidRDefault="002A1C01" w:rsidP="006C5175">
      <w:pPr>
        <w:pStyle w:val="BodyTextIndent"/>
        <w:tabs>
          <w:tab w:val="clear" w:pos="-90"/>
          <w:tab w:val="clear" w:pos="540"/>
          <w:tab w:val="clear" w:pos="810"/>
        </w:tabs>
        <w:ind w:left="720"/>
        <w:rPr>
          <w:rFonts w:ascii="Times New Roman" w:hAnsi="Times New Roman"/>
          <w:color w:val="000000" w:themeColor="text1"/>
        </w:rPr>
      </w:pPr>
      <w:hyperlink r:id="rId31" w:history="1">
        <w:proofErr w:type="spellStart"/>
        <w:r w:rsidR="00B60E2D" w:rsidRPr="005A4985">
          <w:rPr>
            <w:rStyle w:val="Hyperlink"/>
            <w:rFonts w:ascii="Times New Roman" w:hAnsi="Times New Roman"/>
            <w:color w:val="000000" w:themeColor="text1"/>
          </w:rPr>
          <w:t>MDes</w:t>
        </w:r>
        <w:proofErr w:type="spellEnd"/>
      </w:hyperlink>
    </w:p>
    <w:p w14:paraId="1DF9E5D8" w14:textId="77777777" w:rsidR="00B60E2D" w:rsidRPr="005A4985" w:rsidRDefault="00B60E2D" w:rsidP="006C5175">
      <w:pPr>
        <w:pStyle w:val="BodyTextIndent"/>
        <w:tabs>
          <w:tab w:val="clear" w:pos="-90"/>
          <w:tab w:val="clear" w:pos="540"/>
          <w:tab w:val="clear" w:pos="810"/>
        </w:tabs>
        <w:ind w:left="720"/>
        <w:rPr>
          <w:rFonts w:ascii="Times New Roman" w:hAnsi="Times New Roman"/>
          <w:color w:val="000000" w:themeColor="text1"/>
        </w:rPr>
      </w:pPr>
      <w:r w:rsidRPr="005A4985">
        <w:rPr>
          <w:rFonts w:ascii="Times New Roman" w:hAnsi="Times New Roman"/>
          <w:color w:val="000000" w:themeColor="text1"/>
        </w:rPr>
        <w:t>Two year program for students interested in engaging in advanced research and scholarship or the pursuit of an academic career. The program focuses on interdisciplinary work and research-driven design practice. Three year course of study emphasizing mastery of core design skills available to students with exceptional design potential.</w:t>
      </w:r>
    </w:p>
    <w:p w14:paraId="1138E31A" w14:textId="77777777" w:rsidR="00B60E2D" w:rsidRPr="005A4985" w:rsidRDefault="00B60E2D" w:rsidP="006C5175">
      <w:pPr>
        <w:pStyle w:val="BodyTextIndent"/>
        <w:tabs>
          <w:tab w:val="clear" w:pos="-90"/>
          <w:tab w:val="clear" w:pos="540"/>
          <w:tab w:val="clear" w:pos="810"/>
        </w:tabs>
        <w:ind w:left="720"/>
        <w:rPr>
          <w:rFonts w:ascii="Times New Roman" w:hAnsi="Times New Roman"/>
          <w:color w:val="000000" w:themeColor="text1"/>
        </w:rPr>
      </w:pPr>
      <w:r w:rsidRPr="005A4985">
        <w:rPr>
          <w:rFonts w:ascii="Times New Roman" w:hAnsi="Times New Roman"/>
          <w:color w:val="000000" w:themeColor="text1"/>
        </w:rPr>
        <w:lastRenderedPageBreak/>
        <w:t>University of Michigan, STAMPS School of Art &amp; Design</w:t>
      </w:r>
    </w:p>
    <w:p w14:paraId="4E6D1145" w14:textId="77777777" w:rsidR="00B60E2D" w:rsidRPr="005A4985" w:rsidRDefault="002A1C01" w:rsidP="006C5175">
      <w:pPr>
        <w:pStyle w:val="BodyTextIndent"/>
        <w:tabs>
          <w:tab w:val="clear" w:pos="-90"/>
          <w:tab w:val="clear" w:pos="540"/>
          <w:tab w:val="clear" w:pos="810"/>
        </w:tabs>
        <w:ind w:left="720"/>
        <w:rPr>
          <w:rFonts w:ascii="Times New Roman" w:hAnsi="Times New Roman"/>
          <w:color w:val="000000" w:themeColor="text1"/>
        </w:rPr>
      </w:pPr>
      <w:hyperlink r:id="rId32" w:history="1">
        <w:proofErr w:type="spellStart"/>
        <w:r w:rsidR="00B60E2D" w:rsidRPr="005A4985">
          <w:rPr>
            <w:rStyle w:val="Hyperlink"/>
            <w:rFonts w:ascii="Times New Roman" w:hAnsi="Times New Roman"/>
            <w:color w:val="000000" w:themeColor="text1"/>
          </w:rPr>
          <w:t>MDes</w:t>
        </w:r>
        <w:proofErr w:type="spellEnd"/>
      </w:hyperlink>
    </w:p>
    <w:p w14:paraId="493C6014" w14:textId="77777777" w:rsidR="00B60E2D" w:rsidRPr="005A4985" w:rsidRDefault="00B60E2D" w:rsidP="006C5175">
      <w:pPr>
        <w:pStyle w:val="BodyTextIndent"/>
        <w:tabs>
          <w:tab w:val="clear" w:pos="-90"/>
          <w:tab w:val="clear" w:pos="540"/>
          <w:tab w:val="clear" w:pos="810"/>
        </w:tabs>
        <w:ind w:left="720"/>
        <w:rPr>
          <w:rFonts w:ascii="Times New Roman" w:hAnsi="Times New Roman"/>
          <w:color w:val="000000" w:themeColor="text1"/>
        </w:rPr>
      </w:pPr>
      <w:r w:rsidRPr="005A4985">
        <w:rPr>
          <w:rFonts w:ascii="Times New Roman" w:hAnsi="Times New Roman"/>
          <w:color w:val="000000" w:themeColor="text1"/>
        </w:rPr>
        <w:t>Two year, 60 credit program. Curriculum includes both design education and engagement training. The first year focuses on identifying problems and the second year focuses on addressing them.</w:t>
      </w:r>
    </w:p>
    <w:p w14:paraId="2C3EBB34" w14:textId="77777777" w:rsidR="00B60E2D" w:rsidRPr="005A4985" w:rsidRDefault="00B60E2D" w:rsidP="006C5175">
      <w:pPr>
        <w:pStyle w:val="BodyTextIndent"/>
        <w:tabs>
          <w:tab w:val="clear" w:pos="-90"/>
          <w:tab w:val="clear" w:pos="540"/>
          <w:tab w:val="clear" w:pos="810"/>
        </w:tabs>
        <w:ind w:left="720"/>
        <w:rPr>
          <w:rFonts w:ascii="Times New Roman" w:hAnsi="Times New Roman"/>
          <w:color w:val="000000" w:themeColor="text1"/>
        </w:rPr>
      </w:pPr>
    </w:p>
    <w:p w14:paraId="7DA08EDB" w14:textId="77777777" w:rsidR="00B60E2D" w:rsidRPr="005A4985" w:rsidRDefault="00B60E2D" w:rsidP="006C5175">
      <w:pPr>
        <w:pStyle w:val="BodyTextIndent"/>
        <w:tabs>
          <w:tab w:val="clear" w:pos="-90"/>
          <w:tab w:val="clear" w:pos="540"/>
          <w:tab w:val="clear" w:pos="810"/>
        </w:tabs>
        <w:ind w:left="720"/>
        <w:rPr>
          <w:rFonts w:ascii="Times New Roman" w:hAnsi="Times New Roman"/>
          <w:color w:val="000000" w:themeColor="text1"/>
        </w:rPr>
      </w:pPr>
      <w:r w:rsidRPr="005A4985">
        <w:rPr>
          <w:rFonts w:ascii="Times New Roman" w:hAnsi="Times New Roman"/>
          <w:color w:val="000000" w:themeColor="text1"/>
        </w:rPr>
        <w:t>IIT Institute of Design</w:t>
      </w:r>
    </w:p>
    <w:p w14:paraId="13956704" w14:textId="77777777" w:rsidR="00B60E2D" w:rsidRPr="005A4985" w:rsidRDefault="002A1C01" w:rsidP="006C5175">
      <w:pPr>
        <w:pStyle w:val="BodyTextIndent"/>
        <w:tabs>
          <w:tab w:val="clear" w:pos="-90"/>
          <w:tab w:val="clear" w:pos="540"/>
          <w:tab w:val="clear" w:pos="810"/>
        </w:tabs>
        <w:ind w:left="720"/>
        <w:rPr>
          <w:rFonts w:ascii="Times New Roman" w:hAnsi="Times New Roman"/>
          <w:color w:val="000000" w:themeColor="text1"/>
        </w:rPr>
      </w:pPr>
      <w:hyperlink r:id="rId33" w:history="1">
        <w:proofErr w:type="spellStart"/>
        <w:r w:rsidR="00B60E2D" w:rsidRPr="005A4985">
          <w:rPr>
            <w:rStyle w:val="Hyperlink"/>
            <w:rFonts w:ascii="Times New Roman" w:hAnsi="Times New Roman"/>
            <w:color w:val="000000" w:themeColor="text1"/>
          </w:rPr>
          <w:t>MDes</w:t>
        </w:r>
        <w:proofErr w:type="spellEnd"/>
      </w:hyperlink>
    </w:p>
    <w:p w14:paraId="659DB6E1" w14:textId="77777777" w:rsidR="00B60E2D" w:rsidRPr="005A4985" w:rsidRDefault="00B60E2D" w:rsidP="006C5175">
      <w:pPr>
        <w:pStyle w:val="BodyTextIndent"/>
        <w:tabs>
          <w:tab w:val="clear" w:pos="-90"/>
          <w:tab w:val="clear" w:pos="540"/>
          <w:tab w:val="clear" w:pos="810"/>
        </w:tabs>
        <w:ind w:left="720"/>
        <w:rPr>
          <w:rFonts w:ascii="Times New Roman" w:hAnsi="Times New Roman"/>
          <w:color w:val="000000" w:themeColor="text1"/>
        </w:rPr>
      </w:pPr>
      <w:r w:rsidRPr="005A4985">
        <w:rPr>
          <w:rFonts w:ascii="Times New Roman" w:hAnsi="Times New Roman"/>
          <w:color w:val="000000" w:themeColor="text1"/>
        </w:rPr>
        <w:t>Two year, 54 credit program (</w:t>
      </w:r>
      <w:proofErr w:type="spellStart"/>
      <w:r w:rsidRPr="005A4985">
        <w:rPr>
          <w:rFonts w:ascii="Times New Roman" w:hAnsi="Times New Roman"/>
          <w:color w:val="000000" w:themeColor="text1"/>
        </w:rPr>
        <w:t>MDes</w:t>
      </w:r>
      <w:proofErr w:type="spellEnd"/>
      <w:r w:rsidRPr="005A4985">
        <w:rPr>
          <w:rFonts w:ascii="Times New Roman" w:hAnsi="Times New Roman"/>
          <w:color w:val="000000" w:themeColor="text1"/>
        </w:rPr>
        <w:t xml:space="preserve"> + Foundation: 69 credits). The program prepares students to effectively address dynamic and complex business, civic, and social challenges with rigor, depth, and imagination. The curriculum teaches students real-world skills needed to integrate, interconnect, and innovate beyond traditional practices of design. </w:t>
      </w:r>
    </w:p>
    <w:p w14:paraId="6E7DB8F1" w14:textId="77777777" w:rsidR="00B60E2D" w:rsidRPr="005A4985" w:rsidRDefault="00B60E2D" w:rsidP="006C5175">
      <w:pPr>
        <w:pStyle w:val="BodyTextIndent"/>
        <w:tabs>
          <w:tab w:val="clear" w:pos="-90"/>
          <w:tab w:val="clear" w:pos="540"/>
          <w:tab w:val="clear" w:pos="810"/>
        </w:tabs>
        <w:ind w:left="720"/>
        <w:rPr>
          <w:rFonts w:ascii="Times New Roman" w:hAnsi="Times New Roman"/>
          <w:color w:val="000000" w:themeColor="text1"/>
        </w:rPr>
      </w:pPr>
    </w:p>
    <w:p w14:paraId="682CE245" w14:textId="77777777" w:rsidR="00B60E2D" w:rsidRPr="005A4985" w:rsidRDefault="00B60E2D" w:rsidP="006C5175">
      <w:pPr>
        <w:pStyle w:val="BodyTextIndent"/>
        <w:tabs>
          <w:tab w:val="clear" w:pos="-90"/>
          <w:tab w:val="clear" w:pos="540"/>
          <w:tab w:val="clear" w:pos="810"/>
        </w:tabs>
        <w:ind w:left="720"/>
        <w:rPr>
          <w:rFonts w:ascii="Times New Roman" w:hAnsi="Times New Roman"/>
          <w:color w:val="000000" w:themeColor="text1"/>
        </w:rPr>
      </w:pPr>
      <w:r w:rsidRPr="005A4985">
        <w:rPr>
          <w:rFonts w:ascii="Times New Roman" w:hAnsi="Times New Roman"/>
          <w:color w:val="000000" w:themeColor="text1"/>
        </w:rPr>
        <w:t xml:space="preserve">University of Cincinnati, College </w:t>
      </w:r>
      <w:proofErr w:type="gramStart"/>
      <w:r w:rsidRPr="005A4985">
        <w:rPr>
          <w:rFonts w:ascii="Times New Roman" w:hAnsi="Times New Roman"/>
          <w:color w:val="000000" w:themeColor="text1"/>
        </w:rPr>
        <w:t>of  Design</w:t>
      </w:r>
      <w:proofErr w:type="gramEnd"/>
      <w:r w:rsidRPr="005A4985">
        <w:rPr>
          <w:rFonts w:ascii="Times New Roman" w:hAnsi="Times New Roman"/>
          <w:color w:val="000000" w:themeColor="text1"/>
        </w:rPr>
        <w:t>, Architecture, Art, and Planning (DAAP)</w:t>
      </w:r>
    </w:p>
    <w:p w14:paraId="1CF1607D" w14:textId="77777777" w:rsidR="00B60E2D" w:rsidRPr="005A4985" w:rsidRDefault="002A1C01" w:rsidP="006C5175">
      <w:pPr>
        <w:pStyle w:val="BodyTextIndent"/>
        <w:tabs>
          <w:tab w:val="clear" w:pos="-90"/>
          <w:tab w:val="clear" w:pos="540"/>
          <w:tab w:val="clear" w:pos="810"/>
        </w:tabs>
        <w:ind w:left="720"/>
        <w:rPr>
          <w:rFonts w:ascii="Times New Roman" w:hAnsi="Times New Roman"/>
          <w:color w:val="000000" w:themeColor="text1"/>
        </w:rPr>
      </w:pPr>
      <w:hyperlink r:id="rId34" w:history="1">
        <w:proofErr w:type="spellStart"/>
        <w:r w:rsidR="00B60E2D" w:rsidRPr="005A4985">
          <w:rPr>
            <w:rStyle w:val="Hyperlink"/>
            <w:rFonts w:ascii="Times New Roman" w:hAnsi="Times New Roman"/>
            <w:color w:val="000000" w:themeColor="text1"/>
          </w:rPr>
          <w:t>MDes</w:t>
        </w:r>
        <w:proofErr w:type="spellEnd"/>
      </w:hyperlink>
    </w:p>
    <w:p w14:paraId="730F52B4" w14:textId="77777777" w:rsidR="00B60E2D" w:rsidRPr="005A4985" w:rsidRDefault="00B60E2D" w:rsidP="006C5175">
      <w:pPr>
        <w:pStyle w:val="BodyTextIndent"/>
        <w:tabs>
          <w:tab w:val="clear" w:pos="-90"/>
          <w:tab w:val="clear" w:pos="540"/>
          <w:tab w:val="clear" w:pos="810"/>
        </w:tabs>
        <w:ind w:left="720"/>
        <w:rPr>
          <w:rFonts w:ascii="Times New Roman" w:hAnsi="Times New Roman"/>
          <w:color w:val="000000" w:themeColor="text1"/>
        </w:rPr>
      </w:pPr>
      <w:r w:rsidRPr="005A4985">
        <w:rPr>
          <w:rFonts w:ascii="Times New Roman" w:hAnsi="Times New Roman"/>
          <w:color w:val="000000" w:themeColor="text1"/>
        </w:rPr>
        <w:t>Two year program rooted in an evidence-based approach emphasizing design research methods and strategies addressing complex sociocultural, environmental, educational, and health challenges. Students expected to work with a high level of independence, motivation, and competence through their education. </w:t>
      </w:r>
    </w:p>
    <w:p w14:paraId="2DE4C58B" w14:textId="77777777" w:rsidR="00B60E2D" w:rsidRPr="005A4985" w:rsidRDefault="00B60E2D" w:rsidP="006C5175">
      <w:pPr>
        <w:pStyle w:val="BodyTextIndent"/>
        <w:tabs>
          <w:tab w:val="clear" w:pos="-90"/>
          <w:tab w:val="clear" w:pos="540"/>
          <w:tab w:val="clear" w:pos="810"/>
        </w:tabs>
        <w:ind w:left="720"/>
        <w:rPr>
          <w:rFonts w:ascii="Times New Roman" w:hAnsi="Times New Roman"/>
          <w:color w:val="000000" w:themeColor="text1"/>
        </w:rPr>
      </w:pPr>
    </w:p>
    <w:p w14:paraId="3C7B2C9B" w14:textId="77777777" w:rsidR="00B60E2D" w:rsidRPr="005A4985" w:rsidRDefault="00B60E2D" w:rsidP="006C5175">
      <w:pPr>
        <w:pStyle w:val="BodyTextIndent"/>
        <w:tabs>
          <w:tab w:val="clear" w:pos="-90"/>
          <w:tab w:val="clear" w:pos="540"/>
          <w:tab w:val="clear" w:pos="810"/>
        </w:tabs>
        <w:ind w:left="720"/>
        <w:rPr>
          <w:rFonts w:ascii="Times New Roman" w:hAnsi="Times New Roman"/>
          <w:color w:val="000000" w:themeColor="text1"/>
        </w:rPr>
      </w:pPr>
      <w:r w:rsidRPr="005A4985">
        <w:rPr>
          <w:rFonts w:ascii="Times New Roman" w:hAnsi="Times New Roman"/>
          <w:color w:val="000000" w:themeColor="text1"/>
        </w:rPr>
        <w:t>Carnegie Mellon, School of Design</w:t>
      </w:r>
    </w:p>
    <w:p w14:paraId="5C6AF83E" w14:textId="77777777" w:rsidR="00B60E2D" w:rsidRPr="005A4985" w:rsidRDefault="002A1C01" w:rsidP="006C5175">
      <w:pPr>
        <w:pStyle w:val="BodyTextIndent"/>
        <w:tabs>
          <w:tab w:val="clear" w:pos="-90"/>
          <w:tab w:val="clear" w:pos="540"/>
          <w:tab w:val="clear" w:pos="810"/>
        </w:tabs>
        <w:ind w:left="720"/>
        <w:rPr>
          <w:rFonts w:ascii="Times New Roman" w:hAnsi="Times New Roman"/>
          <w:color w:val="000000" w:themeColor="text1"/>
        </w:rPr>
      </w:pPr>
      <w:hyperlink r:id="rId35" w:history="1">
        <w:proofErr w:type="spellStart"/>
        <w:r w:rsidR="00B60E2D" w:rsidRPr="005A4985">
          <w:rPr>
            <w:rStyle w:val="Hyperlink"/>
            <w:rFonts w:ascii="Times New Roman" w:hAnsi="Times New Roman"/>
            <w:color w:val="000000" w:themeColor="text1"/>
          </w:rPr>
          <w:t>MDes</w:t>
        </w:r>
        <w:proofErr w:type="spellEnd"/>
      </w:hyperlink>
    </w:p>
    <w:p w14:paraId="4308CEC4" w14:textId="5169A665" w:rsidR="00B60E2D" w:rsidRPr="005A4985" w:rsidRDefault="00B60E2D" w:rsidP="006C5175">
      <w:pPr>
        <w:pStyle w:val="BodyTextIndent"/>
        <w:tabs>
          <w:tab w:val="clear" w:pos="-90"/>
          <w:tab w:val="clear" w:pos="540"/>
          <w:tab w:val="clear" w:pos="810"/>
        </w:tabs>
        <w:ind w:left="720"/>
        <w:rPr>
          <w:rFonts w:ascii="Times New Roman" w:hAnsi="Times New Roman"/>
          <w:color w:val="000000" w:themeColor="text1"/>
        </w:rPr>
      </w:pPr>
      <w:r w:rsidRPr="005A4985">
        <w:rPr>
          <w:rFonts w:ascii="Times New Roman" w:hAnsi="Times New Roman"/>
          <w:color w:val="000000" w:themeColor="text1"/>
        </w:rPr>
        <w:t>Two year program immersing students in a research-based approach to design within the context of services and social innovation. Through coursework and research, graduate students learn a rigorous process for documenting, analyzing, and understanding the past and present to propose more desirable systems and interactions for the future.</w:t>
      </w:r>
    </w:p>
    <w:p w14:paraId="6AD4D52D" w14:textId="77777777" w:rsidR="00742BE5" w:rsidRPr="005A4985" w:rsidRDefault="00742BE5" w:rsidP="00A70AE9">
      <w:pPr>
        <w:pStyle w:val="BodyTextIndent2"/>
        <w:tabs>
          <w:tab w:val="left" w:pos="720"/>
        </w:tabs>
        <w:ind w:left="450" w:firstLine="0"/>
        <w:rPr>
          <w:rFonts w:ascii="Times New Roman" w:hAnsi="Times New Roman"/>
          <w:b/>
          <w:bCs/>
          <w:color w:val="000000" w:themeColor="text1"/>
        </w:rPr>
      </w:pPr>
      <w:bookmarkStart w:id="1" w:name="OLE_LINK1"/>
    </w:p>
    <w:p w14:paraId="02030F5F" w14:textId="29D2BC2E" w:rsidR="0083302F" w:rsidRPr="005A4985" w:rsidRDefault="00A70AE9" w:rsidP="00A70AE9">
      <w:pPr>
        <w:pStyle w:val="BodyTextIndent2"/>
        <w:tabs>
          <w:tab w:val="left" w:pos="720"/>
        </w:tabs>
        <w:ind w:hanging="720"/>
        <w:rPr>
          <w:rFonts w:ascii="Times New Roman" w:hAnsi="Times New Roman"/>
          <w:bCs/>
          <w:color w:val="000000" w:themeColor="text1"/>
        </w:rPr>
      </w:pPr>
      <w:r w:rsidRPr="005A4985">
        <w:rPr>
          <w:rFonts w:ascii="Times New Roman" w:hAnsi="Times New Roman"/>
          <w:bCs/>
          <w:color w:val="000000" w:themeColor="text1"/>
        </w:rPr>
        <w:tab/>
      </w:r>
      <w:r w:rsidR="00B8438C" w:rsidRPr="005A4985">
        <w:rPr>
          <w:rFonts w:ascii="Times New Roman" w:hAnsi="Times New Roman"/>
          <w:bCs/>
          <w:color w:val="000000" w:themeColor="text1"/>
        </w:rPr>
        <w:t>Provide a copy of the e-mail</w:t>
      </w:r>
      <w:r w:rsidR="00385351" w:rsidRPr="005A4985">
        <w:rPr>
          <w:rFonts w:ascii="Times New Roman" w:hAnsi="Times New Roman"/>
          <w:bCs/>
          <w:color w:val="000000" w:themeColor="text1"/>
        </w:rPr>
        <w:t xml:space="preserve"> </w:t>
      </w:r>
      <w:r w:rsidR="0083302F" w:rsidRPr="005A4985">
        <w:rPr>
          <w:rFonts w:ascii="Times New Roman" w:hAnsi="Times New Roman"/>
          <w:bCs/>
          <w:color w:val="000000" w:themeColor="text1"/>
        </w:rPr>
        <w:t xml:space="preserve">notification to other institutions in the </w:t>
      </w:r>
      <w:r w:rsidR="00385351" w:rsidRPr="005A4985">
        <w:rPr>
          <w:rFonts w:ascii="Times New Roman" w:hAnsi="Times New Roman"/>
          <w:bCs/>
          <w:color w:val="000000" w:themeColor="text1"/>
        </w:rPr>
        <w:t xml:space="preserve">state </w:t>
      </w:r>
      <w:r w:rsidR="00E03FD0" w:rsidRPr="005A4985">
        <w:rPr>
          <w:rFonts w:ascii="Times New Roman" w:hAnsi="Times New Roman"/>
          <w:bCs/>
          <w:color w:val="000000" w:themeColor="text1"/>
        </w:rPr>
        <w:t xml:space="preserve">notifying them of the </w:t>
      </w:r>
      <w:r w:rsidR="0083302F" w:rsidRPr="005A4985">
        <w:rPr>
          <w:rFonts w:ascii="Times New Roman" w:hAnsi="Times New Roman"/>
          <w:bCs/>
          <w:color w:val="000000" w:themeColor="text1"/>
        </w:rPr>
        <w:t>propo</w:t>
      </w:r>
      <w:r w:rsidR="00B8438C" w:rsidRPr="005A4985">
        <w:rPr>
          <w:rFonts w:ascii="Times New Roman" w:hAnsi="Times New Roman"/>
          <w:bCs/>
          <w:color w:val="000000" w:themeColor="text1"/>
        </w:rPr>
        <w:t>sed program</w:t>
      </w:r>
      <w:r w:rsidR="00E03FD0" w:rsidRPr="005A4985">
        <w:rPr>
          <w:rFonts w:ascii="Times New Roman" w:hAnsi="Times New Roman"/>
          <w:bCs/>
          <w:color w:val="000000" w:themeColor="text1"/>
        </w:rPr>
        <w:t xml:space="preserve">.  </w:t>
      </w:r>
      <w:r w:rsidR="00334386" w:rsidRPr="005A4985">
        <w:rPr>
          <w:rFonts w:ascii="Times New Roman" w:hAnsi="Times New Roman"/>
          <w:bCs/>
          <w:color w:val="000000" w:themeColor="text1"/>
        </w:rPr>
        <w:t xml:space="preserve">Please inform institutions not to send the response to </w:t>
      </w:r>
      <w:r w:rsidR="00BD78AD" w:rsidRPr="005A4985">
        <w:rPr>
          <w:rFonts w:ascii="Times New Roman" w:hAnsi="Times New Roman"/>
          <w:b/>
          <w:bCs/>
          <w:color w:val="000000" w:themeColor="text1"/>
        </w:rPr>
        <w:t>“</w:t>
      </w:r>
      <w:r w:rsidR="00334386" w:rsidRPr="005A4985">
        <w:rPr>
          <w:rFonts w:ascii="Times New Roman" w:hAnsi="Times New Roman"/>
          <w:b/>
          <w:bCs/>
          <w:color w:val="000000" w:themeColor="text1"/>
        </w:rPr>
        <w:t>Reply All</w:t>
      </w:r>
      <w:r w:rsidR="00BD78AD" w:rsidRPr="005A4985">
        <w:rPr>
          <w:rFonts w:ascii="Times New Roman" w:hAnsi="Times New Roman"/>
          <w:b/>
          <w:bCs/>
          <w:color w:val="000000" w:themeColor="text1"/>
        </w:rPr>
        <w:t>”</w:t>
      </w:r>
      <w:r w:rsidR="00334386" w:rsidRPr="005A4985">
        <w:rPr>
          <w:rFonts w:ascii="Times New Roman" w:hAnsi="Times New Roman"/>
          <w:bCs/>
          <w:color w:val="000000" w:themeColor="text1"/>
        </w:rPr>
        <w:t>.</w:t>
      </w:r>
      <w:r w:rsidR="00BD78AD" w:rsidRPr="005A4985">
        <w:rPr>
          <w:rFonts w:ascii="Times New Roman" w:hAnsi="Times New Roman"/>
          <w:bCs/>
          <w:color w:val="000000" w:themeColor="text1"/>
        </w:rPr>
        <w:t xml:space="preserve">  If you receive a</w:t>
      </w:r>
      <w:r w:rsidR="001D6FEA" w:rsidRPr="005A4985">
        <w:rPr>
          <w:rFonts w:ascii="Times New Roman" w:hAnsi="Times New Roman"/>
          <w:bCs/>
          <w:color w:val="000000" w:themeColor="text1"/>
        </w:rPr>
        <w:t>n objection/</w:t>
      </w:r>
      <w:r w:rsidR="00BD78AD" w:rsidRPr="005A4985">
        <w:rPr>
          <w:rFonts w:ascii="Times New Roman" w:hAnsi="Times New Roman"/>
          <w:bCs/>
          <w:color w:val="000000" w:themeColor="text1"/>
        </w:rPr>
        <w:t xml:space="preserve">concern(s) from an institution, reply to the institution and copy ADHE on the email.  That institution should respond and copy ADHE.  If the </w:t>
      </w:r>
      <w:r w:rsidR="001D6FEA" w:rsidRPr="005A4985">
        <w:rPr>
          <w:rFonts w:ascii="Times New Roman" w:hAnsi="Times New Roman"/>
          <w:bCs/>
          <w:color w:val="000000" w:themeColor="text1"/>
        </w:rPr>
        <w:t>objection/</w:t>
      </w:r>
      <w:r w:rsidR="00BD78AD" w:rsidRPr="005A4985">
        <w:rPr>
          <w:rFonts w:ascii="Times New Roman" w:hAnsi="Times New Roman"/>
          <w:bCs/>
          <w:color w:val="000000" w:themeColor="text1"/>
        </w:rPr>
        <w:t>concern(s) cannot be resolved, ADHE may intervene.</w:t>
      </w:r>
    </w:p>
    <w:p w14:paraId="148A0C47" w14:textId="3DDAE679" w:rsidR="00E33CDD" w:rsidRPr="005A4985" w:rsidRDefault="00E33CDD" w:rsidP="00A70AE9">
      <w:pPr>
        <w:pStyle w:val="BodyTextIndent2"/>
        <w:tabs>
          <w:tab w:val="left" w:pos="720"/>
        </w:tabs>
        <w:ind w:hanging="720"/>
        <w:rPr>
          <w:rFonts w:ascii="Times New Roman" w:hAnsi="Times New Roman"/>
          <w:bCs/>
          <w:color w:val="000000" w:themeColor="text1"/>
        </w:rPr>
      </w:pPr>
      <w:r w:rsidRPr="005A4985">
        <w:rPr>
          <w:rFonts w:ascii="Times New Roman" w:hAnsi="Times New Roman"/>
          <w:bCs/>
          <w:color w:val="000000" w:themeColor="text1"/>
        </w:rPr>
        <w:tab/>
        <w:t>See appendix</w:t>
      </w:r>
    </w:p>
    <w:bookmarkEnd w:id="1"/>
    <w:p w14:paraId="4A7151E7" w14:textId="77777777" w:rsidR="0083302F" w:rsidRPr="005A4985" w:rsidRDefault="0083302F" w:rsidP="00A70AE9">
      <w:pPr>
        <w:pStyle w:val="BodyTextIndent"/>
        <w:tabs>
          <w:tab w:val="clear" w:pos="540"/>
          <w:tab w:val="clear" w:pos="810"/>
          <w:tab w:val="left" w:pos="720"/>
        </w:tabs>
        <w:rPr>
          <w:rFonts w:ascii="Times New Roman" w:hAnsi="Times New Roman"/>
          <w:b/>
          <w:color w:val="000000" w:themeColor="text1"/>
        </w:rPr>
      </w:pPr>
    </w:p>
    <w:p w14:paraId="785FF311" w14:textId="77777777" w:rsidR="00FA3D77" w:rsidRPr="005A4985" w:rsidRDefault="00FA3D77" w:rsidP="00366B9E">
      <w:pPr>
        <w:tabs>
          <w:tab w:val="left" w:pos="720"/>
        </w:tabs>
        <w:ind w:left="720" w:hanging="720"/>
        <w:rPr>
          <w:b/>
          <w:color w:val="000000" w:themeColor="text1"/>
        </w:rPr>
      </w:pPr>
      <w:r w:rsidRPr="005A4985">
        <w:rPr>
          <w:b/>
          <w:color w:val="000000" w:themeColor="text1"/>
        </w:rPr>
        <w:tab/>
        <w:t>Note:  A written institutional objection</w:t>
      </w:r>
      <w:r w:rsidR="001D6FEA" w:rsidRPr="005A4985">
        <w:rPr>
          <w:b/>
          <w:color w:val="000000" w:themeColor="text1"/>
        </w:rPr>
        <w:t>/concern(s)</w:t>
      </w:r>
      <w:r w:rsidRPr="005A4985">
        <w:rPr>
          <w:b/>
          <w:color w:val="000000" w:themeColor="text1"/>
        </w:rPr>
        <w:t xml:space="preserve"> to the pro</w:t>
      </w:r>
      <w:r w:rsidR="00CB577D" w:rsidRPr="005A4985">
        <w:rPr>
          <w:b/>
          <w:color w:val="000000" w:themeColor="text1"/>
        </w:rPr>
        <w:t>posed program/unit may</w:t>
      </w:r>
      <w:r w:rsidR="001D6FEA" w:rsidRPr="005A4985">
        <w:rPr>
          <w:b/>
          <w:color w:val="000000" w:themeColor="text1"/>
        </w:rPr>
        <w:t xml:space="preserve"> </w:t>
      </w:r>
      <w:r w:rsidR="00CB577D" w:rsidRPr="005A4985">
        <w:rPr>
          <w:b/>
          <w:color w:val="000000" w:themeColor="text1"/>
        </w:rPr>
        <w:t xml:space="preserve">delay </w:t>
      </w:r>
      <w:r w:rsidR="001D6FEA" w:rsidRPr="005A4985">
        <w:rPr>
          <w:b/>
          <w:color w:val="000000" w:themeColor="text1"/>
        </w:rPr>
        <w:t xml:space="preserve">Arkansas Higher Education Coordinating Board (AHECB) </w:t>
      </w:r>
      <w:r w:rsidRPr="005A4985">
        <w:rPr>
          <w:b/>
          <w:color w:val="000000" w:themeColor="text1"/>
        </w:rPr>
        <w:t>consideration of the proposal until the</w:t>
      </w:r>
      <w:r w:rsidR="001D6FEA" w:rsidRPr="005A4985">
        <w:rPr>
          <w:b/>
          <w:color w:val="000000" w:themeColor="text1"/>
        </w:rPr>
        <w:t xml:space="preserve"> </w:t>
      </w:r>
      <w:r w:rsidRPr="005A4985">
        <w:rPr>
          <w:b/>
          <w:color w:val="000000" w:themeColor="text1"/>
        </w:rPr>
        <w:t xml:space="preserve">next quarterly </w:t>
      </w:r>
      <w:r w:rsidR="001D6FEA" w:rsidRPr="005A4985">
        <w:rPr>
          <w:b/>
          <w:color w:val="000000" w:themeColor="text1"/>
        </w:rPr>
        <w:t xml:space="preserve">AHECB </w:t>
      </w:r>
      <w:r w:rsidRPr="005A4985">
        <w:rPr>
          <w:b/>
          <w:color w:val="000000" w:themeColor="text1"/>
        </w:rPr>
        <w:t>meeting.</w:t>
      </w:r>
    </w:p>
    <w:p w14:paraId="13FCD674" w14:textId="77777777" w:rsidR="00E564E2" w:rsidRPr="005A4985" w:rsidRDefault="00E564E2" w:rsidP="00A70AE9">
      <w:pPr>
        <w:tabs>
          <w:tab w:val="left" w:pos="-90"/>
          <w:tab w:val="left" w:pos="720"/>
        </w:tabs>
        <w:rPr>
          <w:color w:val="000000" w:themeColor="text1"/>
        </w:rPr>
      </w:pPr>
    </w:p>
    <w:p w14:paraId="65BBDC9B" w14:textId="77777777" w:rsidR="0083302F" w:rsidRPr="005A4985" w:rsidRDefault="0083302F" w:rsidP="00366B9E">
      <w:pPr>
        <w:tabs>
          <w:tab w:val="left" w:pos="-90"/>
          <w:tab w:val="left" w:pos="720"/>
        </w:tabs>
        <w:ind w:left="720" w:hanging="720"/>
        <w:rPr>
          <w:b/>
          <w:color w:val="000000" w:themeColor="text1"/>
        </w:rPr>
      </w:pPr>
      <w:r w:rsidRPr="005A4985">
        <w:rPr>
          <w:color w:val="000000" w:themeColor="text1"/>
        </w:rPr>
        <w:t xml:space="preserve">16.  </w:t>
      </w:r>
      <w:r w:rsidR="00366B9E" w:rsidRPr="005A4985">
        <w:rPr>
          <w:color w:val="000000" w:themeColor="text1"/>
        </w:rPr>
        <w:tab/>
      </w:r>
      <w:r w:rsidRPr="005A4985">
        <w:rPr>
          <w:b/>
          <w:color w:val="000000" w:themeColor="text1"/>
        </w:rPr>
        <w:t>DESEGREGATION</w:t>
      </w:r>
    </w:p>
    <w:p w14:paraId="730B168C" w14:textId="152CEF82" w:rsidR="0083302F" w:rsidRPr="005A4985" w:rsidRDefault="00366B9E" w:rsidP="00366B9E">
      <w:pPr>
        <w:tabs>
          <w:tab w:val="left" w:pos="-90"/>
          <w:tab w:val="left" w:pos="720"/>
        </w:tabs>
        <w:ind w:left="720" w:right="540" w:hanging="720"/>
        <w:rPr>
          <w:color w:val="000000" w:themeColor="text1"/>
        </w:rPr>
      </w:pPr>
      <w:r w:rsidRPr="005A4985">
        <w:rPr>
          <w:color w:val="000000" w:themeColor="text1"/>
        </w:rPr>
        <w:tab/>
      </w:r>
      <w:r w:rsidR="0083302F" w:rsidRPr="005A4985">
        <w:rPr>
          <w:color w:val="000000" w:themeColor="text1"/>
        </w:rPr>
        <w:t>State the total number of students, number of black students, and number of other minority students enrolled in related degree programs</w:t>
      </w:r>
      <w:r w:rsidR="005041A5" w:rsidRPr="005A4985">
        <w:rPr>
          <w:color w:val="000000" w:themeColor="text1"/>
        </w:rPr>
        <w:t xml:space="preserve">, </w:t>
      </w:r>
      <w:r w:rsidR="0083302F" w:rsidRPr="005A4985">
        <w:rPr>
          <w:color w:val="000000" w:themeColor="text1"/>
        </w:rPr>
        <w:t>if applicable</w:t>
      </w:r>
      <w:r w:rsidR="005041A5" w:rsidRPr="005A4985">
        <w:rPr>
          <w:color w:val="000000" w:themeColor="text1"/>
        </w:rPr>
        <w:t>.</w:t>
      </w:r>
    </w:p>
    <w:p w14:paraId="77ED06B8" w14:textId="0B7AC193" w:rsidR="000C68A7" w:rsidRPr="005A4985" w:rsidRDefault="000C68A7" w:rsidP="00366B9E">
      <w:pPr>
        <w:tabs>
          <w:tab w:val="left" w:pos="-90"/>
          <w:tab w:val="left" w:pos="720"/>
        </w:tabs>
        <w:ind w:left="720" w:right="540" w:hanging="720"/>
        <w:rPr>
          <w:color w:val="000000" w:themeColor="text1"/>
        </w:rPr>
      </w:pPr>
    </w:p>
    <w:p w14:paraId="1BA0F210" w14:textId="374B7DFD" w:rsidR="000C68A7" w:rsidRPr="005A4985" w:rsidRDefault="000C68A7" w:rsidP="000C68A7">
      <w:pPr>
        <w:tabs>
          <w:tab w:val="left" w:pos="90"/>
          <w:tab w:val="left" w:pos="720"/>
        </w:tabs>
        <w:ind w:left="720" w:right="540"/>
        <w:rPr>
          <w:color w:val="000000" w:themeColor="text1"/>
        </w:rPr>
      </w:pPr>
      <w:r w:rsidRPr="005A4985">
        <w:rPr>
          <w:color w:val="000000" w:themeColor="text1"/>
        </w:rPr>
        <w:t>According to The University's Office of Institutional Research</w:t>
      </w:r>
      <w:r w:rsidR="000456DD">
        <w:rPr>
          <w:color w:val="000000" w:themeColor="text1"/>
        </w:rPr>
        <w:t xml:space="preserve"> and Assessment</w:t>
      </w:r>
      <w:r w:rsidRPr="005A4985">
        <w:rPr>
          <w:color w:val="000000" w:themeColor="text1"/>
        </w:rPr>
        <w:t>, in Fall 2019, the School of Art reported the following student breakdown:</w:t>
      </w:r>
    </w:p>
    <w:p w14:paraId="08731E44" w14:textId="7E2D2CE8" w:rsidR="000C68A7" w:rsidRPr="005A4985" w:rsidRDefault="000C68A7" w:rsidP="000C68A7">
      <w:pPr>
        <w:tabs>
          <w:tab w:val="left" w:pos="90"/>
          <w:tab w:val="left" w:pos="720"/>
        </w:tabs>
        <w:ind w:left="720" w:right="540"/>
        <w:rPr>
          <w:color w:val="000000" w:themeColor="text1"/>
        </w:rPr>
      </w:pPr>
      <w:r w:rsidRPr="005A4985">
        <w:rPr>
          <w:color w:val="000000" w:themeColor="text1"/>
        </w:rPr>
        <w:lastRenderedPageBreak/>
        <w:t>Indian 4, Black 14, Asian 13, Hispanic 45, Caucasian 313, Hawaiian 1, Foreign 11, Two/More 27, Unknown 3.</w:t>
      </w:r>
    </w:p>
    <w:p w14:paraId="2620C61B" w14:textId="77777777" w:rsidR="000C68A7" w:rsidRPr="005A4985" w:rsidRDefault="000C68A7" w:rsidP="000C68A7">
      <w:pPr>
        <w:tabs>
          <w:tab w:val="left" w:pos="90"/>
          <w:tab w:val="left" w:pos="720"/>
        </w:tabs>
        <w:ind w:left="720" w:right="540"/>
        <w:rPr>
          <w:color w:val="000000" w:themeColor="text1"/>
        </w:rPr>
      </w:pPr>
    </w:p>
    <w:p w14:paraId="435CD0FF" w14:textId="7FAAD206" w:rsidR="000C68A7" w:rsidRPr="005A4985" w:rsidRDefault="000C68A7" w:rsidP="000C68A7">
      <w:pPr>
        <w:tabs>
          <w:tab w:val="left" w:pos="90"/>
          <w:tab w:val="left" w:pos="720"/>
        </w:tabs>
        <w:ind w:left="720" w:right="540"/>
        <w:rPr>
          <w:color w:val="000000" w:themeColor="text1"/>
        </w:rPr>
      </w:pPr>
      <w:r w:rsidRPr="005A4985">
        <w:rPr>
          <w:color w:val="000000" w:themeColor="text1"/>
        </w:rPr>
        <w:t>According to The University's Office of Institutional Research</w:t>
      </w:r>
      <w:r w:rsidR="000456DD">
        <w:rPr>
          <w:color w:val="000000" w:themeColor="text1"/>
        </w:rPr>
        <w:t xml:space="preserve"> and Assessment</w:t>
      </w:r>
      <w:r w:rsidRPr="005A4985">
        <w:rPr>
          <w:color w:val="000000" w:themeColor="text1"/>
        </w:rPr>
        <w:t>, in Fall 2019, the Graphic Design program reported the following student breakdown:</w:t>
      </w:r>
    </w:p>
    <w:p w14:paraId="5ACAAC9D" w14:textId="77777777" w:rsidR="000C68A7" w:rsidRPr="005A4985" w:rsidRDefault="000C68A7" w:rsidP="000C68A7">
      <w:pPr>
        <w:tabs>
          <w:tab w:val="left" w:pos="90"/>
          <w:tab w:val="left" w:pos="720"/>
        </w:tabs>
        <w:ind w:left="720" w:right="540"/>
        <w:rPr>
          <w:color w:val="000000" w:themeColor="text1"/>
        </w:rPr>
      </w:pPr>
    </w:p>
    <w:p w14:paraId="1CFBA0F4" w14:textId="7EA51677" w:rsidR="000C68A7" w:rsidRPr="005A4985" w:rsidRDefault="000C68A7" w:rsidP="0084465F">
      <w:pPr>
        <w:tabs>
          <w:tab w:val="left" w:pos="90"/>
          <w:tab w:val="left" w:pos="720"/>
        </w:tabs>
        <w:ind w:left="720" w:right="540"/>
        <w:rPr>
          <w:color w:val="000000" w:themeColor="text1"/>
        </w:rPr>
      </w:pPr>
      <w:r w:rsidRPr="005A4985">
        <w:rPr>
          <w:color w:val="000000" w:themeColor="text1"/>
        </w:rPr>
        <w:t>Indian 0, Black 2, Asian 2, Hispanic 14, Caucasian 67, Hawaiian 0, Foreign 1, Two/More 4</w:t>
      </w:r>
    </w:p>
    <w:p w14:paraId="0B6CFCD0" w14:textId="77777777" w:rsidR="0083302F" w:rsidRPr="005A4985" w:rsidRDefault="0083302F" w:rsidP="00366B9E">
      <w:pPr>
        <w:tabs>
          <w:tab w:val="left" w:pos="-90"/>
          <w:tab w:val="left" w:pos="720"/>
        </w:tabs>
        <w:ind w:left="720" w:hanging="720"/>
        <w:rPr>
          <w:color w:val="000000" w:themeColor="text1"/>
        </w:rPr>
      </w:pPr>
    </w:p>
    <w:p w14:paraId="6F2B6617" w14:textId="77777777" w:rsidR="00813AF1" w:rsidRPr="005A4985" w:rsidRDefault="00813AF1" w:rsidP="00813AF1">
      <w:pPr>
        <w:keepNext/>
        <w:keepLines/>
        <w:numPr>
          <w:ilvl w:val="0"/>
          <w:numId w:val="1"/>
        </w:numPr>
        <w:tabs>
          <w:tab w:val="clear" w:pos="540"/>
          <w:tab w:val="left" w:pos="-90"/>
          <w:tab w:val="left" w:pos="720"/>
        </w:tabs>
        <w:ind w:left="720" w:right="-450" w:hanging="720"/>
        <w:rPr>
          <w:color w:val="000000" w:themeColor="text1"/>
        </w:rPr>
      </w:pPr>
      <w:r w:rsidRPr="005A4985">
        <w:rPr>
          <w:b/>
          <w:color w:val="000000" w:themeColor="text1"/>
        </w:rPr>
        <w:t>INSTITUTIONAL AGREEMENTS/MEMORANDUM OF UNDERSTANDING (MOU)</w:t>
      </w:r>
    </w:p>
    <w:p w14:paraId="6EF878D6" w14:textId="5790D3B4" w:rsidR="00813AF1" w:rsidRPr="005A4985" w:rsidRDefault="00813AF1" w:rsidP="00813AF1">
      <w:pPr>
        <w:keepNext/>
        <w:keepLines/>
        <w:tabs>
          <w:tab w:val="left" w:pos="-90"/>
          <w:tab w:val="left" w:pos="720"/>
        </w:tabs>
        <w:ind w:left="720" w:hanging="720"/>
        <w:rPr>
          <w:color w:val="000000" w:themeColor="text1"/>
        </w:rPr>
      </w:pPr>
      <w:r w:rsidRPr="005A4985">
        <w:rPr>
          <w:color w:val="000000" w:themeColor="text1"/>
        </w:rPr>
        <w:tab/>
        <w:t>If the courses or academic support services will be provided by other institutions or organizations, include a copy of the signed MOU that outlines the responsibilities of each party and the effective dates of the agreement.</w:t>
      </w:r>
    </w:p>
    <w:p w14:paraId="4D40ACF1" w14:textId="6041E849" w:rsidR="00813AF1" w:rsidRPr="005A4985" w:rsidRDefault="00A53CF6" w:rsidP="00E134F5">
      <w:pPr>
        <w:keepNext/>
        <w:keepLines/>
        <w:tabs>
          <w:tab w:val="left" w:pos="-90"/>
          <w:tab w:val="left" w:pos="720"/>
        </w:tabs>
        <w:ind w:left="720" w:hanging="720"/>
        <w:rPr>
          <w:color w:val="000000" w:themeColor="text1"/>
        </w:rPr>
      </w:pPr>
      <w:r w:rsidRPr="005A4985">
        <w:rPr>
          <w:color w:val="000000" w:themeColor="text1"/>
        </w:rPr>
        <w:tab/>
      </w:r>
      <w:r w:rsidR="005D2451" w:rsidRPr="005A4985">
        <w:rPr>
          <w:color w:val="000000" w:themeColor="text1"/>
        </w:rPr>
        <w:t xml:space="preserve"> </w:t>
      </w:r>
      <w:r w:rsidR="00813AF1" w:rsidRPr="005A4985">
        <w:rPr>
          <w:color w:val="000000" w:themeColor="text1"/>
        </w:rPr>
        <w:t xml:space="preserve">  </w:t>
      </w:r>
    </w:p>
    <w:p w14:paraId="4537757D" w14:textId="77777777" w:rsidR="00813AF1" w:rsidRPr="005A4985" w:rsidRDefault="00813AF1" w:rsidP="00813AF1">
      <w:pPr>
        <w:numPr>
          <w:ilvl w:val="0"/>
          <w:numId w:val="1"/>
        </w:numPr>
        <w:tabs>
          <w:tab w:val="clear" w:pos="540"/>
          <w:tab w:val="left" w:pos="-90"/>
          <w:tab w:val="left" w:pos="720"/>
        </w:tabs>
        <w:ind w:left="720" w:hanging="720"/>
        <w:rPr>
          <w:color w:val="000000" w:themeColor="text1"/>
        </w:rPr>
      </w:pPr>
      <w:r w:rsidRPr="005A4985">
        <w:rPr>
          <w:b/>
          <w:color w:val="000000" w:themeColor="text1"/>
        </w:rPr>
        <w:t>ACADEMIC PROGRAM REVIEW</w:t>
      </w:r>
    </w:p>
    <w:p w14:paraId="7BA31160" w14:textId="77F70070" w:rsidR="00813AF1" w:rsidRPr="005A4985" w:rsidRDefault="00813AF1" w:rsidP="00813AF1">
      <w:pPr>
        <w:tabs>
          <w:tab w:val="left" w:pos="-90"/>
          <w:tab w:val="left" w:pos="720"/>
        </w:tabs>
        <w:ind w:left="720" w:hanging="720"/>
        <w:rPr>
          <w:color w:val="000000" w:themeColor="text1"/>
        </w:rPr>
      </w:pPr>
      <w:r w:rsidRPr="005A4985">
        <w:rPr>
          <w:color w:val="000000" w:themeColor="text1"/>
        </w:rPr>
        <w:tab/>
        <w:t>Provide scheduled program review date (within 10 years of program implementation date).</w:t>
      </w:r>
    </w:p>
    <w:p w14:paraId="20D3D28B" w14:textId="77777777" w:rsidR="00A53CF6" w:rsidRPr="005A4985" w:rsidRDefault="00A53CF6" w:rsidP="00A53CF6">
      <w:pPr>
        <w:tabs>
          <w:tab w:val="left" w:pos="720"/>
          <w:tab w:val="left" w:pos="810"/>
        </w:tabs>
        <w:ind w:left="720"/>
        <w:rPr>
          <w:color w:val="000000" w:themeColor="text1"/>
        </w:rPr>
      </w:pPr>
      <w:r w:rsidRPr="005A4985">
        <w:rPr>
          <w:color w:val="000000" w:themeColor="text1"/>
        </w:rPr>
        <w:t>The next National Association of Schools of Art and Design (NASAD) review is scheduled from 2021-22. Since degree completion for the new program will fall outside of the timeline to submit documentation of program completers, a complete evaluation will be delayed until the next consecutive NASAD accreditation.</w:t>
      </w:r>
    </w:p>
    <w:p w14:paraId="39DE8F54" w14:textId="77777777" w:rsidR="00813AF1" w:rsidRPr="005A4985" w:rsidRDefault="00813AF1" w:rsidP="00813AF1">
      <w:pPr>
        <w:tabs>
          <w:tab w:val="left" w:pos="-90"/>
          <w:tab w:val="left" w:pos="720"/>
        </w:tabs>
        <w:ind w:left="720" w:hanging="720"/>
        <w:rPr>
          <w:b/>
          <w:color w:val="000000" w:themeColor="text1"/>
        </w:rPr>
      </w:pPr>
    </w:p>
    <w:p w14:paraId="2A2D624F" w14:textId="77777777" w:rsidR="00813AF1" w:rsidRPr="005A4985" w:rsidRDefault="00813AF1" w:rsidP="00813AF1">
      <w:pPr>
        <w:numPr>
          <w:ilvl w:val="0"/>
          <w:numId w:val="1"/>
        </w:numPr>
        <w:tabs>
          <w:tab w:val="clear" w:pos="540"/>
          <w:tab w:val="left" w:pos="-90"/>
          <w:tab w:val="left" w:pos="720"/>
        </w:tabs>
        <w:ind w:left="720" w:hanging="720"/>
        <w:rPr>
          <w:color w:val="000000" w:themeColor="text1"/>
        </w:rPr>
      </w:pPr>
      <w:r w:rsidRPr="005A4985">
        <w:rPr>
          <w:b/>
          <w:color w:val="000000" w:themeColor="text1"/>
        </w:rPr>
        <w:t>PROVIDE ADDITIONAL INFORMATION IF REQUESTED BY ADHE</w:t>
      </w:r>
      <w:r w:rsidRPr="005A4985">
        <w:rPr>
          <w:color w:val="000000" w:themeColor="text1"/>
        </w:rPr>
        <w:t xml:space="preserve"> </w:t>
      </w:r>
      <w:r w:rsidRPr="005A4985">
        <w:rPr>
          <w:b/>
          <w:color w:val="000000" w:themeColor="text1"/>
        </w:rPr>
        <w:t>STAFF</w:t>
      </w:r>
    </w:p>
    <w:p w14:paraId="2A212D8B" w14:textId="77777777" w:rsidR="002711EA" w:rsidRPr="005A4985" w:rsidRDefault="002711EA" w:rsidP="00366B9E">
      <w:pPr>
        <w:tabs>
          <w:tab w:val="left" w:pos="-90"/>
          <w:tab w:val="left" w:pos="720"/>
        </w:tabs>
        <w:ind w:left="720" w:hanging="720"/>
        <w:rPr>
          <w:color w:val="000000" w:themeColor="text1"/>
        </w:rPr>
      </w:pPr>
    </w:p>
    <w:p w14:paraId="55DCF3DA" w14:textId="77777777" w:rsidR="002711EA" w:rsidRPr="005A4985" w:rsidRDefault="002711EA" w:rsidP="00366B9E">
      <w:pPr>
        <w:numPr>
          <w:ilvl w:val="0"/>
          <w:numId w:val="1"/>
        </w:numPr>
        <w:tabs>
          <w:tab w:val="clear" w:pos="540"/>
          <w:tab w:val="left" w:pos="-90"/>
          <w:tab w:val="left" w:pos="720"/>
        </w:tabs>
        <w:ind w:left="720" w:hanging="720"/>
        <w:rPr>
          <w:color w:val="000000" w:themeColor="text1"/>
        </w:rPr>
      </w:pPr>
      <w:r w:rsidRPr="005A4985">
        <w:rPr>
          <w:b/>
          <w:color w:val="000000" w:themeColor="text1"/>
        </w:rPr>
        <w:t>INSTRUCTION BY DISTANCE TECHNOLOGY</w:t>
      </w:r>
    </w:p>
    <w:p w14:paraId="1883E18B" w14:textId="77777777" w:rsidR="002711EA" w:rsidRPr="005A4985" w:rsidRDefault="00366B9E" w:rsidP="00366B9E">
      <w:pPr>
        <w:tabs>
          <w:tab w:val="left" w:pos="-90"/>
          <w:tab w:val="left" w:pos="720"/>
        </w:tabs>
        <w:ind w:left="720" w:hanging="720"/>
        <w:rPr>
          <w:color w:val="000000" w:themeColor="text1"/>
        </w:rPr>
      </w:pPr>
      <w:r w:rsidRPr="005A4985">
        <w:rPr>
          <w:color w:val="000000" w:themeColor="text1"/>
        </w:rPr>
        <w:tab/>
      </w:r>
      <w:r w:rsidR="002711EA" w:rsidRPr="005A4985">
        <w:rPr>
          <w:color w:val="000000" w:themeColor="text1"/>
        </w:rPr>
        <w:t>If the proposed program will be offered by distance technology, provide the following information:</w:t>
      </w:r>
    </w:p>
    <w:p w14:paraId="167041D4" w14:textId="77777777" w:rsidR="002711EA" w:rsidRPr="005A4985" w:rsidRDefault="00366B9E" w:rsidP="00366B9E">
      <w:pPr>
        <w:tabs>
          <w:tab w:val="left" w:pos="-90"/>
          <w:tab w:val="left" w:pos="720"/>
        </w:tabs>
        <w:ind w:left="720" w:hanging="720"/>
        <w:rPr>
          <w:color w:val="000000" w:themeColor="text1"/>
        </w:rPr>
      </w:pPr>
      <w:r w:rsidRPr="005A4985">
        <w:rPr>
          <w:color w:val="000000" w:themeColor="text1"/>
        </w:rPr>
        <w:tab/>
      </w:r>
      <w:r w:rsidR="002711EA" w:rsidRPr="005A4985">
        <w:rPr>
          <w:color w:val="000000" w:themeColor="text1"/>
        </w:rPr>
        <w:t>Summarize institutional policies on the establishment, organization, funding and management of distance courses/degrees.</w:t>
      </w:r>
    </w:p>
    <w:p w14:paraId="6B9A1B8F" w14:textId="77777777" w:rsidR="002711EA" w:rsidRPr="005A4985" w:rsidRDefault="00366B9E" w:rsidP="00366B9E">
      <w:pPr>
        <w:tabs>
          <w:tab w:val="left" w:pos="-90"/>
          <w:tab w:val="left" w:pos="720"/>
        </w:tabs>
        <w:ind w:left="720" w:hanging="720"/>
        <w:rPr>
          <w:color w:val="000000" w:themeColor="text1"/>
        </w:rPr>
      </w:pPr>
      <w:r w:rsidRPr="005A4985">
        <w:rPr>
          <w:color w:val="000000" w:themeColor="text1"/>
        </w:rPr>
        <w:tab/>
      </w:r>
      <w:r w:rsidR="002711EA" w:rsidRPr="005A4985">
        <w:rPr>
          <w:color w:val="000000" w:themeColor="text1"/>
        </w:rPr>
        <w:t>Describe the internal organizational structure that coordinates (development, technical support, oversight) distances courses/degrees.</w:t>
      </w:r>
    </w:p>
    <w:p w14:paraId="122029F9" w14:textId="77777777" w:rsidR="002711EA" w:rsidRPr="005A4985" w:rsidRDefault="00366B9E" w:rsidP="00366B9E">
      <w:pPr>
        <w:tabs>
          <w:tab w:val="left" w:pos="-90"/>
          <w:tab w:val="left" w:pos="720"/>
        </w:tabs>
        <w:ind w:left="720" w:hanging="720"/>
        <w:rPr>
          <w:color w:val="000000" w:themeColor="text1"/>
        </w:rPr>
      </w:pPr>
      <w:r w:rsidRPr="005A4985">
        <w:rPr>
          <w:color w:val="000000" w:themeColor="text1"/>
        </w:rPr>
        <w:tab/>
      </w:r>
      <w:r w:rsidR="002711EA" w:rsidRPr="005A4985">
        <w:rPr>
          <w:color w:val="000000" w:themeColor="text1"/>
        </w:rPr>
        <w:t>Summarize the policies and procedures to keep the technology infrastructure current.</w:t>
      </w:r>
    </w:p>
    <w:p w14:paraId="76F6F405" w14:textId="77777777" w:rsidR="002711EA" w:rsidRPr="005A4985" w:rsidRDefault="00366B9E" w:rsidP="00366B9E">
      <w:pPr>
        <w:tabs>
          <w:tab w:val="left" w:pos="-90"/>
          <w:tab w:val="left" w:pos="720"/>
        </w:tabs>
        <w:ind w:left="720" w:hanging="720"/>
        <w:rPr>
          <w:color w:val="000000" w:themeColor="text1"/>
        </w:rPr>
      </w:pPr>
      <w:r w:rsidRPr="005A4985">
        <w:rPr>
          <w:color w:val="000000" w:themeColor="text1"/>
        </w:rPr>
        <w:tab/>
      </w:r>
      <w:r w:rsidR="002711EA" w:rsidRPr="005A4985">
        <w:rPr>
          <w:color w:val="000000" w:themeColor="text1"/>
        </w:rPr>
        <w:t>Summarize the procedures that assure the security of personal information.</w:t>
      </w:r>
    </w:p>
    <w:p w14:paraId="7AFC575A" w14:textId="0D881B11" w:rsidR="002711EA" w:rsidRPr="005A4985" w:rsidRDefault="00366B9E" w:rsidP="001D6FEA">
      <w:pPr>
        <w:tabs>
          <w:tab w:val="left" w:pos="-90"/>
          <w:tab w:val="left" w:pos="720"/>
        </w:tabs>
        <w:ind w:left="720" w:hanging="720"/>
        <w:rPr>
          <w:color w:val="000000" w:themeColor="text1"/>
        </w:rPr>
      </w:pPr>
      <w:r w:rsidRPr="005A4985">
        <w:rPr>
          <w:color w:val="000000" w:themeColor="text1"/>
        </w:rPr>
        <w:tab/>
      </w:r>
      <w:r w:rsidR="002711EA" w:rsidRPr="005A4985">
        <w:rPr>
          <w:color w:val="000000" w:themeColor="text1"/>
        </w:rPr>
        <w:t>Provide a list of services that will be outsourced to other organizations (course materials, course management and delivery, technical services, online payment, student privacy, etc.)</w:t>
      </w:r>
      <w:r w:rsidR="005041A5" w:rsidRPr="005A4985">
        <w:rPr>
          <w:color w:val="000000" w:themeColor="text1"/>
        </w:rPr>
        <w:t>.</w:t>
      </w:r>
    </w:p>
    <w:p w14:paraId="0302C177" w14:textId="4A98D166" w:rsidR="00DB3BA9" w:rsidRPr="005A4985" w:rsidRDefault="00301F26" w:rsidP="00DB3BA9">
      <w:pPr>
        <w:keepNext/>
        <w:keepLines/>
        <w:tabs>
          <w:tab w:val="left" w:pos="-90"/>
          <w:tab w:val="left" w:pos="720"/>
        </w:tabs>
        <w:ind w:left="720" w:hanging="720"/>
        <w:rPr>
          <w:color w:val="000000" w:themeColor="text1"/>
        </w:rPr>
      </w:pPr>
      <w:r w:rsidRPr="005A4985">
        <w:rPr>
          <w:color w:val="000000" w:themeColor="text1"/>
        </w:rPr>
        <w:tab/>
        <w:t>N/A</w:t>
      </w:r>
    </w:p>
    <w:sectPr w:rsidR="00DB3BA9" w:rsidRPr="005A4985" w:rsidSect="00195617">
      <w:headerReference w:type="default" r:id="rId36"/>
      <w:footerReference w:type="default" r:id="rId37"/>
      <w:pgSz w:w="12240" w:h="15840"/>
      <w:pgMar w:top="1350" w:right="1350" w:bottom="1440" w:left="180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1B10C" w14:textId="77777777" w:rsidR="007A7F0E" w:rsidRDefault="007A7F0E">
      <w:r>
        <w:separator/>
      </w:r>
    </w:p>
  </w:endnote>
  <w:endnote w:type="continuationSeparator" w:id="0">
    <w:p w14:paraId="0C7D3EA4" w14:textId="77777777" w:rsidR="007A7F0E" w:rsidRDefault="007A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54339"/>
      <w:docPartObj>
        <w:docPartGallery w:val="Page Numbers (Bottom of Page)"/>
        <w:docPartUnique/>
      </w:docPartObj>
    </w:sdtPr>
    <w:sdtEndPr>
      <w:rPr>
        <w:noProof/>
      </w:rPr>
    </w:sdtEndPr>
    <w:sdtContent>
      <w:p w14:paraId="6898E6F1" w14:textId="36CD7967" w:rsidR="002B7F01" w:rsidRDefault="002B7F01">
        <w:pPr>
          <w:pStyle w:val="Footer"/>
          <w:jc w:val="center"/>
        </w:pPr>
        <w:r>
          <w:fldChar w:fldCharType="begin"/>
        </w:r>
        <w:r>
          <w:instrText xml:space="preserve"> PAGE   \* MERGEFORMAT </w:instrText>
        </w:r>
        <w:r>
          <w:fldChar w:fldCharType="separate"/>
        </w:r>
        <w:r w:rsidR="00F263C3">
          <w:rPr>
            <w:noProof/>
          </w:rPr>
          <w:t>14</w:t>
        </w:r>
        <w:r>
          <w:rPr>
            <w:noProof/>
          </w:rPr>
          <w:fldChar w:fldCharType="end"/>
        </w:r>
      </w:p>
    </w:sdtContent>
  </w:sdt>
  <w:p w14:paraId="4CE091D4" w14:textId="77777777" w:rsidR="002B7F01" w:rsidRDefault="002B7F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8E93B" w14:textId="77777777" w:rsidR="007A7F0E" w:rsidRDefault="007A7F0E">
      <w:r>
        <w:separator/>
      </w:r>
    </w:p>
  </w:footnote>
  <w:footnote w:type="continuationSeparator" w:id="0">
    <w:p w14:paraId="68C7B3AE" w14:textId="77777777" w:rsidR="007A7F0E" w:rsidRDefault="007A7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49F4A" w14:textId="77777777" w:rsidR="002B7F01" w:rsidRDefault="002B7F01">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92972"/>
    <w:multiLevelType w:val="hybridMultilevel"/>
    <w:tmpl w:val="A75268A4"/>
    <w:lvl w:ilvl="0" w:tplc="C7D6D2AC">
      <w:start w:val="1"/>
      <w:numFmt w:val="decimal"/>
      <w:lvlText w:val="%1."/>
      <w:lvlJc w:val="left"/>
      <w:pPr>
        <w:ind w:left="720" w:hanging="6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2" w15:restartNumberingAfterBreak="0">
    <w:nsid w:val="6AF92AA3"/>
    <w:multiLevelType w:val="hybridMultilevel"/>
    <w:tmpl w:val="23249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02F"/>
    <w:rsid w:val="00006D96"/>
    <w:rsid w:val="00010810"/>
    <w:rsid w:val="00013D9C"/>
    <w:rsid w:val="00015C55"/>
    <w:rsid w:val="00023593"/>
    <w:rsid w:val="00033A44"/>
    <w:rsid w:val="000353A4"/>
    <w:rsid w:val="000366DC"/>
    <w:rsid w:val="000427BE"/>
    <w:rsid w:val="000456DD"/>
    <w:rsid w:val="0004734F"/>
    <w:rsid w:val="00057227"/>
    <w:rsid w:val="000626A7"/>
    <w:rsid w:val="000648B9"/>
    <w:rsid w:val="00065C61"/>
    <w:rsid w:val="00067061"/>
    <w:rsid w:val="000709CB"/>
    <w:rsid w:val="00074231"/>
    <w:rsid w:val="0008331C"/>
    <w:rsid w:val="00092033"/>
    <w:rsid w:val="000A294E"/>
    <w:rsid w:val="000B6619"/>
    <w:rsid w:val="000C0C67"/>
    <w:rsid w:val="000C1B8E"/>
    <w:rsid w:val="000C3214"/>
    <w:rsid w:val="000C58EE"/>
    <w:rsid w:val="000C68A7"/>
    <w:rsid w:val="000D7F79"/>
    <w:rsid w:val="000E05EC"/>
    <w:rsid w:val="000E1F83"/>
    <w:rsid w:val="000E4BE1"/>
    <w:rsid w:val="000E7EFC"/>
    <w:rsid w:val="000F116F"/>
    <w:rsid w:val="000F5C9C"/>
    <w:rsid w:val="0010336E"/>
    <w:rsid w:val="001038A0"/>
    <w:rsid w:val="00105AE7"/>
    <w:rsid w:val="00106EB1"/>
    <w:rsid w:val="001113DB"/>
    <w:rsid w:val="00111490"/>
    <w:rsid w:val="00123BC8"/>
    <w:rsid w:val="00125F73"/>
    <w:rsid w:val="00127853"/>
    <w:rsid w:val="00134555"/>
    <w:rsid w:val="00142A9C"/>
    <w:rsid w:val="001438B6"/>
    <w:rsid w:val="00156059"/>
    <w:rsid w:val="00157BAA"/>
    <w:rsid w:val="00157FDA"/>
    <w:rsid w:val="001613FE"/>
    <w:rsid w:val="00166782"/>
    <w:rsid w:val="00176683"/>
    <w:rsid w:val="00181301"/>
    <w:rsid w:val="00184390"/>
    <w:rsid w:val="00190496"/>
    <w:rsid w:val="00190C94"/>
    <w:rsid w:val="00195617"/>
    <w:rsid w:val="001A05D8"/>
    <w:rsid w:val="001A0C6F"/>
    <w:rsid w:val="001A2192"/>
    <w:rsid w:val="001A7AD4"/>
    <w:rsid w:val="001B4E61"/>
    <w:rsid w:val="001C3902"/>
    <w:rsid w:val="001C4330"/>
    <w:rsid w:val="001C7CA2"/>
    <w:rsid w:val="001D6FEA"/>
    <w:rsid w:val="001E730C"/>
    <w:rsid w:val="001F2EAA"/>
    <w:rsid w:val="001F728A"/>
    <w:rsid w:val="00206123"/>
    <w:rsid w:val="0021211C"/>
    <w:rsid w:val="002170B7"/>
    <w:rsid w:val="00230033"/>
    <w:rsid w:val="002319E2"/>
    <w:rsid w:val="00235500"/>
    <w:rsid w:val="00253B0E"/>
    <w:rsid w:val="00262B75"/>
    <w:rsid w:val="002642DF"/>
    <w:rsid w:val="00264FED"/>
    <w:rsid w:val="00270312"/>
    <w:rsid w:val="002711EA"/>
    <w:rsid w:val="00276BAB"/>
    <w:rsid w:val="0028053E"/>
    <w:rsid w:val="00282EFB"/>
    <w:rsid w:val="00286644"/>
    <w:rsid w:val="002878D5"/>
    <w:rsid w:val="00290AA1"/>
    <w:rsid w:val="00296A5C"/>
    <w:rsid w:val="002A1C01"/>
    <w:rsid w:val="002A64F9"/>
    <w:rsid w:val="002A7D92"/>
    <w:rsid w:val="002B7F01"/>
    <w:rsid w:val="002C7F01"/>
    <w:rsid w:val="002D6781"/>
    <w:rsid w:val="002E1C78"/>
    <w:rsid w:val="00301AE1"/>
    <w:rsid w:val="00301F26"/>
    <w:rsid w:val="0031680E"/>
    <w:rsid w:val="00324F73"/>
    <w:rsid w:val="00326CE2"/>
    <w:rsid w:val="00334386"/>
    <w:rsid w:val="0034696A"/>
    <w:rsid w:val="00347A03"/>
    <w:rsid w:val="00364F89"/>
    <w:rsid w:val="00366B9E"/>
    <w:rsid w:val="003731A6"/>
    <w:rsid w:val="0037597E"/>
    <w:rsid w:val="0038350C"/>
    <w:rsid w:val="00385351"/>
    <w:rsid w:val="0038649A"/>
    <w:rsid w:val="003865EC"/>
    <w:rsid w:val="003A1900"/>
    <w:rsid w:val="003A20C6"/>
    <w:rsid w:val="003A2F82"/>
    <w:rsid w:val="003B337F"/>
    <w:rsid w:val="003B55D8"/>
    <w:rsid w:val="003C317B"/>
    <w:rsid w:val="003D7388"/>
    <w:rsid w:val="003E104E"/>
    <w:rsid w:val="003E4A83"/>
    <w:rsid w:val="003F0E46"/>
    <w:rsid w:val="00411325"/>
    <w:rsid w:val="00440466"/>
    <w:rsid w:val="00441A1F"/>
    <w:rsid w:val="004458BD"/>
    <w:rsid w:val="00461BD6"/>
    <w:rsid w:val="004647FF"/>
    <w:rsid w:val="004727F2"/>
    <w:rsid w:val="004748D4"/>
    <w:rsid w:val="0047740A"/>
    <w:rsid w:val="00483CEF"/>
    <w:rsid w:val="00485EF5"/>
    <w:rsid w:val="004866CD"/>
    <w:rsid w:val="004952AB"/>
    <w:rsid w:val="00496EE5"/>
    <w:rsid w:val="00497442"/>
    <w:rsid w:val="004A2536"/>
    <w:rsid w:val="004A3163"/>
    <w:rsid w:val="004B5056"/>
    <w:rsid w:val="004B6719"/>
    <w:rsid w:val="004C2B7F"/>
    <w:rsid w:val="004C4FCA"/>
    <w:rsid w:val="004E1C90"/>
    <w:rsid w:val="004E51AA"/>
    <w:rsid w:val="004F697C"/>
    <w:rsid w:val="005026E2"/>
    <w:rsid w:val="00502D0E"/>
    <w:rsid w:val="005041A5"/>
    <w:rsid w:val="00504481"/>
    <w:rsid w:val="00506615"/>
    <w:rsid w:val="0052137C"/>
    <w:rsid w:val="00523917"/>
    <w:rsid w:val="0054263B"/>
    <w:rsid w:val="0054347B"/>
    <w:rsid w:val="00543BA1"/>
    <w:rsid w:val="005504A2"/>
    <w:rsid w:val="00550BC3"/>
    <w:rsid w:val="005602B2"/>
    <w:rsid w:val="005656D6"/>
    <w:rsid w:val="0057600F"/>
    <w:rsid w:val="0058102A"/>
    <w:rsid w:val="005815E6"/>
    <w:rsid w:val="00592196"/>
    <w:rsid w:val="00593B0A"/>
    <w:rsid w:val="005A3423"/>
    <w:rsid w:val="005A449E"/>
    <w:rsid w:val="005A4985"/>
    <w:rsid w:val="005A5BFF"/>
    <w:rsid w:val="005B63B1"/>
    <w:rsid w:val="005C4095"/>
    <w:rsid w:val="005C5633"/>
    <w:rsid w:val="005D1B2F"/>
    <w:rsid w:val="005D2451"/>
    <w:rsid w:val="005E0CC1"/>
    <w:rsid w:val="005E387D"/>
    <w:rsid w:val="00603E23"/>
    <w:rsid w:val="00617F2C"/>
    <w:rsid w:val="00620B82"/>
    <w:rsid w:val="006225D9"/>
    <w:rsid w:val="00627CDC"/>
    <w:rsid w:val="00630393"/>
    <w:rsid w:val="006308CF"/>
    <w:rsid w:val="00631FF6"/>
    <w:rsid w:val="006334C8"/>
    <w:rsid w:val="00641646"/>
    <w:rsid w:val="00644319"/>
    <w:rsid w:val="00652764"/>
    <w:rsid w:val="00653CD4"/>
    <w:rsid w:val="0065503E"/>
    <w:rsid w:val="006553BD"/>
    <w:rsid w:val="006609C1"/>
    <w:rsid w:val="00665681"/>
    <w:rsid w:val="00667FBD"/>
    <w:rsid w:val="006723B0"/>
    <w:rsid w:val="00675E24"/>
    <w:rsid w:val="0068079F"/>
    <w:rsid w:val="00683FAE"/>
    <w:rsid w:val="006927B2"/>
    <w:rsid w:val="00695091"/>
    <w:rsid w:val="006A2B8D"/>
    <w:rsid w:val="006A3A96"/>
    <w:rsid w:val="006A3FBB"/>
    <w:rsid w:val="006B06AB"/>
    <w:rsid w:val="006B2200"/>
    <w:rsid w:val="006B2C9F"/>
    <w:rsid w:val="006C5175"/>
    <w:rsid w:val="006D374C"/>
    <w:rsid w:val="006E77CF"/>
    <w:rsid w:val="006E7F20"/>
    <w:rsid w:val="006F3838"/>
    <w:rsid w:val="006F3B43"/>
    <w:rsid w:val="006F5FC5"/>
    <w:rsid w:val="00702C0B"/>
    <w:rsid w:val="007034BA"/>
    <w:rsid w:val="00707803"/>
    <w:rsid w:val="007155F2"/>
    <w:rsid w:val="00717265"/>
    <w:rsid w:val="00717315"/>
    <w:rsid w:val="0072071B"/>
    <w:rsid w:val="007217B5"/>
    <w:rsid w:val="00730C58"/>
    <w:rsid w:val="00742BE5"/>
    <w:rsid w:val="0074507C"/>
    <w:rsid w:val="007467F5"/>
    <w:rsid w:val="00750CB1"/>
    <w:rsid w:val="007549E5"/>
    <w:rsid w:val="007606D8"/>
    <w:rsid w:val="007607A2"/>
    <w:rsid w:val="00761C5D"/>
    <w:rsid w:val="00762E48"/>
    <w:rsid w:val="00762F47"/>
    <w:rsid w:val="00766720"/>
    <w:rsid w:val="00772B15"/>
    <w:rsid w:val="007755A3"/>
    <w:rsid w:val="00775DC1"/>
    <w:rsid w:val="00776679"/>
    <w:rsid w:val="0078290E"/>
    <w:rsid w:val="00784F32"/>
    <w:rsid w:val="007910FB"/>
    <w:rsid w:val="00794B96"/>
    <w:rsid w:val="00795F94"/>
    <w:rsid w:val="00796D6F"/>
    <w:rsid w:val="00797B73"/>
    <w:rsid w:val="007A12F8"/>
    <w:rsid w:val="007A2AE8"/>
    <w:rsid w:val="007A7F0E"/>
    <w:rsid w:val="007B1B6C"/>
    <w:rsid w:val="007B1FE4"/>
    <w:rsid w:val="007B4D16"/>
    <w:rsid w:val="007B6F14"/>
    <w:rsid w:val="007C0361"/>
    <w:rsid w:val="007D2CCE"/>
    <w:rsid w:val="007D3BC8"/>
    <w:rsid w:val="007E32E5"/>
    <w:rsid w:val="007E5F90"/>
    <w:rsid w:val="007F23C8"/>
    <w:rsid w:val="007F4310"/>
    <w:rsid w:val="007F48E8"/>
    <w:rsid w:val="007F67F4"/>
    <w:rsid w:val="008046CE"/>
    <w:rsid w:val="00813AF1"/>
    <w:rsid w:val="00816E78"/>
    <w:rsid w:val="0082346D"/>
    <w:rsid w:val="0083302F"/>
    <w:rsid w:val="00834190"/>
    <w:rsid w:val="00840A1D"/>
    <w:rsid w:val="008415D5"/>
    <w:rsid w:val="0084465F"/>
    <w:rsid w:val="0084488F"/>
    <w:rsid w:val="00845636"/>
    <w:rsid w:val="00854301"/>
    <w:rsid w:val="00854410"/>
    <w:rsid w:val="00864A61"/>
    <w:rsid w:val="00866D59"/>
    <w:rsid w:val="00867ECF"/>
    <w:rsid w:val="0088558E"/>
    <w:rsid w:val="00893C24"/>
    <w:rsid w:val="008A07A3"/>
    <w:rsid w:val="008A6589"/>
    <w:rsid w:val="008B5839"/>
    <w:rsid w:val="008C1217"/>
    <w:rsid w:val="008C6161"/>
    <w:rsid w:val="008C7809"/>
    <w:rsid w:val="008D071E"/>
    <w:rsid w:val="008D0F19"/>
    <w:rsid w:val="008D3F03"/>
    <w:rsid w:val="008D646E"/>
    <w:rsid w:val="008D738F"/>
    <w:rsid w:val="008E15E0"/>
    <w:rsid w:val="008F13A6"/>
    <w:rsid w:val="008F14AB"/>
    <w:rsid w:val="00900B22"/>
    <w:rsid w:val="00913BBE"/>
    <w:rsid w:val="00917699"/>
    <w:rsid w:val="00924C32"/>
    <w:rsid w:val="009334B3"/>
    <w:rsid w:val="00935841"/>
    <w:rsid w:val="0093665A"/>
    <w:rsid w:val="0093783F"/>
    <w:rsid w:val="00944A97"/>
    <w:rsid w:val="00947677"/>
    <w:rsid w:val="00951E39"/>
    <w:rsid w:val="009530EB"/>
    <w:rsid w:val="00985120"/>
    <w:rsid w:val="00987175"/>
    <w:rsid w:val="00993074"/>
    <w:rsid w:val="00995728"/>
    <w:rsid w:val="00997FDD"/>
    <w:rsid w:val="009A1F28"/>
    <w:rsid w:val="009A79BE"/>
    <w:rsid w:val="009B1F03"/>
    <w:rsid w:val="009C6480"/>
    <w:rsid w:val="009D0BBE"/>
    <w:rsid w:val="009D2CA8"/>
    <w:rsid w:val="009D697F"/>
    <w:rsid w:val="009E428A"/>
    <w:rsid w:val="009E7203"/>
    <w:rsid w:val="009F176B"/>
    <w:rsid w:val="00A00BE2"/>
    <w:rsid w:val="00A04AE9"/>
    <w:rsid w:val="00A04EA7"/>
    <w:rsid w:val="00A079AC"/>
    <w:rsid w:val="00A10779"/>
    <w:rsid w:val="00A12768"/>
    <w:rsid w:val="00A14EA7"/>
    <w:rsid w:val="00A33591"/>
    <w:rsid w:val="00A47FFE"/>
    <w:rsid w:val="00A53CF6"/>
    <w:rsid w:val="00A703E7"/>
    <w:rsid w:val="00A70AE9"/>
    <w:rsid w:val="00A73EA0"/>
    <w:rsid w:val="00A803CE"/>
    <w:rsid w:val="00A82395"/>
    <w:rsid w:val="00A86945"/>
    <w:rsid w:val="00A86F44"/>
    <w:rsid w:val="00A90D17"/>
    <w:rsid w:val="00A91A41"/>
    <w:rsid w:val="00A925A2"/>
    <w:rsid w:val="00A971B9"/>
    <w:rsid w:val="00AC240B"/>
    <w:rsid w:val="00AC7E3D"/>
    <w:rsid w:val="00AD4EE5"/>
    <w:rsid w:val="00AD752D"/>
    <w:rsid w:val="00AE02E9"/>
    <w:rsid w:val="00AE5747"/>
    <w:rsid w:val="00AF1224"/>
    <w:rsid w:val="00AF1370"/>
    <w:rsid w:val="00AF45CE"/>
    <w:rsid w:val="00B02221"/>
    <w:rsid w:val="00B02A12"/>
    <w:rsid w:val="00B11BB4"/>
    <w:rsid w:val="00B121F5"/>
    <w:rsid w:val="00B161D1"/>
    <w:rsid w:val="00B22661"/>
    <w:rsid w:val="00B22B2C"/>
    <w:rsid w:val="00B24DBC"/>
    <w:rsid w:val="00B34225"/>
    <w:rsid w:val="00B342E8"/>
    <w:rsid w:val="00B347A1"/>
    <w:rsid w:val="00B370F4"/>
    <w:rsid w:val="00B4333F"/>
    <w:rsid w:val="00B477A6"/>
    <w:rsid w:val="00B47AC1"/>
    <w:rsid w:val="00B537C2"/>
    <w:rsid w:val="00B60E2D"/>
    <w:rsid w:val="00B64ABA"/>
    <w:rsid w:val="00B6675B"/>
    <w:rsid w:val="00B770AB"/>
    <w:rsid w:val="00B81D97"/>
    <w:rsid w:val="00B81EFE"/>
    <w:rsid w:val="00B8438C"/>
    <w:rsid w:val="00B9594F"/>
    <w:rsid w:val="00B97CB8"/>
    <w:rsid w:val="00BA1CAF"/>
    <w:rsid w:val="00BB4A42"/>
    <w:rsid w:val="00BB7C29"/>
    <w:rsid w:val="00BC0D0A"/>
    <w:rsid w:val="00BD11E3"/>
    <w:rsid w:val="00BD25BD"/>
    <w:rsid w:val="00BD78AD"/>
    <w:rsid w:val="00BE1293"/>
    <w:rsid w:val="00BE68A8"/>
    <w:rsid w:val="00BF084A"/>
    <w:rsid w:val="00C05D62"/>
    <w:rsid w:val="00C11D29"/>
    <w:rsid w:val="00C13CBD"/>
    <w:rsid w:val="00C146CA"/>
    <w:rsid w:val="00C1679A"/>
    <w:rsid w:val="00C17ADE"/>
    <w:rsid w:val="00C222BC"/>
    <w:rsid w:val="00C229FF"/>
    <w:rsid w:val="00C27B1F"/>
    <w:rsid w:val="00C30F12"/>
    <w:rsid w:val="00C355D1"/>
    <w:rsid w:val="00C41F22"/>
    <w:rsid w:val="00C518F0"/>
    <w:rsid w:val="00C557FC"/>
    <w:rsid w:val="00C60B42"/>
    <w:rsid w:val="00C66A2F"/>
    <w:rsid w:val="00C7033F"/>
    <w:rsid w:val="00C735C5"/>
    <w:rsid w:val="00C73BFB"/>
    <w:rsid w:val="00C80F21"/>
    <w:rsid w:val="00C9496F"/>
    <w:rsid w:val="00C97CAE"/>
    <w:rsid w:val="00CA1E34"/>
    <w:rsid w:val="00CA2F65"/>
    <w:rsid w:val="00CA3522"/>
    <w:rsid w:val="00CB041D"/>
    <w:rsid w:val="00CB35B3"/>
    <w:rsid w:val="00CB4ACA"/>
    <w:rsid w:val="00CB577D"/>
    <w:rsid w:val="00CB59FD"/>
    <w:rsid w:val="00CB7334"/>
    <w:rsid w:val="00CD0BA8"/>
    <w:rsid w:val="00CD1D6A"/>
    <w:rsid w:val="00CD2E48"/>
    <w:rsid w:val="00CD6FF1"/>
    <w:rsid w:val="00CD734B"/>
    <w:rsid w:val="00CE0EB7"/>
    <w:rsid w:val="00CE170C"/>
    <w:rsid w:val="00CE4D74"/>
    <w:rsid w:val="00CE5B67"/>
    <w:rsid w:val="00CE5BB1"/>
    <w:rsid w:val="00CE7177"/>
    <w:rsid w:val="00CF5386"/>
    <w:rsid w:val="00CF5B27"/>
    <w:rsid w:val="00D02782"/>
    <w:rsid w:val="00D0317B"/>
    <w:rsid w:val="00D15008"/>
    <w:rsid w:val="00D20987"/>
    <w:rsid w:val="00D24148"/>
    <w:rsid w:val="00D308A9"/>
    <w:rsid w:val="00D32780"/>
    <w:rsid w:val="00D50AC9"/>
    <w:rsid w:val="00D60F5A"/>
    <w:rsid w:val="00D62DA1"/>
    <w:rsid w:val="00D65A48"/>
    <w:rsid w:val="00D76046"/>
    <w:rsid w:val="00D87B41"/>
    <w:rsid w:val="00D90C2A"/>
    <w:rsid w:val="00D92A20"/>
    <w:rsid w:val="00D96A4F"/>
    <w:rsid w:val="00DA2E02"/>
    <w:rsid w:val="00DA4661"/>
    <w:rsid w:val="00DB3BA9"/>
    <w:rsid w:val="00DB6B00"/>
    <w:rsid w:val="00DC1EBB"/>
    <w:rsid w:val="00DC4AA8"/>
    <w:rsid w:val="00DC5366"/>
    <w:rsid w:val="00DD2F7A"/>
    <w:rsid w:val="00DD64DF"/>
    <w:rsid w:val="00E004C4"/>
    <w:rsid w:val="00E01EC0"/>
    <w:rsid w:val="00E03FD0"/>
    <w:rsid w:val="00E11DEB"/>
    <w:rsid w:val="00E134F5"/>
    <w:rsid w:val="00E13C52"/>
    <w:rsid w:val="00E154DD"/>
    <w:rsid w:val="00E24E5E"/>
    <w:rsid w:val="00E2572B"/>
    <w:rsid w:val="00E33CDD"/>
    <w:rsid w:val="00E3431D"/>
    <w:rsid w:val="00E3659E"/>
    <w:rsid w:val="00E375B1"/>
    <w:rsid w:val="00E40C58"/>
    <w:rsid w:val="00E4253D"/>
    <w:rsid w:val="00E51493"/>
    <w:rsid w:val="00E529D0"/>
    <w:rsid w:val="00E564E2"/>
    <w:rsid w:val="00E62623"/>
    <w:rsid w:val="00E66907"/>
    <w:rsid w:val="00E673E2"/>
    <w:rsid w:val="00E70CD6"/>
    <w:rsid w:val="00E7366D"/>
    <w:rsid w:val="00E7783F"/>
    <w:rsid w:val="00E84EC3"/>
    <w:rsid w:val="00E85DA8"/>
    <w:rsid w:val="00E905F6"/>
    <w:rsid w:val="00E92E1F"/>
    <w:rsid w:val="00E9479A"/>
    <w:rsid w:val="00EA08E2"/>
    <w:rsid w:val="00EB69BE"/>
    <w:rsid w:val="00EC2598"/>
    <w:rsid w:val="00EC58F9"/>
    <w:rsid w:val="00EE17BF"/>
    <w:rsid w:val="00EE23A2"/>
    <w:rsid w:val="00EE744F"/>
    <w:rsid w:val="00EF0621"/>
    <w:rsid w:val="00EF68DC"/>
    <w:rsid w:val="00F0102D"/>
    <w:rsid w:val="00F037EE"/>
    <w:rsid w:val="00F04B62"/>
    <w:rsid w:val="00F05BAE"/>
    <w:rsid w:val="00F14481"/>
    <w:rsid w:val="00F2256E"/>
    <w:rsid w:val="00F263C3"/>
    <w:rsid w:val="00F323D9"/>
    <w:rsid w:val="00F33304"/>
    <w:rsid w:val="00F455E5"/>
    <w:rsid w:val="00F47755"/>
    <w:rsid w:val="00F5004A"/>
    <w:rsid w:val="00F524D6"/>
    <w:rsid w:val="00F554FD"/>
    <w:rsid w:val="00F712A4"/>
    <w:rsid w:val="00F7274F"/>
    <w:rsid w:val="00F737F6"/>
    <w:rsid w:val="00F85AB0"/>
    <w:rsid w:val="00F8655A"/>
    <w:rsid w:val="00F8696B"/>
    <w:rsid w:val="00F8772C"/>
    <w:rsid w:val="00F923FF"/>
    <w:rsid w:val="00F93CD3"/>
    <w:rsid w:val="00FA3D77"/>
    <w:rsid w:val="00FA6835"/>
    <w:rsid w:val="00FA7E37"/>
    <w:rsid w:val="00FB5910"/>
    <w:rsid w:val="00FC0C1A"/>
    <w:rsid w:val="00FD50C6"/>
    <w:rsid w:val="00FE1C72"/>
    <w:rsid w:val="00FE280A"/>
    <w:rsid w:val="00FE51D7"/>
    <w:rsid w:val="00FE5CCD"/>
    <w:rsid w:val="00FE6B97"/>
    <w:rsid w:val="00FF12B0"/>
    <w:rsid w:val="00FF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1818BE"/>
  <w15:docId w15:val="{CA0509B9-68F7-44D9-8BB6-1594B7D5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6CD"/>
    <w:rPr>
      <w:sz w:val="24"/>
      <w:szCs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unhideWhenUsed/>
    <w:rsid w:val="00B342E8"/>
    <w:rPr>
      <w:color w:val="0000FF"/>
      <w:u w:val="single"/>
    </w:rPr>
  </w:style>
  <w:style w:type="paragraph" w:styleId="BalloonText">
    <w:name w:val="Balloon Text"/>
    <w:basedOn w:val="Normal"/>
    <w:link w:val="BalloonTextChar"/>
    <w:semiHidden/>
    <w:unhideWhenUsed/>
    <w:rsid w:val="00290AA1"/>
    <w:rPr>
      <w:rFonts w:ascii="Segoe UI" w:hAnsi="Segoe UI" w:cs="Segoe UI"/>
      <w:sz w:val="18"/>
      <w:szCs w:val="18"/>
    </w:rPr>
  </w:style>
  <w:style w:type="character" w:customStyle="1" w:styleId="BalloonTextChar">
    <w:name w:val="Balloon Text Char"/>
    <w:basedOn w:val="DefaultParagraphFont"/>
    <w:link w:val="BalloonText"/>
    <w:semiHidden/>
    <w:rsid w:val="00290AA1"/>
    <w:rPr>
      <w:rFonts w:ascii="Segoe UI" w:hAnsi="Segoe UI" w:cs="Segoe UI"/>
      <w:snapToGrid w:val="0"/>
      <w:sz w:val="18"/>
      <w:szCs w:val="18"/>
    </w:rPr>
  </w:style>
  <w:style w:type="character" w:customStyle="1" w:styleId="UnresolvedMention1">
    <w:name w:val="Unresolved Mention1"/>
    <w:basedOn w:val="DefaultParagraphFont"/>
    <w:uiPriority w:val="99"/>
    <w:semiHidden/>
    <w:unhideWhenUsed/>
    <w:rsid w:val="00B02221"/>
    <w:rPr>
      <w:color w:val="605E5C"/>
      <w:shd w:val="clear" w:color="auto" w:fill="E1DFDD"/>
    </w:rPr>
  </w:style>
  <w:style w:type="character" w:styleId="FollowedHyperlink">
    <w:name w:val="FollowedHyperlink"/>
    <w:basedOn w:val="DefaultParagraphFont"/>
    <w:semiHidden/>
    <w:unhideWhenUsed/>
    <w:rsid w:val="005602B2"/>
    <w:rPr>
      <w:color w:val="800080" w:themeColor="followedHyperlink"/>
      <w:u w:val="single"/>
    </w:rPr>
  </w:style>
  <w:style w:type="character" w:styleId="CommentReference">
    <w:name w:val="annotation reference"/>
    <w:basedOn w:val="DefaultParagraphFont"/>
    <w:semiHidden/>
    <w:unhideWhenUsed/>
    <w:rsid w:val="004952AB"/>
    <w:rPr>
      <w:sz w:val="16"/>
      <w:szCs w:val="16"/>
    </w:rPr>
  </w:style>
  <w:style w:type="paragraph" w:styleId="CommentText">
    <w:name w:val="annotation text"/>
    <w:basedOn w:val="Normal"/>
    <w:link w:val="CommentTextChar"/>
    <w:semiHidden/>
    <w:unhideWhenUsed/>
    <w:rsid w:val="004952AB"/>
    <w:rPr>
      <w:sz w:val="20"/>
      <w:szCs w:val="20"/>
    </w:rPr>
  </w:style>
  <w:style w:type="character" w:customStyle="1" w:styleId="CommentTextChar">
    <w:name w:val="Comment Text Char"/>
    <w:basedOn w:val="DefaultParagraphFont"/>
    <w:link w:val="CommentText"/>
    <w:semiHidden/>
    <w:rsid w:val="004952AB"/>
  </w:style>
  <w:style w:type="paragraph" w:styleId="CommentSubject">
    <w:name w:val="annotation subject"/>
    <w:basedOn w:val="CommentText"/>
    <w:next w:val="CommentText"/>
    <w:link w:val="CommentSubjectChar"/>
    <w:semiHidden/>
    <w:unhideWhenUsed/>
    <w:rsid w:val="004952AB"/>
    <w:rPr>
      <w:b/>
      <w:bCs/>
    </w:rPr>
  </w:style>
  <w:style w:type="character" w:customStyle="1" w:styleId="CommentSubjectChar">
    <w:name w:val="Comment Subject Char"/>
    <w:basedOn w:val="CommentTextChar"/>
    <w:link w:val="CommentSubject"/>
    <w:semiHidden/>
    <w:rsid w:val="004952AB"/>
    <w:rPr>
      <w:b/>
      <w:bCs/>
    </w:rPr>
  </w:style>
  <w:style w:type="paragraph" w:styleId="Revision">
    <w:name w:val="Revision"/>
    <w:hidden/>
    <w:uiPriority w:val="99"/>
    <w:semiHidden/>
    <w:rsid w:val="006F5F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72746783">
      <w:bodyDiv w:val="1"/>
      <w:marLeft w:val="0"/>
      <w:marRight w:val="0"/>
      <w:marTop w:val="0"/>
      <w:marBottom w:val="0"/>
      <w:divBdr>
        <w:top w:val="none" w:sz="0" w:space="0" w:color="auto"/>
        <w:left w:val="none" w:sz="0" w:space="0" w:color="auto"/>
        <w:bottom w:val="none" w:sz="0" w:space="0" w:color="auto"/>
        <w:right w:val="none" w:sz="0" w:space="0" w:color="auto"/>
      </w:divBdr>
    </w:div>
    <w:div w:id="115024054">
      <w:bodyDiv w:val="1"/>
      <w:marLeft w:val="0"/>
      <w:marRight w:val="0"/>
      <w:marTop w:val="0"/>
      <w:marBottom w:val="0"/>
      <w:divBdr>
        <w:top w:val="none" w:sz="0" w:space="0" w:color="auto"/>
        <w:left w:val="none" w:sz="0" w:space="0" w:color="auto"/>
        <w:bottom w:val="none" w:sz="0" w:space="0" w:color="auto"/>
        <w:right w:val="none" w:sz="0" w:space="0" w:color="auto"/>
      </w:divBdr>
    </w:div>
    <w:div w:id="188303773">
      <w:bodyDiv w:val="1"/>
      <w:marLeft w:val="0"/>
      <w:marRight w:val="0"/>
      <w:marTop w:val="0"/>
      <w:marBottom w:val="0"/>
      <w:divBdr>
        <w:top w:val="none" w:sz="0" w:space="0" w:color="auto"/>
        <w:left w:val="none" w:sz="0" w:space="0" w:color="auto"/>
        <w:bottom w:val="none" w:sz="0" w:space="0" w:color="auto"/>
        <w:right w:val="none" w:sz="0" w:space="0" w:color="auto"/>
      </w:divBdr>
    </w:div>
    <w:div w:id="245965684">
      <w:bodyDiv w:val="1"/>
      <w:marLeft w:val="0"/>
      <w:marRight w:val="0"/>
      <w:marTop w:val="0"/>
      <w:marBottom w:val="0"/>
      <w:divBdr>
        <w:top w:val="none" w:sz="0" w:space="0" w:color="auto"/>
        <w:left w:val="none" w:sz="0" w:space="0" w:color="auto"/>
        <w:bottom w:val="none" w:sz="0" w:space="0" w:color="auto"/>
        <w:right w:val="none" w:sz="0" w:space="0" w:color="auto"/>
      </w:divBdr>
    </w:div>
    <w:div w:id="255677461">
      <w:bodyDiv w:val="1"/>
      <w:marLeft w:val="0"/>
      <w:marRight w:val="0"/>
      <w:marTop w:val="0"/>
      <w:marBottom w:val="0"/>
      <w:divBdr>
        <w:top w:val="none" w:sz="0" w:space="0" w:color="auto"/>
        <w:left w:val="none" w:sz="0" w:space="0" w:color="auto"/>
        <w:bottom w:val="none" w:sz="0" w:space="0" w:color="auto"/>
        <w:right w:val="none" w:sz="0" w:space="0" w:color="auto"/>
      </w:divBdr>
    </w:div>
    <w:div w:id="283537392">
      <w:bodyDiv w:val="1"/>
      <w:marLeft w:val="0"/>
      <w:marRight w:val="0"/>
      <w:marTop w:val="0"/>
      <w:marBottom w:val="0"/>
      <w:divBdr>
        <w:top w:val="none" w:sz="0" w:space="0" w:color="auto"/>
        <w:left w:val="none" w:sz="0" w:space="0" w:color="auto"/>
        <w:bottom w:val="none" w:sz="0" w:space="0" w:color="auto"/>
        <w:right w:val="none" w:sz="0" w:space="0" w:color="auto"/>
      </w:divBdr>
    </w:div>
    <w:div w:id="351422921">
      <w:bodyDiv w:val="1"/>
      <w:marLeft w:val="0"/>
      <w:marRight w:val="0"/>
      <w:marTop w:val="0"/>
      <w:marBottom w:val="0"/>
      <w:divBdr>
        <w:top w:val="none" w:sz="0" w:space="0" w:color="auto"/>
        <w:left w:val="none" w:sz="0" w:space="0" w:color="auto"/>
        <w:bottom w:val="none" w:sz="0" w:space="0" w:color="auto"/>
        <w:right w:val="none" w:sz="0" w:space="0" w:color="auto"/>
      </w:divBdr>
    </w:div>
    <w:div w:id="367069143">
      <w:bodyDiv w:val="1"/>
      <w:marLeft w:val="0"/>
      <w:marRight w:val="0"/>
      <w:marTop w:val="0"/>
      <w:marBottom w:val="0"/>
      <w:divBdr>
        <w:top w:val="none" w:sz="0" w:space="0" w:color="auto"/>
        <w:left w:val="none" w:sz="0" w:space="0" w:color="auto"/>
        <w:bottom w:val="none" w:sz="0" w:space="0" w:color="auto"/>
        <w:right w:val="none" w:sz="0" w:space="0" w:color="auto"/>
      </w:divBdr>
    </w:div>
    <w:div w:id="414783636">
      <w:bodyDiv w:val="1"/>
      <w:marLeft w:val="0"/>
      <w:marRight w:val="0"/>
      <w:marTop w:val="0"/>
      <w:marBottom w:val="0"/>
      <w:divBdr>
        <w:top w:val="none" w:sz="0" w:space="0" w:color="auto"/>
        <w:left w:val="none" w:sz="0" w:space="0" w:color="auto"/>
        <w:bottom w:val="none" w:sz="0" w:space="0" w:color="auto"/>
        <w:right w:val="none" w:sz="0" w:space="0" w:color="auto"/>
      </w:divBdr>
    </w:div>
    <w:div w:id="444035589">
      <w:bodyDiv w:val="1"/>
      <w:marLeft w:val="0"/>
      <w:marRight w:val="0"/>
      <w:marTop w:val="0"/>
      <w:marBottom w:val="0"/>
      <w:divBdr>
        <w:top w:val="none" w:sz="0" w:space="0" w:color="auto"/>
        <w:left w:val="none" w:sz="0" w:space="0" w:color="auto"/>
        <w:bottom w:val="none" w:sz="0" w:space="0" w:color="auto"/>
        <w:right w:val="none" w:sz="0" w:space="0" w:color="auto"/>
      </w:divBdr>
    </w:div>
    <w:div w:id="469254486">
      <w:bodyDiv w:val="1"/>
      <w:marLeft w:val="0"/>
      <w:marRight w:val="0"/>
      <w:marTop w:val="0"/>
      <w:marBottom w:val="0"/>
      <w:divBdr>
        <w:top w:val="none" w:sz="0" w:space="0" w:color="auto"/>
        <w:left w:val="none" w:sz="0" w:space="0" w:color="auto"/>
        <w:bottom w:val="none" w:sz="0" w:space="0" w:color="auto"/>
        <w:right w:val="none" w:sz="0" w:space="0" w:color="auto"/>
      </w:divBdr>
    </w:div>
    <w:div w:id="473563737">
      <w:bodyDiv w:val="1"/>
      <w:marLeft w:val="0"/>
      <w:marRight w:val="0"/>
      <w:marTop w:val="0"/>
      <w:marBottom w:val="0"/>
      <w:divBdr>
        <w:top w:val="none" w:sz="0" w:space="0" w:color="auto"/>
        <w:left w:val="none" w:sz="0" w:space="0" w:color="auto"/>
        <w:bottom w:val="none" w:sz="0" w:space="0" w:color="auto"/>
        <w:right w:val="none" w:sz="0" w:space="0" w:color="auto"/>
      </w:divBdr>
    </w:div>
    <w:div w:id="481655504">
      <w:bodyDiv w:val="1"/>
      <w:marLeft w:val="0"/>
      <w:marRight w:val="0"/>
      <w:marTop w:val="0"/>
      <w:marBottom w:val="0"/>
      <w:divBdr>
        <w:top w:val="none" w:sz="0" w:space="0" w:color="auto"/>
        <w:left w:val="none" w:sz="0" w:space="0" w:color="auto"/>
        <w:bottom w:val="none" w:sz="0" w:space="0" w:color="auto"/>
        <w:right w:val="none" w:sz="0" w:space="0" w:color="auto"/>
      </w:divBdr>
    </w:div>
    <w:div w:id="512688296">
      <w:bodyDiv w:val="1"/>
      <w:marLeft w:val="0"/>
      <w:marRight w:val="0"/>
      <w:marTop w:val="0"/>
      <w:marBottom w:val="0"/>
      <w:divBdr>
        <w:top w:val="none" w:sz="0" w:space="0" w:color="auto"/>
        <w:left w:val="none" w:sz="0" w:space="0" w:color="auto"/>
        <w:bottom w:val="none" w:sz="0" w:space="0" w:color="auto"/>
        <w:right w:val="none" w:sz="0" w:space="0" w:color="auto"/>
      </w:divBdr>
    </w:div>
    <w:div w:id="731734316">
      <w:bodyDiv w:val="1"/>
      <w:marLeft w:val="0"/>
      <w:marRight w:val="0"/>
      <w:marTop w:val="0"/>
      <w:marBottom w:val="0"/>
      <w:divBdr>
        <w:top w:val="none" w:sz="0" w:space="0" w:color="auto"/>
        <w:left w:val="none" w:sz="0" w:space="0" w:color="auto"/>
        <w:bottom w:val="none" w:sz="0" w:space="0" w:color="auto"/>
        <w:right w:val="none" w:sz="0" w:space="0" w:color="auto"/>
      </w:divBdr>
    </w:div>
    <w:div w:id="760181287">
      <w:bodyDiv w:val="1"/>
      <w:marLeft w:val="0"/>
      <w:marRight w:val="0"/>
      <w:marTop w:val="0"/>
      <w:marBottom w:val="0"/>
      <w:divBdr>
        <w:top w:val="none" w:sz="0" w:space="0" w:color="auto"/>
        <w:left w:val="none" w:sz="0" w:space="0" w:color="auto"/>
        <w:bottom w:val="none" w:sz="0" w:space="0" w:color="auto"/>
        <w:right w:val="none" w:sz="0" w:space="0" w:color="auto"/>
      </w:divBdr>
    </w:div>
    <w:div w:id="771507864">
      <w:bodyDiv w:val="1"/>
      <w:marLeft w:val="0"/>
      <w:marRight w:val="0"/>
      <w:marTop w:val="0"/>
      <w:marBottom w:val="0"/>
      <w:divBdr>
        <w:top w:val="none" w:sz="0" w:space="0" w:color="auto"/>
        <w:left w:val="none" w:sz="0" w:space="0" w:color="auto"/>
        <w:bottom w:val="none" w:sz="0" w:space="0" w:color="auto"/>
        <w:right w:val="none" w:sz="0" w:space="0" w:color="auto"/>
      </w:divBdr>
    </w:div>
    <w:div w:id="841161865">
      <w:bodyDiv w:val="1"/>
      <w:marLeft w:val="0"/>
      <w:marRight w:val="0"/>
      <w:marTop w:val="0"/>
      <w:marBottom w:val="0"/>
      <w:divBdr>
        <w:top w:val="none" w:sz="0" w:space="0" w:color="auto"/>
        <w:left w:val="none" w:sz="0" w:space="0" w:color="auto"/>
        <w:bottom w:val="none" w:sz="0" w:space="0" w:color="auto"/>
        <w:right w:val="none" w:sz="0" w:space="0" w:color="auto"/>
      </w:divBdr>
    </w:div>
    <w:div w:id="895509419">
      <w:bodyDiv w:val="1"/>
      <w:marLeft w:val="0"/>
      <w:marRight w:val="0"/>
      <w:marTop w:val="0"/>
      <w:marBottom w:val="0"/>
      <w:divBdr>
        <w:top w:val="none" w:sz="0" w:space="0" w:color="auto"/>
        <w:left w:val="none" w:sz="0" w:space="0" w:color="auto"/>
        <w:bottom w:val="none" w:sz="0" w:space="0" w:color="auto"/>
        <w:right w:val="none" w:sz="0" w:space="0" w:color="auto"/>
      </w:divBdr>
    </w:div>
    <w:div w:id="917522011">
      <w:bodyDiv w:val="1"/>
      <w:marLeft w:val="0"/>
      <w:marRight w:val="0"/>
      <w:marTop w:val="0"/>
      <w:marBottom w:val="0"/>
      <w:divBdr>
        <w:top w:val="none" w:sz="0" w:space="0" w:color="auto"/>
        <w:left w:val="none" w:sz="0" w:space="0" w:color="auto"/>
        <w:bottom w:val="none" w:sz="0" w:space="0" w:color="auto"/>
        <w:right w:val="none" w:sz="0" w:space="0" w:color="auto"/>
      </w:divBdr>
    </w:div>
    <w:div w:id="1031228413">
      <w:bodyDiv w:val="1"/>
      <w:marLeft w:val="0"/>
      <w:marRight w:val="0"/>
      <w:marTop w:val="0"/>
      <w:marBottom w:val="0"/>
      <w:divBdr>
        <w:top w:val="none" w:sz="0" w:space="0" w:color="auto"/>
        <w:left w:val="none" w:sz="0" w:space="0" w:color="auto"/>
        <w:bottom w:val="none" w:sz="0" w:space="0" w:color="auto"/>
        <w:right w:val="none" w:sz="0" w:space="0" w:color="auto"/>
      </w:divBdr>
      <w:divsChild>
        <w:div w:id="71243873">
          <w:marLeft w:val="720"/>
          <w:marRight w:val="0"/>
          <w:marTop w:val="0"/>
          <w:marBottom w:val="0"/>
          <w:divBdr>
            <w:top w:val="none" w:sz="0" w:space="0" w:color="auto"/>
            <w:left w:val="none" w:sz="0" w:space="0" w:color="auto"/>
            <w:bottom w:val="none" w:sz="0" w:space="0" w:color="auto"/>
            <w:right w:val="none" w:sz="0" w:space="0" w:color="auto"/>
          </w:divBdr>
        </w:div>
      </w:divsChild>
    </w:div>
    <w:div w:id="1067220402">
      <w:bodyDiv w:val="1"/>
      <w:marLeft w:val="0"/>
      <w:marRight w:val="0"/>
      <w:marTop w:val="0"/>
      <w:marBottom w:val="0"/>
      <w:divBdr>
        <w:top w:val="none" w:sz="0" w:space="0" w:color="auto"/>
        <w:left w:val="none" w:sz="0" w:space="0" w:color="auto"/>
        <w:bottom w:val="none" w:sz="0" w:space="0" w:color="auto"/>
        <w:right w:val="none" w:sz="0" w:space="0" w:color="auto"/>
      </w:divBdr>
    </w:div>
    <w:div w:id="1078014802">
      <w:bodyDiv w:val="1"/>
      <w:marLeft w:val="0"/>
      <w:marRight w:val="0"/>
      <w:marTop w:val="0"/>
      <w:marBottom w:val="0"/>
      <w:divBdr>
        <w:top w:val="none" w:sz="0" w:space="0" w:color="auto"/>
        <w:left w:val="none" w:sz="0" w:space="0" w:color="auto"/>
        <w:bottom w:val="none" w:sz="0" w:space="0" w:color="auto"/>
        <w:right w:val="none" w:sz="0" w:space="0" w:color="auto"/>
      </w:divBdr>
    </w:div>
    <w:div w:id="1132019368">
      <w:bodyDiv w:val="1"/>
      <w:marLeft w:val="0"/>
      <w:marRight w:val="0"/>
      <w:marTop w:val="0"/>
      <w:marBottom w:val="0"/>
      <w:divBdr>
        <w:top w:val="none" w:sz="0" w:space="0" w:color="auto"/>
        <w:left w:val="none" w:sz="0" w:space="0" w:color="auto"/>
        <w:bottom w:val="none" w:sz="0" w:space="0" w:color="auto"/>
        <w:right w:val="none" w:sz="0" w:space="0" w:color="auto"/>
      </w:divBdr>
    </w:div>
    <w:div w:id="1229726579">
      <w:bodyDiv w:val="1"/>
      <w:marLeft w:val="0"/>
      <w:marRight w:val="0"/>
      <w:marTop w:val="0"/>
      <w:marBottom w:val="0"/>
      <w:divBdr>
        <w:top w:val="none" w:sz="0" w:space="0" w:color="auto"/>
        <w:left w:val="none" w:sz="0" w:space="0" w:color="auto"/>
        <w:bottom w:val="none" w:sz="0" w:space="0" w:color="auto"/>
        <w:right w:val="none" w:sz="0" w:space="0" w:color="auto"/>
      </w:divBdr>
    </w:div>
    <w:div w:id="1264342117">
      <w:bodyDiv w:val="1"/>
      <w:marLeft w:val="0"/>
      <w:marRight w:val="0"/>
      <w:marTop w:val="0"/>
      <w:marBottom w:val="0"/>
      <w:divBdr>
        <w:top w:val="none" w:sz="0" w:space="0" w:color="auto"/>
        <w:left w:val="none" w:sz="0" w:space="0" w:color="auto"/>
        <w:bottom w:val="none" w:sz="0" w:space="0" w:color="auto"/>
        <w:right w:val="none" w:sz="0" w:space="0" w:color="auto"/>
      </w:divBdr>
    </w:div>
    <w:div w:id="1338341270">
      <w:bodyDiv w:val="1"/>
      <w:marLeft w:val="0"/>
      <w:marRight w:val="0"/>
      <w:marTop w:val="0"/>
      <w:marBottom w:val="0"/>
      <w:divBdr>
        <w:top w:val="none" w:sz="0" w:space="0" w:color="auto"/>
        <w:left w:val="none" w:sz="0" w:space="0" w:color="auto"/>
        <w:bottom w:val="none" w:sz="0" w:space="0" w:color="auto"/>
        <w:right w:val="none" w:sz="0" w:space="0" w:color="auto"/>
      </w:divBdr>
    </w:div>
    <w:div w:id="1359744259">
      <w:bodyDiv w:val="1"/>
      <w:marLeft w:val="0"/>
      <w:marRight w:val="0"/>
      <w:marTop w:val="0"/>
      <w:marBottom w:val="0"/>
      <w:divBdr>
        <w:top w:val="none" w:sz="0" w:space="0" w:color="auto"/>
        <w:left w:val="none" w:sz="0" w:space="0" w:color="auto"/>
        <w:bottom w:val="none" w:sz="0" w:space="0" w:color="auto"/>
        <w:right w:val="none" w:sz="0" w:space="0" w:color="auto"/>
      </w:divBdr>
    </w:div>
    <w:div w:id="1462768849">
      <w:bodyDiv w:val="1"/>
      <w:marLeft w:val="0"/>
      <w:marRight w:val="0"/>
      <w:marTop w:val="0"/>
      <w:marBottom w:val="0"/>
      <w:divBdr>
        <w:top w:val="none" w:sz="0" w:space="0" w:color="auto"/>
        <w:left w:val="none" w:sz="0" w:space="0" w:color="auto"/>
        <w:bottom w:val="none" w:sz="0" w:space="0" w:color="auto"/>
        <w:right w:val="none" w:sz="0" w:space="0" w:color="auto"/>
      </w:divBdr>
    </w:div>
    <w:div w:id="1472792716">
      <w:bodyDiv w:val="1"/>
      <w:marLeft w:val="0"/>
      <w:marRight w:val="0"/>
      <w:marTop w:val="0"/>
      <w:marBottom w:val="0"/>
      <w:divBdr>
        <w:top w:val="none" w:sz="0" w:space="0" w:color="auto"/>
        <w:left w:val="none" w:sz="0" w:space="0" w:color="auto"/>
        <w:bottom w:val="none" w:sz="0" w:space="0" w:color="auto"/>
        <w:right w:val="none" w:sz="0" w:space="0" w:color="auto"/>
      </w:divBdr>
    </w:div>
    <w:div w:id="1539779636">
      <w:bodyDiv w:val="1"/>
      <w:marLeft w:val="0"/>
      <w:marRight w:val="0"/>
      <w:marTop w:val="0"/>
      <w:marBottom w:val="0"/>
      <w:divBdr>
        <w:top w:val="none" w:sz="0" w:space="0" w:color="auto"/>
        <w:left w:val="none" w:sz="0" w:space="0" w:color="auto"/>
        <w:bottom w:val="none" w:sz="0" w:space="0" w:color="auto"/>
        <w:right w:val="none" w:sz="0" w:space="0" w:color="auto"/>
      </w:divBdr>
    </w:div>
    <w:div w:id="1642465371">
      <w:bodyDiv w:val="1"/>
      <w:marLeft w:val="0"/>
      <w:marRight w:val="0"/>
      <w:marTop w:val="0"/>
      <w:marBottom w:val="0"/>
      <w:divBdr>
        <w:top w:val="none" w:sz="0" w:space="0" w:color="auto"/>
        <w:left w:val="none" w:sz="0" w:space="0" w:color="auto"/>
        <w:bottom w:val="none" w:sz="0" w:space="0" w:color="auto"/>
        <w:right w:val="none" w:sz="0" w:space="0" w:color="auto"/>
      </w:divBdr>
    </w:div>
    <w:div w:id="1668366992">
      <w:bodyDiv w:val="1"/>
      <w:marLeft w:val="0"/>
      <w:marRight w:val="0"/>
      <w:marTop w:val="0"/>
      <w:marBottom w:val="0"/>
      <w:divBdr>
        <w:top w:val="none" w:sz="0" w:space="0" w:color="auto"/>
        <w:left w:val="none" w:sz="0" w:space="0" w:color="auto"/>
        <w:bottom w:val="none" w:sz="0" w:space="0" w:color="auto"/>
        <w:right w:val="none" w:sz="0" w:space="0" w:color="auto"/>
      </w:divBdr>
    </w:div>
    <w:div w:id="1669284953">
      <w:bodyDiv w:val="1"/>
      <w:marLeft w:val="0"/>
      <w:marRight w:val="0"/>
      <w:marTop w:val="0"/>
      <w:marBottom w:val="0"/>
      <w:divBdr>
        <w:top w:val="none" w:sz="0" w:space="0" w:color="auto"/>
        <w:left w:val="none" w:sz="0" w:space="0" w:color="auto"/>
        <w:bottom w:val="none" w:sz="0" w:space="0" w:color="auto"/>
        <w:right w:val="none" w:sz="0" w:space="0" w:color="auto"/>
      </w:divBdr>
    </w:div>
    <w:div w:id="1682972367">
      <w:bodyDiv w:val="1"/>
      <w:marLeft w:val="0"/>
      <w:marRight w:val="0"/>
      <w:marTop w:val="0"/>
      <w:marBottom w:val="0"/>
      <w:divBdr>
        <w:top w:val="none" w:sz="0" w:space="0" w:color="auto"/>
        <w:left w:val="none" w:sz="0" w:space="0" w:color="auto"/>
        <w:bottom w:val="none" w:sz="0" w:space="0" w:color="auto"/>
        <w:right w:val="none" w:sz="0" w:space="0" w:color="auto"/>
      </w:divBdr>
    </w:div>
    <w:div w:id="1699549107">
      <w:bodyDiv w:val="1"/>
      <w:marLeft w:val="0"/>
      <w:marRight w:val="0"/>
      <w:marTop w:val="0"/>
      <w:marBottom w:val="0"/>
      <w:divBdr>
        <w:top w:val="none" w:sz="0" w:space="0" w:color="auto"/>
        <w:left w:val="none" w:sz="0" w:space="0" w:color="auto"/>
        <w:bottom w:val="none" w:sz="0" w:space="0" w:color="auto"/>
        <w:right w:val="none" w:sz="0" w:space="0" w:color="auto"/>
      </w:divBdr>
    </w:div>
    <w:div w:id="1767071947">
      <w:bodyDiv w:val="1"/>
      <w:marLeft w:val="0"/>
      <w:marRight w:val="0"/>
      <w:marTop w:val="0"/>
      <w:marBottom w:val="0"/>
      <w:divBdr>
        <w:top w:val="none" w:sz="0" w:space="0" w:color="auto"/>
        <w:left w:val="none" w:sz="0" w:space="0" w:color="auto"/>
        <w:bottom w:val="none" w:sz="0" w:space="0" w:color="auto"/>
        <w:right w:val="none" w:sz="0" w:space="0" w:color="auto"/>
      </w:divBdr>
    </w:div>
    <w:div w:id="1847594574">
      <w:bodyDiv w:val="1"/>
      <w:marLeft w:val="0"/>
      <w:marRight w:val="0"/>
      <w:marTop w:val="0"/>
      <w:marBottom w:val="0"/>
      <w:divBdr>
        <w:top w:val="none" w:sz="0" w:space="0" w:color="auto"/>
        <w:left w:val="none" w:sz="0" w:space="0" w:color="auto"/>
        <w:bottom w:val="none" w:sz="0" w:space="0" w:color="auto"/>
        <w:right w:val="none" w:sz="0" w:space="0" w:color="auto"/>
      </w:divBdr>
    </w:div>
    <w:div w:id="1869442830">
      <w:bodyDiv w:val="1"/>
      <w:marLeft w:val="0"/>
      <w:marRight w:val="0"/>
      <w:marTop w:val="0"/>
      <w:marBottom w:val="0"/>
      <w:divBdr>
        <w:top w:val="none" w:sz="0" w:space="0" w:color="auto"/>
        <w:left w:val="none" w:sz="0" w:space="0" w:color="auto"/>
        <w:bottom w:val="none" w:sz="0" w:space="0" w:color="auto"/>
        <w:right w:val="none" w:sz="0" w:space="0" w:color="auto"/>
      </w:divBdr>
    </w:div>
    <w:div w:id="1878346978">
      <w:bodyDiv w:val="1"/>
      <w:marLeft w:val="0"/>
      <w:marRight w:val="0"/>
      <w:marTop w:val="0"/>
      <w:marBottom w:val="0"/>
      <w:divBdr>
        <w:top w:val="none" w:sz="0" w:space="0" w:color="auto"/>
        <w:left w:val="none" w:sz="0" w:space="0" w:color="auto"/>
        <w:bottom w:val="none" w:sz="0" w:space="0" w:color="auto"/>
        <w:right w:val="none" w:sz="0" w:space="0" w:color="auto"/>
      </w:divBdr>
    </w:div>
    <w:div w:id="1909850226">
      <w:bodyDiv w:val="1"/>
      <w:marLeft w:val="0"/>
      <w:marRight w:val="0"/>
      <w:marTop w:val="0"/>
      <w:marBottom w:val="0"/>
      <w:divBdr>
        <w:top w:val="none" w:sz="0" w:space="0" w:color="auto"/>
        <w:left w:val="none" w:sz="0" w:space="0" w:color="auto"/>
        <w:bottom w:val="none" w:sz="0" w:space="0" w:color="auto"/>
        <w:right w:val="none" w:sz="0" w:space="0" w:color="auto"/>
      </w:divBdr>
    </w:div>
    <w:div w:id="1923642293">
      <w:bodyDiv w:val="1"/>
      <w:marLeft w:val="0"/>
      <w:marRight w:val="0"/>
      <w:marTop w:val="0"/>
      <w:marBottom w:val="0"/>
      <w:divBdr>
        <w:top w:val="none" w:sz="0" w:space="0" w:color="auto"/>
        <w:left w:val="none" w:sz="0" w:space="0" w:color="auto"/>
        <w:bottom w:val="none" w:sz="0" w:space="0" w:color="auto"/>
        <w:right w:val="none" w:sz="0" w:space="0" w:color="auto"/>
      </w:divBdr>
    </w:div>
    <w:div w:id="1943877873">
      <w:bodyDiv w:val="1"/>
      <w:marLeft w:val="0"/>
      <w:marRight w:val="0"/>
      <w:marTop w:val="0"/>
      <w:marBottom w:val="0"/>
      <w:divBdr>
        <w:top w:val="none" w:sz="0" w:space="0" w:color="auto"/>
        <w:left w:val="none" w:sz="0" w:space="0" w:color="auto"/>
        <w:bottom w:val="none" w:sz="0" w:space="0" w:color="auto"/>
        <w:right w:val="none" w:sz="0" w:space="0" w:color="auto"/>
      </w:divBdr>
    </w:div>
    <w:div w:id="1978336681">
      <w:bodyDiv w:val="1"/>
      <w:marLeft w:val="0"/>
      <w:marRight w:val="0"/>
      <w:marTop w:val="0"/>
      <w:marBottom w:val="0"/>
      <w:divBdr>
        <w:top w:val="none" w:sz="0" w:space="0" w:color="auto"/>
        <w:left w:val="none" w:sz="0" w:space="0" w:color="auto"/>
        <w:bottom w:val="none" w:sz="0" w:space="0" w:color="auto"/>
        <w:right w:val="none" w:sz="0" w:space="0" w:color="auto"/>
      </w:divBdr>
    </w:div>
    <w:div w:id="2009019653">
      <w:bodyDiv w:val="1"/>
      <w:marLeft w:val="0"/>
      <w:marRight w:val="0"/>
      <w:marTop w:val="0"/>
      <w:marBottom w:val="0"/>
      <w:divBdr>
        <w:top w:val="none" w:sz="0" w:space="0" w:color="auto"/>
        <w:left w:val="none" w:sz="0" w:space="0" w:color="auto"/>
        <w:bottom w:val="none" w:sz="0" w:space="0" w:color="auto"/>
        <w:right w:val="none" w:sz="0" w:space="0" w:color="auto"/>
      </w:divBdr>
    </w:div>
    <w:div w:id="2047675979">
      <w:bodyDiv w:val="1"/>
      <w:marLeft w:val="0"/>
      <w:marRight w:val="0"/>
      <w:marTop w:val="0"/>
      <w:marBottom w:val="0"/>
      <w:divBdr>
        <w:top w:val="none" w:sz="0" w:space="0" w:color="auto"/>
        <w:left w:val="none" w:sz="0" w:space="0" w:color="auto"/>
        <w:bottom w:val="none" w:sz="0" w:space="0" w:color="auto"/>
        <w:right w:val="none" w:sz="0" w:space="0" w:color="auto"/>
      </w:divBdr>
    </w:div>
    <w:div w:id="2065638881">
      <w:bodyDiv w:val="1"/>
      <w:marLeft w:val="0"/>
      <w:marRight w:val="0"/>
      <w:marTop w:val="0"/>
      <w:marBottom w:val="0"/>
      <w:divBdr>
        <w:top w:val="none" w:sz="0" w:space="0" w:color="auto"/>
        <w:left w:val="none" w:sz="0" w:space="0" w:color="auto"/>
        <w:bottom w:val="none" w:sz="0" w:space="0" w:color="auto"/>
        <w:right w:val="none" w:sz="0" w:space="0" w:color="auto"/>
      </w:divBdr>
    </w:div>
    <w:div w:id="2094355626">
      <w:bodyDiv w:val="1"/>
      <w:marLeft w:val="0"/>
      <w:marRight w:val="0"/>
      <w:marTop w:val="0"/>
      <w:marBottom w:val="0"/>
      <w:divBdr>
        <w:top w:val="none" w:sz="0" w:space="0" w:color="auto"/>
        <w:left w:val="none" w:sz="0" w:space="0" w:color="auto"/>
        <w:bottom w:val="none" w:sz="0" w:space="0" w:color="auto"/>
        <w:right w:val="none" w:sz="0" w:space="0" w:color="auto"/>
      </w:divBdr>
    </w:div>
    <w:div w:id="211374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atalog.ualr.edu/preview_program.php?catoid=12&amp;poid=2525&amp;returnto=1088" TargetMode="External"/><Relationship Id="rId18" Type="http://schemas.openxmlformats.org/officeDocument/2006/relationships/hyperlink" Target="https://www.jbu.edu/majors/graphic-design/" TargetMode="External"/><Relationship Id="rId26" Type="http://schemas.openxmlformats.org/officeDocument/2006/relationships/hyperlink" Target="https://www.uco.edu/graduate/files/degree-sheets/fa-design.pdf" TargetMode="External"/><Relationship Id="rId39" Type="http://schemas.openxmlformats.org/officeDocument/2006/relationships/theme" Target="theme/theme1.xml"/><Relationship Id="rId21" Type="http://schemas.openxmlformats.org/officeDocument/2006/relationships/hyperlink" Target="https://class.uafs.edu/art/graphic-design" TargetMode="External"/><Relationship Id="rId34" Type="http://schemas.openxmlformats.org/officeDocument/2006/relationships/hyperlink" Target="https://daap.uc.edu/academics/sod/programs/ms-design"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hsu.edu/pages/academics/ellis-college-of-arts-and-sciences/art/art-education/" TargetMode="External"/><Relationship Id="rId25" Type="http://schemas.openxmlformats.org/officeDocument/2006/relationships/hyperlink" Target="https://design.lsu.edu/art/programs/graphic-design/" TargetMode="External"/><Relationship Id="rId33" Type="http://schemas.openxmlformats.org/officeDocument/2006/relationships/hyperlink" Target="https://id.iit.edu/master-of-desig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arding.edu/academics/colleges-departments/arts-humanities/art-design/graphic-design" TargetMode="External"/><Relationship Id="rId20" Type="http://schemas.openxmlformats.org/officeDocument/2006/relationships/hyperlink" Target="https://web.saumag.edu/lpa/depts/art/" TargetMode="External"/><Relationship Id="rId29" Type="http://schemas.openxmlformats.org/officeDocument/2006/relationships/hyperlink" Target="https://www.ccad.edu/academics/master-desig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apgoo@uark.edu" TargetMode="External"/><Relationship Id="rId24" Type="http://schemas.openxmlformats.org/officeDocument/2006/relationships/hyperlink" Target="https://art.okstate.edu/academics/graphic-design/mfa" TargetMode="External"/><Relationship Id="rId32" Type="http://schemas.openxmlformats.org/officeDocument/2006/relationships/hyperlink" Target="https://stamps.umich.edu/graduate-programs/mdes_curriculu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tu.edu/art/" TargetMode="External"/><Relationship Id="rId23" Type="http://schemas.openxmlformats.org/officeDocument/2006/relationships/hyperlink" Target="https://uh.edu/kgmca/art/graduate-programs/mfa-studio-art/graphic-communications/course-requirements/" TargetMode="External"/><Relationship Id="rId28" Type="http://schemas.openxmlformats.org/officeDocument/2006/relationships/hyperlink" Target="https://www.cca.edu/design/interaction-design/" TargetMode="External"/><Relationship Id="rId36" Type="http://schemas.openxmlformats.org/officeDocument/2006/relationships/header" Target="header1.xml"/><Relationship Id="rId10" Type="http://schemas.openxmlformats.org/officeDocument/2006/relationships/hyperlink" Target="https://application.uark.edu" TargetMode="External"/><Relationship Id="rId19" Type="http://schemas.openxmlformats.org/officeDocument/2006/relationships/hyperlink" Target="https://obu.edu/visualarts/majors.php" TargetMode="External"/><Relationship Id="rId31" Type="http://schemas.openxmlformats.org/officeDocument/2006/relationships/hyperlink" Target="https://art.washington.edu/design/design-mdes" TargetMode="External"/><Relationship Id="rId4" Type="http://schemas.openxmlformats.org/officeDocument/2006/relationships/settings" Target="settings.xml"/><Relationship Id="rId9" Type="http://schemas.openxmlformats.org/officeDocument/2006/relationships/hyperlink" Target="mailto:thapgoo@uark.edu" TargetMode="External"/><Relationship Id="rId14" Type="http://schemas.openxmlformats.org/officeDocument/2006/relationships/hyperlink" Target="https://www.astate.edu/info/academics/degrees/degree-details.dot?mid=315b45cb-c6a0-465a-b761-0b0b9d18bae0" TargetMode="External"/><Relationship Id="rId22" Type="http://schemas.openxmlformats.org/officeDocument/2006/relationships/hyperlink" Target="https://uca.edu/art/programs-and-degrees/graphic-design/" TargetMode="External"/><Relationship Id="rId27" Type="http://schemas.openxmlformats.org/officeDocument/2006/relationships/hyperlink" Target="https://designcreativetech.utexas.edu/mfa-design" TargetMode="External"/><Relationship Id="rId30" Type="http://schemas.openxmlformats.org/officeDocument/2006/relationships/hyperlink" Target="https://design.uic.edu/programs/master-design" TargetMode="External"/><Relationship Id="rId35" Type="http://schemas.openxmlformats.org/officeDocument/2006/relationships/hyperlink" Target="https://design.cmu.edu/content/master-design" TargetMode="External"/><Relationship Id="rId8" Type="http://schemas.openxmlformats.org/officeDocument/2006/relationships/hyperlink" Target="http://nces.ed.gov/ipeds/cipcode/resources.aspx?y=5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E7528-B9C7-4D56-8BA5-B4CB1BCC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6130</Words>
  <Characters>38739</Characters>
  <Application>Microsoft Office Word</Application>
  <DocSecurity>0</DocSecurity>
  <Lines>322</Lines>
  <Paragraphs>89</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44780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Cynthia Moten</dc:creator>
  <cp:lastModifiedBy>Khrystyna Tsugui Kuchuk</cp:lastModifiedBy>
  <cp:revision>2</cp:revision>
  <cp:lastPrinted>2019-05-15T14:27:00Z</cp:lastPrinted>
  <dcterms:created xsi:type="dcterms:W3CDTF">2020-11-30T17:39:00Z</dcterms:created>
  <dcterms:modified xsi:type="dcterms:W3CDTF">2020-11-30T17:39:00Z</dcterms:modified>
</cp:coreProperties>
</file>