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5F5E38" w14:textId="77777777" w:rsidR="00413453" w:rsidRPr="00413453" w:rsidRDefault="00413453" w:rsidP="00413453">
      <w:pPr>
        <w:rPr>
          <w:rFonts w:ascii="Times New Roman" w:hAnsi="Times New Roman" w:cs="Times New Roman"/>
          <w:sz w:val="24"/>
          <w:szCs w:val="24"/>
        </w:rPr>
      </w:pPr>
      <w:r w:rsidRPr="00413453">
        <w:rPr>
          <w:rFonts w:ascii="Times New Roman" w:hAnsi="Times New Roman" w:cs="Times New Roman"/>
          <w:sz w:val="24"/>
          <w:szCs w:val="24"/>
        </w:rPr>
        <w:t>PhD Requirements: Information Systems</w:t>
      </w:r>
    </w:p>
    <w:p w14:paraId="44AE8680" w14:textId="77777777" w:rsidR="00413453" w:rsidRPr="00413453" w:rsidRDefault="00413453" w:rsidP="00413453">
      <w:pPr>
        <w:rPr>
          <w:rFonts w:ascii="Times New Roman" w:hAnsi="Times New Roman" w:cs="Times New Roman"/>
          <w:sz w:val="24"/>
          <w:szCs w:val="24"/>
          <w:u w:val="single"/>
        </w:rPr>
      </w:pPr>
      <w:r w:rsidRPr="00413453">
        <w:rPr>
          <w:rFonts w:ascii="Times New Roman" w:hAnsi="Times New Roman" w:cs="Times New Roman"/>
          <w:sz w:val="24"/>
          <w:szCs w:val="24"/>
          <w:u w:val="single"/>
        </w:rPr>
        <w:t>Before Requirements:</w:t>
      </w:r>
    </w:p>
    <w:p w14:paraId="766AB596" w14:textId="77777777" w:rsidR="00413453" w:rsidRPr="00413453" w:rsidRDefault="00413453" w:rsidP="00413453">
      <w:pPr>
        <w:spacing w:before="100" w:beforeAutospacing="1" w:after="100" w:afterAutospacing="1" w:line="240" w:lineRule="auto"/>
        <w:rPr>
          <w:rFonts w:ascii="Times New Roman" w:eastAsia="Times New Roman" w:hAnsi="Times New Roman" w:cs="Times New Roman"/>
          <w:sz w:val="24"/>
          <w:szCs w:val="24"/>
        </w:rPr>
      </w:pPr>
      <w:r w:rsidRPr="00413453">
        <w:rPr>
          <w:rFonts w:ascii="Times New Roman" w:eastAsia="Times New Roman" w:hAnsi="Times New Roman" w:cs="Times New Roman"/>
          <w:b/>
          <w:bCs/>
          <w:sz w:val="24"/>
          <w:szCs w:val="24"/>
        </w:rPr>
        <w:t>Admission Requirements:</w:t>
      </w:r>
      <w:r w:rsidRPr="00413453">
        <w:rPr>
          <w:rFonts w:ascii="Times New Roman" w:eastAsia="Times New Roman" w:hAnsi="Times New Roman" w:cs="Times New Roman"/>
          <w:sz w:val="24"/>
          <w:szCs w:val="24"/>
        </w:rPr>
        <w:t xml:space="preserve"> In addition to the university’s Graduate School and Walton College of Business’ Graduate School of Business requirements, the ISYS Ph.D. program has the following requirement: Applicants are expected to have a background in information systems via prior courses in topics such as a programming language, systems analysis, design, and development, and database processing. Students without the background may also be admitted but will likely be required to take up to 3 master's level courses to remedy the deficiency.</w:t>
      </w:r>
    </w:p>
    <w:p w14:paraId="76C53A91" w14:textId="77777777" w:rsidR="00413453" w:rsidRPr="00413453" w:rsidRDefault="00413453" w:rsidP="00413453">
      <w:pPr>
        <w:spacing w:before="100" w:beforeAutospacing="1" w:after="100" w:afterAutospacing="1" w:line="240" w:lineRule="auto"/>
        <w:rPr>
          <w:rFonts w:ascii="Times New Roman" w:eastAsia="Times New Roman" w:hAnsi="Times New Roman" w:cs="Times New Roman"/>
          <w:sz w:val="24"/>
          <w:szCs w:val="24"/>
        </w:rPr>
      </w:pPr>
      <w:r w:rsidRPr="00413453">
        <w:rPr>
          <w:rFonts w:ascii="Times New Roman" w:eastAsia="Times New Roman" w:hAnsi="Times New Roman" w:cs="Times New Roman"/>
          <w:b/>
          <w:bCs/>
          <w:sz w:val="24"/>
          <w:szCs w:val="24"/>
        </w:rPr>
        <w:t>Requirements:</w:t>
      </w:r>
      <w:r w:rsidRPr="00413453">
        <w:rPr>
          <w:rFonts w:ascii="Times New Roman" w:eastAsia="Times New Roman" w:hAnsi="Times New Roman" w:cs="Times New Roman"/>
          <w:sz w:val="24"/>
          <w:szCs w:val="24"/>
        </w:rPr>
        <w:t xml:space="preserve"> Requirements for the Ph.D. in business administration with concentration in information systems include core courses and elective courses in information systems, research tools, and supporting fields. These 43 credit hours of courses are taken prior to advancing to candidacy and are broken down as follows: research tools (9 hours); ISYS core courses (21 hours); and supporting field courses (13 hours). Also, there is a requirement that students satisfactorily complete a one-hour Graduate Colloquium during the fall and spring semesters of each year when students are in residence on campus in pursuit of the degree. Following completion of the coursework, students must pass a comprehensive examination. The program also requires completion of 1st and 2nd year summer research projects, defense of a dissertation proposal, and successful defense of the dissertation (18 credit hours). Students are also prepared for a career in research through research assistantships, collaborative research projects with faculty members, colloquia, and classroom teaching and support.</w:t>
      </w:r>
    </w:p>
    <w:p w14:paraId="0764CF48" w14:textId="77777777" w:rsidR="00413453" w:rsidRPr="00413453" w:rsidRDefault="00413453" w:rsidP="00413453">
      <w:pPr>
        <w:spacing w:before="100" w:beforeAutospacing="1" w:after="100" w:afterAutospacing="1" w:line="240" w:lineRule="auto"/>
        <w:rPr>
          <w:rFonts w:ascii="Times New Roman" w:eastAsia="Times New Roman" w:hAnsi="Times New Roman" w:cs="Times New Roman"/>
          <w:sz w:val="24"/>
          <w:szCs w:val="24"/>
        </w:rPr>
      </w:pPr>
      <w:r w:rsidRPr="00413453">
        <w:rPr>
          <w:rFonts w:ascii="Times New Roman" w:eastAsia="Times New Roman" w:hAnsi="Times New Roman" w:cs="Times New Roman"/>
          <w:b/>
          <w:bCs/>
          <w:sz w:val="24"/>
          <w:szCs w:val="24"/>
        </w:rPr>
        <w:t>Course Requirements</w:t>
      </w:r>
    </w:p>
    <w:p w14:paraId="4170A159" w14:textId="77777777" w:rsidR="00413453" w:rsidRPr="00413453" w:rsidRDefault="00413453" w:rsidP="00413453">
      <w:pPr>
        <w:spacing w:after="0" w:line="240" w:lineRule="auto"/>
        <w:rPr>
          <w:rFonts w:ascii="Times New Roman" w:eastAsia="Times New Roman" w:hAnsi="Times New Roman" w:cs="Times New Roman"/>
          <w:sz w:val="24"/>
          <w:szCs w:val="24"/>
        </w:rPr>
      </w:pPr>
      <w:r w:rsidRPr="00413453">
        <w:rPr>
          <w:rFonts w:ascii="Times New Roman" w:eastAsia="Times New Roman" w:hAnsi="Times New Roman" w:cs="Times New Roman"/>
          <w:sz w:val="24"/>
          <w:szCs w:val="24"/>
        </w:rPr>
        <w:t>Course List</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588"/>
        <w:gridCol w:w="6457"/>
        <w:gridCol w:w="315"/>
      </w:tblGrid>
      <w:tr w:rsidR="00413453" w:rsidRPr="00413453" w14:paraId="34155567" w14:textId="77777777" w:rsidTr="00686F8E">
        <w:trPr>
          <w:tblCellSpacing w:w="15" w:type="dxa"/>
        </w:trPr>
        <w:tc>
          <w:tcPr>
            <w:tcW w:w="0" w:type="auto"/>
            <w:gridSpan w:val="2"/>
            <w:vAlign w:val="center"/>
            <w:hideMark/>
          </w:tcPr>
          <w:p w14:paraId="18EAA2E9" w14:textId="77777777" w:rsidR="00413453" w:rsidRPr="00413453" w:rsidRDefault="00413453" w:rsidP="00686F8E">
            <w:pPr>
              <w:spacing w:after="0" w:line="240" w:lineRule="auto"/>
              <w:rPr>
                <w:rFonts w:ascii="Times New Roman" w:eastAsia="Times New Roman" w:hAnsi="Times New Roman" w:cs="Times New Roman"/>
                <w:sz w:val="24"/>
                <w:szCs w:val="24"/>
              </w:rPr>
            </w:pPr>
            <w:r w:rsidRPr="00413453">
              <w:rPr>
                <w:rFonts w:ascii="Times New Roman" w:eastAsia="Times New Roman" w:hAnsi="Times New Roman" w:cs="Times New Roman"/>
                <w:sz w:val="24"/>
                <w:szCs w:val="24"/>
              </w:rPr>
              <w:t>Research Tools</w:t>
            </w:r>
          </w:p>
        </w:tc>
        <w:tc>
          <w:tcPr>
            <w:tcW w:w="0" w:type="auto"/>
            <w:vAlign w:val="center"/>
            <w:hideMark/>
          </w:tcPr>
          <w:p w14:paraId="7C78745F" w14:textId="77777777" w:rsidR="00413453" w:rsidRPr="00413453" w:rsidRDefault="00413453" w:rsidP="00686F8E">
            <w:pPr>
              <w:spacing w:after="0" w:line="240" w:lineRule="auto"/>
              <w:rPr>
                <w:rFonts w:ascii="Times New Roman" w:eastAsia="Times New Roman" w:hAnsi="Times New Roman" w:cs="Times New Roman"/>
                <w:sz w:val="24"/>
                <w:szCs w:val="24"/>
              </w:rPr>
            </w:pPr>
          </w:p>
        </w:tc>
      </w:tr>
      <w:tr w:rsidR="00413453" w:rsidRPr="00413453" w14:paraId="7132DC61" w14:textId="77777777" w:rsidTr="00686F8E">
        <w:trPr>
          <w:tblCellSpacing w:w="15" w:type="dxa"/>
        </w:trPr>
        <w:tc>
          <w:tcPr>
            <w:tcW w:w="0" w:type="auto"/>
            <w:vAlign w:val="center"/>
            <w:hideMark/>
          </w:tcPr>
          <w:p w14:paraId="317A11AF" w14:textId="77777777" w:rsidR="00413453" w:rsidRPr="00413453" w:rsidRDefault="007F3584" w:rsidP="00686F8E">
            <w:pPr>
              <w:spacing w:after="0" w:line="240" w:lineRule="auto"/>
              <w:rPr>
                <w:rFonts w:ascii="Times New Roman" w:eastAsia="Times New Roman" w:hAnsi="Times New Roman" w:cs="Times New Roman"/>
                <w:sz w:val="24"/>
                <w:szCs w:val="24"/>
              </w:rPr>
            </w:pPr>
            <w:hyperlink r:id="rId4" w:history="1">
              <w:r w:rsidR="00413453" w:rsidRPr="00413453">
                <w:rPr>
                  <w:rFonts w:ascii="Times New Roman" w:eastAsia="Times New Roman" w:hAnsi="Times New Roman" w:cs="Times New Roman"/>
                  <w:color w:val="0000FF"/>
                  <w:sz w:val="24"/>
                  <w:szCs w:val="24"/>
                  <w:u w:val="single"/>
                </w:rPr>
                <w:t>ISYS 5203</w:t>
              </w:r>
            </w:hyperlink>
          </w:p>
        </w:tc>
        <w:tc>
          <w:tcPr>
            <w:tcW w:w="0" w:type="auto"/>
            <w:vAlign w:val="center"/>
            <w:hideMark/>
          </w:tcPr>
          <w:p w14:paraId="33052212" w14:textId="77777777" w:rsidR="00413453" w:rsidRPr="00413453" w:rsidRDefault="00413453" w:rsidP="00686F8E">
            <w:pPr>
              <w:spacing w:after="0" w:line="240" w:lineRule="auto"/>
              <w:rPr>
                <w:rFonts w:ascii="Times New Roman" w:eastAsia="Times New Roman" w:hAnsi="Times New Roman" w:cs="Times New Roman"/>
                <w:sz w:val="24"/>
                <w:szCs w:val="24"/>
              </w:rPr>
            </w:pPr>
            <w:r w:rsidRPr="00413453">
              <w:rPr>
                <w:rFonts w:ascii="Times New Roman" w:eastAsia="Times New Roman" w:hAnsi="Times New Roman" w:cs="Times New Roman"/>
                <w:sz w:val="24"/>
                <w:szCs w:val="24"/>
              </w:rPr>
              <w:t>Experimental Design</w:t>
            </w:r>
          </w:p>
        </w:tc>
        <w:tc>
          <w:tcPr>
            <w:tcW w:w="0" w:type="auto"/>
            <w:vAlign w:val="center"/>
            <w:hideMark/>
          </w:tcPr>
          <w:p w14:paraId="66F8C88E" w14:textId="77777777" w:rsidR="00413453" w:rsidRPr="00413453" w:rsidRDefault="00413453" w:rsidP="00686F8E">
            <w:pPr>
              <w:spacing w:after="0" w:line="240" w:lineRule="auto"/>
              <w:rPr>
                <w:rFonts w:ascii="Times New Roman" w:eastAsia="Times New Roman" w:hAnsi="Times New Roman" w:cs="Times New Roman"/>
                <w:sz w:val="24"/>
                <w:szCs w:val="24"/>
              </w:rPr>
            </w:pPr>
            <w:r w:rsidRPr="00413453">
              <w:rPr>
                <w:rFonts w:ascii="Times New Roman" w:eastAsia="Times New Roman" w:hAnsi="Times New Roman" w:cs="Times New Roman"/>
                <w:sz w:val="24"/>
                <w:szCs w:val="24"/>
              </w:rPr>
              <w:t>3</w:t>
            </w:r>
          </w:p>
        </w:tc>
      </w:tr>
      <w:tr w:rsidR="00413453" w:rsidRPr="00413453" w14:paraId="1130DDF0" w14:textId="77777777" w:rsidTr="00686F8E">
        <w:trPr>
          <w:tblCellSpacing w:w="15" w:type="dxa"/>
        </w:trPr>
        <w:tc>
          <w:tcPr>
            <w:tcW w:w="0" w:type="auto"/>
            <w:vAlign w:val="center"/>
            <w:hideMark/>
          </w:tcPr>
          <w:p w14:paraId="473D6B8D" w14:textId="77777777" w:rsidR="00413453" w:rsidRPr="00413453" w:rsidRDefault="007F3584" w:rsidP="00686F8E">
            <w:pPr>
              <w:spacing w:after="0" w:line="240" w:lineRule="auto"/>
              <w:rPr>
                <w:rFonts w:ascii="Times New Roman" w:eastAsia="Times New Roman" w:hAnsi="Times New Roman" w:cs="Times New Roman"/>
                <w:sz w:val="24"/>
                <w:szCs w:val="24"/>
              </w:rPr>
            </w:pPr>
            <w:hyperlink r:id="rId5" w:history="1">
              <w:r w:rsidR="00413453" w:rsidRPr="00413453">
                <w:rPr>
                  <w:rFonts w:ascii="Times New Roman" w:eastAsia="Times New Roman" w:hAnsi="Times New Roman" w:cs="Times New Roman"/>
                  <w:color w:val="0000FF"/>
                  <w:sz w:val="24"/>
                  <w:szCs w:val="24"/>
                  <w:u w:val="single"/>
                </w:rPr>
                <w:t>ISYS 5623</w:t>
              </w:r>
            </w:hyperlink>
          </w:p>
        </w:tc>
        <w:tc>
          <w:tcPr>
            <w:tcW w:w="0" w:type="auto"/>
            <w:vAlign w:val="center"/>
            <w:hideMark/>
          </w:tcPr>
          <w:p w14:paraId="1A53D2DF" w14:textId="77777777" w:rsidR="00413453" w:rsidRPr="00413453" w:rsidRDefault="00413453" w:rsidP="00686F8E">
            <w:pPr>
              <w:spacing w:after="0" w:line="240" w:lineRule="auto"/>
              <w:rPr>
                <w:rFonts w:ascii="Times New Roman" w:eastAsia="Times New Roman" w:hAnsi="Times New Roman" w:cs="Times New Roman"/>
                <w:sz w:val="24"/>
                <w:szCs w:val="24"/>
              </w:rPr>
            </w:pPr>
            <w:r w:rsidRPr="00413453">
              <w:rPr>
                <w:rFonts w:ascii="Times New Roman" w:eastAsia="Times New Roman" w:hAnsi="Times New Roman" w:cs="Times New Roman"/>
                <w:sz w:val="24"/>
                <w:szCs w:val="24"/>
              </w:rPr>
              <w:t>Multivariate Analysis</w:t>
            </w:r>
          </w:p>
        </w:tc>
        <w:tc>
          <w:tcPr>
            <w:tcW w:w="0" w:type="auto"/>
            <w:vAlign w:val="center"/>
            <w:hideMark/>
          </w:tcPr>
          <w:p w14:paraId="1CCD75E7" w14:textId="77777777" w:rsidR="00413453" w:rsidRPr="00413453" w:rsidRDefault="00413453" w:rsidP="00686F8E">
            <w:pPr>
              <w:spacing w:after="0" w:line="240" w:lineRule="auto"/>
              <w:rPr>
                <w:rFonts w:ascii="Times New Roman" w:eastAsia="Times New Roman" w:hAnsi="Times New Roman" w:cs="Times New Roman"/>
                <w:sz w:val="24"/>
                <w:szCs w:val="24"/>
              </w:rPr>
            </w:pPr>
            <w:r w:rsidRPr="00413453">
              <w:rPr>
                <w:rFonts w:ascii="Times New Roman" w:eastAsia="Times New Roman" w:hAnsi="Times New Roman" w:cs="Times New Roman"/>
                <w:sz w:val="24"/>
                <w:szCs w:val="24"/>
              </w:rPr>
              <w:t>3</w:t>
            </w:r>
          </w:p>
        </w:tc>
      </w:tr>
      <w:tr w:rsidR="00413453" w:rsidRPr="00413453" w14:paraId="41B844FB" w14:textId="77777777" w:rsidTr="00686F8E">
        <w:trPr>
          <w:tblCellSpacing w:w="15" w:type="dxa"/>
        </w:trPr>
        <w:tc>
          <w:tcPr>
            <w:tcW w:w="0" w:type="auto"/>
            <w:vAlign w:val="center"/>
            <w:hideMark/>
          </w:tcPr>
          <w:p w14:paraId="1ABEEA73" w14:textId="77777777" w:rsidR="00413453" w:rsidRPr="00413453" w:rsidRDefault="007F3584" w:rsidP="00686F8E">
            <w:pPr>
              <w:spacing w:after="0" w:line="240" w:lineRule="auto"/>
              <w:rPr>
                <w:rFonts w:ascii="Times New Roman" w:eastAsia="Times New Roman" w:hAnsi="Times New Roman" w:cs="Times New Roman"/>
                <w:sz w:val="24"/>
                <w:szCs w:val="24"/>
              </w:rPr>
            </w:pPr>
            <w:hyperlink r:id="rId6" w:history="1">
              <w:r w:rsidR="00413453" w:rsidRPr="00413453">
                <w:rPr>
                  <w:rFonts w:ascii="Times New Roman" w:eastAsia="Times New Roman" w:hAnsi="Times New Roman" w:cs="Times New Roman"/>
                  <w:color w:val="0000FF"/>
                  <w:sz w:val="24"/>
                  <w:szCs w:val="24"/>
                  <w:u w:val="single"/>
                </w:rPr>
                <w:t>ISYS 5723</w:t>
              </w:r>
            </w:hyperlink>
          </w:p>
        </w:tc>
        <w:tc>
          <w:tcPr>
            <w:tcW w:w="0" w:type="auto"/>
            <w:vAlign w:val="center"/>
            <w:hideMark/>
          </w:tcPr>
          <w:p w14:paraId="29350257" w14:textId="77777777" w:rsidR="00413453" w:rsidRPr="00413453" w:rsidRDefault="00413453" w:rsidP="00686F8E">
            <w:pPr>
              <w:spacing w:after="0" w:line="240" w:lineRule="auto"/>
              <w:rPr>
                <w:rFonts w:ascii="Times New Roman" w:eastAsia="Times New Roman" w:hAnsi="Times New Roman" w:cs="Times New Roman"/>
                <w:sz w:val="24"/>
                <w:szCs w:val="24"/>
              </w:rPr>
            </w:pPr>
            <w:r w:rsidRPr="00413453">
              <w:rPr>
                <w:rFonts w:ascii="Times New Roman" w:eastAsia="Times New Roman" w:hAnsi="Times New Roman" w:cs="Times New Roman"/>
                <w:sz w:val="24"/>
                <w:szCs w:val="24"/>
              </w:rPr>
              <w:t>Advanced Multivariate Analysis</w:t>
            </w:r>
          </w:p>
        </w:tc>
        <w:tc>
          <w:tcPr>
            <w:tcW w:w="0" w:type="auto"/>
            <w:vAlign w:val="center"/>
            <w:hideMark/>
          </w:tcPr>
          <w:p w14:paraId="71A77ECC" w14:textId="77777777" w:rsidR="00413453" w:rsidRPr="00413453" w:rsidRDefault="00413453" w:rsidP="00686F8E">
            <w:pPr>
              <w:spacing w:after="0" w:line="240" w:lineRule="auto"/>
              <w:rPr>
                <w:rFonts w:ascii="Times New Roman" w:eastAsia="Times New Roman" w:hAnsi="Times New Roman" w:cs="Times New Roman"/>
                <w:sz w:val="24"/>
                <w:szCs w:val="24"/>
              </w:rPr>
            </w:pPr>
            <w:r w:rsidRPr="00413453">
              <w:rPr>
                <w:rFonts w:ascii="Times New Roman" w:eastAsia="Times New Roman" w:hAnsi="Times New Roman" w:cs="Times New Roman"/>
                <w:sz w:val="24"/>
                <w:szCs w:val="24"/>
              </w:rPr>
              <w:t>3</w:t>
            </w:r>
          </w:p>
        </w:tc>
      </w:tr>
      <w:tr w:rsidR="00413453" w:rsidRPr="00413453" w14:paraId="49130ABD" w14:textId="77777777" w:rsidTr="00686F8E">
        <w:trPr>
          <w:tblCellSpacing w:w="15" w:type="dxa"/>
        </w:trPr>
        <w:tc>
          <w:tcPr>
            <w:tcW w:w="0" w:type="auto"/>
            <w:gridSpan w:val="2"/>
            <w:vAlign w:val="center"/>
            <w:hideMark/>
          </w:tcPr>
          <w:p w14:paraId="553B282D" w14:textId="77777777" w:rsidR="00413453" w:rsidRPr="00413453" w:rsidRDefault="00413453" w:rsidP="00686F8E">
            <w:pPr>
              <w:spacing w:after="0" w:line="240" w:lineRule="auto"/>
              <w:rPr>
                <w:rFonts w:ascii="Times New Roman" w:eastAsia="Times New Roman" w:hAnsi="Times New Roman" w:cs="Times New Roman"/>
                <w:sz w:val="24"/>
                <w:szCs w:val="24"/>
              </w:rPr>
            </w:pPr>
            <w:r w:rsidRPr="00413453">
              <w:rPr>
                <w:rFonts w:ascii="Times New Roman" w:eastAsia="Times New Roman" w:hAnsi="Times New Roman" w:cs="Times New Roman"/>
                <w:sz w:val="24"/>
                <w:szCs w:val="24"/>
              </w:rPr>
              <w:t>Information Systems Core Courses</w:t>
            </w:r>
          </w:p>
        </w:tc>
        <w:tc>
          <w:tcPr>
            <w:tcW w:w="0" w:type="auto"/>
            <w:vAlign w:val="center"/>
            <w:hideMark/>
          </w:tcPr>
          <w:p w14:paraId="59811BC4" w14:textId="77777777" w:rsidR="00413453" w:rsidRPr="00413453" w:rsidRDefault="00413453" w:rsidP="00686F8E">
            <w:pPr>
              <w:spacing w:after="0" w:line="240" w:lineRule="auto"/>
              <w:rPr>
                <w:rFonts w:ascii="Times New Roman" w:eastAsia="Times New Roman" w:hAnsi="Times New Roman" w:cs="Times New Roman"/>
                <w:sz w:val="24"/>
                <w:szCs w:val="24"/>
              </w:rPr>
            </w:pPr>
          </w:p>
        </w:tc>
      </w:tr>
      <w:tr w:rsidR="00413453" w:rsidRPr="00413453" w14:paraId="3DA14331" w14:textId="77777777" w:rsidTr="00686F8E">
        <w:trPr>
          <w:tblCellSpacing w:w="15" w:type="dxa"/>
        </w:trPr>
        <w:tc>
          <w:tcPr>
            <w:tcW w:w="0" w:type="auto"/>
            <w:gridSpan w:val="2"/>
            <w:vAlign w:val="center"/>
            <w:hideMark/>
          </w:tcPr>
          <w:p w14:paraId="7A8FDB02" w14:textId="77777777" w:rsidR="00413453" w:rsidRPr="00413453" w:rsidRDefault="00413453" w:rsidP="00686F8E">
            <w:pPr>
              <w:spacing w:after="0" w:line="240" w:lineRule="auto"/>
              <w:rPr>
                <w:rFonts w:ascii="Times New Roman" w:eastAsia="Times New Roman" w:hAnsi="Times New Roman" w:cs="Times New Roman"/>
                <w:sz w:val="24"/>
                <w:szCs w:val="24"/>
              </w:rPr>
            </w:pPr>
            <w:r w:rsidRPr="00413453">
              <w:rPr>
                <w:rFonts w:ascii="Times New Roman" w:eastAsia="Times New Roman" w:hAnsi="Times New Roman" w:cs="Times New Roman"/>
                <w:sz w:val="24"/>
                <w:szCs w:val="24"/>
              </w:rPr>
              <w:t>Select seven of the following:</w:t>
            </w:r>
          </w:p>
        </w:tc>
        <w:tc>
          <w:tcPr>
            <w:tcW w:w="0" w:type="auto"/>
            <w:vAlign w:val="center"/>
            <w:hideMark/>
          </w:tcPr>
          <w:p w14:paraId="7BD1E092" w14:textId="77777777" w:rsidR="00413453" w:rsidRPr="00413453" w:rsidRDefault="00413453" w:rsidP="00686F8E">
            <w:pPr>
              <w:spacing w:after="0" w:line="240" w:lineRule="auto"/>
              <w:rPr>
                <w:rFonts w:ascii="Times New Roman" w:eastAsia="Times New Roman" w:hAnsi="Times New Roman" w:cs="Times New Roman"/>
                <w:sz w:val="24"/>
                <w:szCs w:val="24"/>
              </w:rPr>
            </w:pPr>
            <w:r w:rsidRPr="00413453">
              <w:rPr>
                <w:rFonts w:ascii="Times New Roman" w:eastAsia="Times New Roman" w:hAnsi="Times New Roman" w:cs="Times New Roman"/>
                <w:sz w:val="24"/>
                <w:szCs w:val="24"/>
              </w:rPr>
              <w:t>21</w:t>
            </w:r>
          </w:p>
        </w:tc>
      </w:tr>
      <w:tr w:rsidR="00413453" w:rsidRPr="00413453" w14:paraId="189CB41D" w14:textId="77777777" w:rsidTr="00686F8E">
        <w:trPr>
          <w:tblCellSpacing w:w="15" w:type="dxa"/>
        </w:trPr>
        <w:tc>
          <w:tcPr>
            <w:tcW w:w="0" w:type="auto"/>
            <w:vAlign w:val="center"/>
            <w:hideMark/>
          </w:tcPr>
          <w:p w14:paraId="6E9B75E8" w14:textId="77777777" w:rsidR="00413453" w:rsidRPr="00413453" w:rsidRDefault="007F3584" w:rsidP="00686F8E">
            <w:pPr>
              <w:spacing w:after="0" w:line="240" w:lineRule="auto"/>
              <w:rPr>
                <w:rFonts w:ascii="Times New Roman" w:eastAsia="Times New Roman" w:hAnsi="Times New Roman" w:cs="Times New Roman"/>
                <w:sz w:val="24"/>
                <w:szCs w:val="24"/>
              </w:rPr>
            </w:pPr>
            <w:hyperlink r:id="rId7" w:history="1">
              <w:r w:rsidR="00413453" w:rsidRPr="00413453">
                <w:rPr>
                  <w:rFonts w:ascii="Times New Roman" w:eastAsia="Times New Roman" w:hAnsi="Times New Roman" w:cs="Times New Roman"/>
                  <w:color w:val="0000FF"/>
                  <w:sz w:val="24"/>
                  <w:szCs w:val="24"/>
                  <w:u w:val="single"/>
                </w:rPr>
                <w:t>ISYS 6133</w:t>
              </w:r>
            </w:hyperlink>
          </w:p>
        </w:tc>
        <w:tc>
          <w:tcPr>
            <w:tcW w:w="0" w:type="auto"/>
            <w:vAlign w:val="center"/>
            <w:hideMark/>
          </w:tcPr>
          <w:p w14:paraId="5D072D94" w14:textId="77777777" w:rsidR="00413453" w:rsidRPr="00413453" w:rsidRDefault="00413453" w:rsidP="00686F8E">
            <w:pPr>
              <w:spacing w:after="0" w:line="240" w:lineRule="auto"/>
              <w:rPr>
                <w:rFonts w:ascii="Times New Roman" w:eastAsia="Times New Roman" w:hAnsi="Times New Roman" w:cs="Times New Roman"/>
                <w:sz w:val="24"/>
                <w:szCs w:val="24"/>
              </w:rPr>
            </w:pPr>
            <w:r w:rsidRPr="00413453">
              <w:rPr>
                <w:rFonts w:ascii="Times New Roman" w:eastAsia="Times New Roman" w:hAnsi="Times New Roman" w:cs="Times New Roman"/>
                <w:sz w:val="24"/>
                <w:szCs w:val="24"/>
              </w:rPr>
              <w:t>Survey of IS Research</w:t>
            </w:r>
          </w:p>
        </w:tc>
        <w:tc>
          <w:tcPr>
            <w:tcW w:w="0" w:type="auto"/>
            <w:vAlign w:val="center"/>
            <w:hideMark/>
          </w:tcPr>
          <w:p w14:paraId="776C80F8" w14:textId="77777777" w:rsidR="00413453" w:rsidRPr="00413453" w:rsidRDefault="00413453" w:rsidP="00686F8E">
            <w:pPr>
              <w:spacing w:after="0" w:line="240" w:lineRule="auto"/>
              <w:rPr>
                <w:rFonts w:ascii="Times New Roman" w:eastAsia="Times New Roman" w:hAnsi="Times New Roman" w:cs="Times New Roman"/>
                <w:sz w:val="24"/>
                <w:szCs w:val="24"/>
              </w:rPr>
            </w:pPr>
          </w:p>
        </w:tc>
      </w:tr>
      <w:tr w:rsidR="00413453" w:rsidRPr="00413453" w14:paraId="3B26C07D" w14:textId="77777777" w:rsidTr="00686F8E">
        <w:trPr>
          <w:tblCellSpacing w:w="15" w:type="dxa"/>
        </w:trPr>
        <w:tc>
          <w:tcPr>
            <w:tcW w:w="0" w:type="auto"/>
            <w:vAlign w:val="center"/>
            <w:hideMark/>
          </w:tcPr>
          <w:p w14:paraId="4EB6867D" w14:textId="77777777" w:rsidR="00413453" w:rsidRPr="00413453" w:rsidRDefault="007F3584" w:rsidP="00686F8E">
            <w:pPr>
              <w:spacing w:after="0" w:line="240" w:lineRule="auto"/>
              <w:rPr>
                <w:rFonts w:ascii="Times New Roman" w:eastAsia="Times New Roman" w:hAnsi="Times New Roman" w:cs="Times New Roman"/>
                <w:sz w:val="24"/>
                <w:szCs w:val="24"/>
              </w:rPr>
            </w:pPr>
            <w:hyperlink r:id="rId8" w:history="1">
              <w:r w:rsidR="00413453" w:rsidRPr="00413453">
                <w:rPr>
                  <w:rFonts w:ascii="Times New Roman" w:eastAsia="Times New Roman" w:hAnsi="Times New Roman" w:cs="Times New Roman"/>
                  <w:color w:val="0000FF"/>
                  <w:sz w:val="24"/>
                  <w:szCs w:val="24"/>
                  <w:u w:val="single"/>
                </w:rPr>
                <w:t>ISYS 6233</w:t>
              </w:r>
            </w:hyperlink>
          </w:p>
        </w:tc>
        <w:tc>
          <w:tcPr>
            <w:tcW w:w="0" w:type="auto"/>
            <w:vAlign w:val="center"/>
            <w:hideMark/>
          </w:tcPr>
          <w:p w14:paraId="4B524DF7" w14:textId="77777777" w:rsidR="00413453" w:rsidRPr="00413453" w:rsidRDefault="00413453" w:rsidP="00686F8E">
            <w:pPr>
              <w:spacing w:after="0" w:line="240" w:lineRule="auto"/>
              <w:rPr>
                <w:rFonts w:ascii="Times New Roman" w:eastAsia="Times New Roman" w:hAnsi="Times New Roman" w:cs="Times New Roman"/>
                <w:sz w:val="24"/>
                <w:szCs w:val="24"/>
              </w:rPr>
            </w:pPr>
            <w:r w:rsidRPr="00413453">
              <w:rPr>
                <w:rFonts w:ascii="Times New Roman" w:eastAsia="Times New Roman" w:hAnsi="Times New Roman" w:cs="Times New Roman"/>
                <w:sz w:val="24"/>
                <w:szCs w:val="24"/>
              </w:rPr>
              <w:t>IS Research Projects</w:t>
            </w:r>
          </w:p>
        </w:tc>
        <w:tc>
          <w:tcPr>
            <w:tcW w:w="0" w:type="auto"/>
            <w:vAlign w:val="center"/>
            <w:hideMark/>
          </w:tcPr>
          <w:p w14:paraId="2F85CD6E" w14:textId="77777777" w:rsidR="00413453" w:rsidRPr="00413453" w:rsidRDefault="00413453" w:rsidP="00686F8E">
            <w:pPr>
              <w:spacing w:after="0" w:line="240" w:lineRule="auto"/>
              <w:rPr>
                <w:rFonts w:ascii="Times New Roman" w:eastAsia="Times New Roman" w:hAnsi="Times New Roman" w:cs="Times New Roman"/>
                <w:sz w:val="24"/>
                <w:szCs w:val="24"/>
              </w:rPr>
            </w:pPr>
          </w:p>
        </w:tc>
      </w:tr>
      <w:tr w:rsidR="00413453" w:rsidRPr="00413453" w14:paraId="0E56EFA9" w14:textId="77777777" w:rsidTr="00686F8E">
        <w:trPr>
          <w:tblCellSpacing w:w="15" w:type="dxa"/>
        </w:trPr>
        <w:tc>
          <w:tcPr>
            <w:tcW w:w="0" w:type="auto"/>
            <w:vAlign w:val="center"/>
            <w:hideMark/>
          </w:tcPr>
          <w:p w14:paraId="58B358D8" w14:textId="77777777" w:rsidR="00413453" w:rsidRPr="00413453" w:rsidRDefault="007F3584" w:rsidP="00686F8E">
            <w:pPr>
              <w:spacing w:after="0" w:line="240" w:lineRule="auto"/>
              <w:rPr>
                <w:rFonts w:ascii="Times New Roman" w:eastAsia="Times New Roman" w:hAnsi="Times New Roman" w:cs="Times New Roman"/>
                <w:sz w:val="24"/>
                <w:szCs w:val="24"/>
              </w:rPr>
            </w:pPr>
            <w:hyperlink r:id="rId9" w:history="1">
              <w:r w:rsidR="00413453" w:rsidRPr="00413453">
                <w:rPr>
                  <w:rFonts w:ascii="Times New Roman" w:eastAsia="Times New Roman" w:hAnsi="Times New Roman" w:cs="Times New Roman"/>
                  <w:color w:val="0000FF"/>
                  <w:sz w:val="24"/>
                  <w:szCs w:val="24"/>
                  <w:u w:val="single"/>
                </w:rPr>
                <w:t>ISYS 6333</w:t>
              </w:r>
            </w:hyperlink>
          </w:p>
        </w:tc>
        <w:tc>
          <w:tcPr>
            <w:tcW w:w="0" w:type="auto"/>
            <w:vAlign w:val="center"/>
            <w:hideMark/>
          </w:tcPr>
          <w:p w14:paraId="736443B6" w14:textId="77777777" w:rsidR="00413453" w:rsidRPr="00413453" w:rsidRDefault="00413453" w:rsidP="00686F8E">
            <w:pPr>
              <w:spacing w:after="0" w:line="240" w:lineRule="auto"/>
              <w:rPr>
                <w:rFonts w:ascii="Times New Roman" w:eastAsia="Times New Roman" w:hAnsi="Times New Roman" w:cs="Times New Roman"/>
                <w:sz w:val="24"/>
                <w:szCs w:val="24"/>
              </w:rPr>
            </w:pPr>
            <w:r w:rsidRPr="00413453">
              <w:rPr>
                <w:rFonts w:ascii="Times New Roman" w:eastAsia="Times New Roman" w:hAnsi="Times New Roman" w:cs="Times New Roman"/>
                <w:sz w:val="24"/>
                <w:szCs w:val="24"/>
              </w:rPr>
              <w:t>Individual-level Research in IS</w:t>
            </w:r>
          </w:p>
        </w:tc>
        <w:tc>
          <w:tcPr>
            <w:tcW w:w="0" w:type="auto"/>
            <w:vAlign w:val="center"/>
            <w:hideMark/>
          </w:tcPr>
          <w:p w14:paraId="688696E0" w14:textId="77777777" w:rsidR="00413453" w:rsidRPr="00413453" w:rsidRDefault="00413453" w:rsidP="00686F8E">
            <w:pPr>
              <w:spacing w:after="0" w:line="240" w:lineRule="auto"/>
              <w:rPr>
                <w:rFonts w:ascii="Times New Roman" w:eastAsia="Times New Roman" w:hAnsi="Times New Roman" w:cs="Times New Roman"/>
                <w:sz w:val="24"/>
                <w:szCs w:val="24"/>
              </w:rPr>
            </w:pPr>
          </w:p>
        </w:tc>
      </w:tr>
      <w:tr w:rsidR="00413453" w:rsidRPr="00413453" w14:paraId="71862F55" w14:textId="77777777" w:rsidTr="00686F8E">
        <w:trPr>
          <w:tblCellSpacing w:w="15" w:type="dxa"/>
        </w:trPr>
        <w:tc>
          <w:tcPr>
            <w:tcW w:w="0" w:type="auto"/>
            <w:vAlign w:val="center"/>
            <w:hideMark/>
          </w:tcPr>
          <w:p w14:paraId="3834E988" w14:textId="77777777" w:rsidR="00413453" w:rsidRPr="00413453" w:rsidRDefault="007F3584" w:rsidP="00686F8E">
            <w:pPr>
              <w:spacing w:after="0" w:line="240" w:lineRule="auto"/>
              <w:rPr>
                <w:rFonts w:ascii="Times New Roman" w:eastAsia="Times New Roman" w:hAnsi="Times New Roman" w:cs="Times New Roman"/>
                <w:sz w:val="24"/>
                <w:szCs w:val="24"/>
              </w:rPr>
            </w:pPr>
            <w:hyperlink r:id="rId10" w:history="1">
              <w:r w:rsidR="00413453" w:rsidRPr="00413453">
                <w:rPr>
                  <w:rFonts w:ascii="Times New Roman" w:eastAsia="Times New Roman" w:hAnsi="Times New Roman" w:cs="Times New Roman"/>
                  <w:color w:val="0000FF"/>
                  <w:sz w:val="24"/>
                  <w:szCs w:val="24"/>
                  <w:u w:val="single"/>
                </w:rPr>
                <w:t>ISYS 6433</w:t>
              </w:r>
            </w:hyperlink>
          </w:p>
        </w:tc>
        <w:tc>
          <w:tcPr>
            <w:tcW w:w="0" w:type="auto"/>
            <w:vAlign w:val="center"/>
            <w:hideMark/>
          </w:tcPr>
          <w:p w14:paraId="60EFD6A7" w14:textId="77777777" w:rsidR="00413453" w:rsidRPr="00413453" w:rsidRDefault="00413453" w:rsidP="00686F8E">
            <w:pPr>
              <w:spacing w:after="0" w:line="240" w:lineRule="auto"/>
              <w:rPr>
                <w:rFonts w:ascii="Times New Roman" w:eastAsia="Times New Roman" w:hAnsi="Times New Roman" w:cs="Times New Roman"/>
                <w:sz w:val="24"/>
                <w:szCs w:val="24"/>
              </w:rPr>
            </w:pPr>
            <w:r w:rsidRPr="00413453">
              <w:rPr>
                <w:rFonts w:ascii="Times New Roman" w:eastAsia="Times New Roman" w:hAnsi="Times New Roman" w:cs="Times New Roman"/>
                <w:sz w:val="24"/>
                <w:szCs w:val="24"/>
              </w:rPr>
              <w:t>Team-level Research in IS</w:t>
            </w:r>
          </w:p>
        </w:tc>
        <w:tc>
          <w:tcPr>
            <w:tcW w:w="0" w:type="auto"/>
            <w:vAlign w:val="center"/>
            <w:hideMark/>
          </w:tcPr>
          <w:p w14:paraId="6C0AB31C" w14:textId="77777777" w:rsidR="00413453" w:rsidRPr="00413453" w:rsidRDefault="00413453" w:rsidP="00686F8E">
            <w:pPr>
              <w:spacing w:after="0" w:line="240" w:lineRule="auto"/>
              <w:rPr>
                <w:rFonts w:ascii="Times New Roman" w:eastAsia="Times New Roman" w:hAnsi="Times New Roman" w:cs="Times New Roman"/>
                <w:sz w:val="24"/>
                <w:szCs w:val="24"/>
              </w:rPr>
            </w:pPr>
          </w:p>
        </w:tc>
      </w:tr>
      <w:tr w:rsidR="00413453" w:rsidRPr="00413453" w14:paraId="2560C4B9" w14:textId="77777777" w:rsidTr="00686F8E">
        <w:trPr>
          <w:tblCellSpacing w:w="15" w:type="dxa"/>
        </w:trPr>
        <w:tc>
          <w:tcPr>
            <w:tcW w:w="0" w:type="auto"/>
            <w:vAlign w:val="center"/>
            <w:hideMark/>
          </w:tcPr>
          <w:p w14:paraId="43D2BAF4" w14:textId="77777777" w:rsidR="00413453" w:rsidRPr="00413453" w:rsidRDefault="007F3584" w:rsidP="00686F8E">
            <w:pPr>
              <w:spacing w:after="0" w:line="240" w:lineRule="auto"/>
              <w:rPr>
                <w:rFonts w:ascii="Times New Roman" w:eastAsia="Times New Roman" w:hAnsi="Times New Roman" w:cs="Times New Roman"/>
                <w:sz w:val="24"/>
                <w:szCs w:val="24"/>
              </w:rPr>
            </w:pPr>
            <w:hyperlink r:id="rId11" w:history="1">
              <w:r w:rsidR="00413453" w:rsidRPr="00413453">
                <w:rPr>
                  <w:rFonts w:ascii="Times New Roman" w:eastAsia="Times New Roman" w:hAnsi="Times New Roman" w:cs="Times New Roman"/>
                  <w:color w:val="0000FF"/>
                  <w:sz w:val="24"/>
                  <w:szCs w:val="24"/>
                  <w:u w:val="single"/>
                </w:rPr>
                <w:t>ISYS 6533</w:t>
              </w:r>
            </w:hyperlink>
          </w:p>
        </w:tc>
        <w:tc>
          <w:tcPr>
            <w:tcW w:w="0" w:type="auto"/>
            <w:vAlign w:val="center"/>
            <w:hideMark/>
          </w:tcPr>
          <w:p w14:paraId="065AEBD9" w14:textId="77777777" w:rsidR="00413453" w:rsidRPr="00413453" w:rsidRDefault="00413453" w:rsidP="00686F8E">
            <w:pPr>
              <w:spacing w:after="0" w:line="240" w:lineRule="auto"/>
              <w:rPr>
                <w:rFonts w:ascii="Times New Roman" w:eastAsia="Times New Roman" w:hAnsi="Times New Roman" w:cs="Times New Roman"/>
                <w:sz w:val="24"/>
                <w:szCs w:val="24"/>
              </w:rPr>
            </w:pPr>
            <w:r w:rsidRPr="00413453">
              <w:rPr>
                <w:rFonts w:ascii="Times New Roman" w:eastAsia="Times New Roman" w:hAnsi="Times New Roman" w:cs="Times New Roman"/>
                <w:sz w:val="24"/>
                <w:szCs w:val="24"/>
              </w:rPr>
              <w:t>Macro- and Meso-level IS Research</w:t>
            </w:r>
          </w:p>
        </w:tc>
        <w:tc>
          <w:tcPr>
            <w:tcW w:w="0" w:type="auto"/>
            <w:vAlign w:val="center"/>
            <w:hideMark/>
          </w:tcPr>
          <w:p w14:paraId="6916A910" w14:textId="77777777" w:rsidR="00413453" w:rsidRPr="00413453" w:rsidRDefault="00413453" w:rsidP="00686F8E">
            <w:pPr>
              <w:spacing w:after="0" w:line="240" w:lineRule="auto"/>
              <w:rPr>
                <w:rFonts w:ascii="Times New Roman" w:eastAsia="Times New Roman" w:hAnsi="Times New Roman" w:cs="Times New Roman"/>
                <w:sz w:val="24"/>
                <w:szCs w:val="24"/>
              </w:rPr>
            </w:pPr>
          </w:p>
        </w:tc>
      </w:tr>
      <w:tr w:rsidR="00413453" w:rsidRPr="00413453" w14:paraId="2BC1FDF8" w14:textId="77777777" w:rsidTr="00686F8E">
        <w:trPr>
          <w:tblCellSpacing w:w="15" w:type="dxa"/>
        </w:trPr>
        <w:tc>
          <w:tcPr>
            <w:tcW w:w="0" w:type="auto"/>
            <w:vAlign w:val="center"/>
            <w:hideMark/>
          </w:tcPr>
          <w:p w14:paraId="0C67B4FE" w14:textId="77777777" w:rsidR="00413453" w:rsidRPr="00413453" w:rsidRDefault="007F3584" w:rsidP="00686F8E">
            <w:pPr>
              <w:spacing w:after="0" w:line="240" w:lineRule="auto"/>
              <w:rPr>
                <w:rFonts w:ascii="Times New Roman" w:eastAsia="Times New Roman" w:hAnsi="Times New Roman" w:cs="Times New Roman"/>
                <w:sz w:val="24"/>
                <w:szCs w:val="24"/>
              </w:rPr>
            </w:pPr>
            <w:hyperlink r:id="rId12" w:history="1">
              <w:r w:rsidR="00413453" w:rsidRPr="00413453">
                <w:rPr>
                  <w:rFonts w:ascii="Times New Roman" w:eastAsia="Times New Roman" w:hAnsi="Times New Roman" w:cs="Times New Roman"/>
                  <w:color w:val="0000FF"/>
                  <w:sz w:val="24"/>
                  <w:szCs w:val="24"/>
                  <w:u w:val="single"/>
                </w:rPr>
                <w:t>ISYS 6633</w:t>
              </w:r>
            </w:hyperlink>
          </w:p>
        </w:tc>
        <w:tc>
          <w:tcPr>
            <w:tcW w:w="0" w:type="auto"/>
            <w:vAlign w:val="center"/>
            <w:hideMark/>
          </w:tcPr>
          <w:p w14:paraId="01972834" w14:textId="77777777" w:rsidR="00413453" w:rsidRPr="00413453" w:rsidRDefault="00413453" w:rsidP="00686F8E">
            <w:pPr>
              <w:spacing w:after="0" w:line="240" w:lineRule="auto"/>
              <w:rPr>
                <w:rFonts w:ascii="Times New Roman" w:eastAsia="Times New Roman" w:hAnsi="Times New Roman" w:cs="Times New Roman"/>
                <w:sz w:val="24"/>
                <w:szCs w:val="24"/>
              </w:rPr>
            </w:pPr>
            <w:r w:rsidRPr="00413453">
              <w:rPr>
                <w:rFonts w:ascii="Times New Roman" w:eastAsia="Times New Roman" w:hAnsi="Times New Roman" w:cs="Times New Roman"/>
                <w:sz w:val="24"/>
                <w:szCs w:val="24"/>
              </w:rPr>
              <w:t>Systems Development</w:t>
            </w:r>
          </w:p>
        </w:tc>
        <w:tc>
          <w:tcPr>
            <w:tcW w:w="0" w:type="auto"/>
            <w:vAlign w:val="center"/>
            <w:hideMark/>
          </w:tcPr>
          <w:p w14:paraId="1EEE01A6" w14:textId="77777777" w:rsidR="00413453" w:rsidRPr="00413453" w:rsidRDefault="00413453" w:rsidP="00686F8E">
            <w:pPr>
              <w:spacing w:after="0" w:line="240" w:lineRule="auto"/>
              <w:rPr>
                <w:rFonts w:ascii="Times New Roman" w:eastAsia="Times New Roman" w:hAnsi="Times New Roman" w:cs="Times New Roman"/>
                <w:sz w:val="24"/>
                <w:szCs w:val="24"/>
              </w:rPr>
            </w:pPr>
          </w:p>
        </w:tc>
      </w:tr>
      <w:tr w:rsidR="00413453" w:rsidRPr="00413453" w14:paraId="6761F1FB" w14:textId="77777777" w:rsidTr="00686F8E">
        <w:trPr>
          <w:tblCellSpacing w:w="15" w:type="dxa"/>
        </w:trPr>
        <w:tc>
          <w:tcPr>
            <w:tcW w:w="0" w:type="auto"/>
            <w:vAlign w:val="center"/>
            <w:hideMark/>
          </w:tcPr>
          <w:p w14:paraId="4C38EF11" w14:textId="77777777" w:rsidR="00413453" w:rsidRPr="00413453" w:rsidRDefault="007F3584" w:rsidP="00686F8E">
            <w:pPr>
              <w:spacing w:after="0" w:line="240" w:lineRule="auto"/>
              <w:rPr>
                <w:rFonts w:ascii="Times New Roman" w:eastAsia="Times New Roman" w:hAnsi="Times New Roman" w:cs="Times New Roman"/>
                <w:sz w:val="24"/>
                <w:szCs w:val="24"/>
              </w:rPr>
            </w:pPr>
            <w:hyperlink r:id="rId13" w:history="1">
              <w:r w:rsidR="00413453" w:rsidRPr="00413453">
                <w:rPr>
                  <w:rFonts w:ascii="Times New Roman" w:eastAsia="Times New Roman" w:hAnsi="Times New Roman" w:cs="Times New Roman"/>
                  <w:color w:val="0000FF"/>
                  <w:sz w:val="24"/>
                  <w:szCs w:val="24"/>
                  <w:u w:val="single"/>
                </w:rPr>
                <w:t>ISYS 6733</w:t>
              </w:r>
            </w:hyperlink>
          </w:p>
        </w:tc>
        <w:tc>
          <w:tcPr>
            <w:tcW w:w="0" w:type="auto"/>
            <w:vAlign w:val="center"/>
            <w:hideMark/>
          </w:tcPr>
          <w:p w14:paraId="3F384AD0" w14:textId="77777777" w:rsidR="00413453" w:rsidRPr="00413453" w:rsidRDefault="00413453" w:rsidP="00686F8E">
            <w:pPr>
              <w:spacing w:after="0" w:line="240" w:lineRule="auto"/>
              <w:rPr>
                <w:rFonts w:ascii="Times New Roman" w:eastAsia="Times New Roman" w:hAnsi="Times New Roman" w:cs="Times New Roman"/>
                <w:sz w:val="24"/>
                <w:szCs w:val="24"/>
              </w:rPr>
            </w:pPr>
            <w:r w:rsidRPr="00413453">
              <w:rPr>
                <w:rFonts w:ascii="Times New Roman" w:eastAsia="Times New Roman" w:hAnsi="Times New Roman" w:cs="Times New Roman"/>
                <w:sz w:val="24"/>
                <w:szCs w:val="24"/>
              </w:rPr>
              <w:t>Emerging Topics</w:t>
            </w:r>
          </w:p>
        </w:tc>
        <w:tc>
          <w:tcPr>
            <w:tcW w:w="0" w:type="auto"/>
            <w:vAlign w:val="center"/>
            <w:hideMark/>
          </w:tcPr>
          <w:p w14:paraId="6D9AD172" w14:textId="77777777" w:rsidR="00413453" w:rsidRPr="00413453" w:rsidRDefault="00413453" w:rsidP="00686F8E">
            <w:pPr>
              <w:spacing w:after="0" w:line="240" w:lineRule="auto"/>
              <w:rPr>
                <w:rFonts w:ascii="Times New Roman" w:eastAsia="Times New Roman" w:hAnsi="Times New Roman" w:cs="Times New Roman"/>
                <w:sz w:val="24"/>
                <w:szCs w:val="24"/>
              </w:rPr>
            </w:pPr>
          </w:p>
        </w:tc>
      </w:tr>
      <w:tr w:rsidR="00413453" w:rsidRPr="00413453" w14:paraId="2CF78FFA" w14:textId="77777777" w:rsidTr="00686F8E">
        <w:trPr>
          <w:tblCellSpacing w:w="15" w:type="dxa"/>
        </w:trPr>
        <w:tc>
          <w:tcPr>
            <w:tcW w:w="0" w:type="auto"/>
            <w:vAlign w:val="center"/>
            <w:hideMark/>
          </w:tcPr>
          <w:p w14:paraId="338D15DB" w14:textId="77777777" w:rsidR="00413453" w:rsidRPr="00413453" w:rsidRDefault="007F3584" w:rsidP="00686F8E">
            <w:pPr>
              <w:spacing w:after="0" w:line="240" w:lineRule="auto"/>
              <w:rPr>
                <w:rFonts w:ascii="Times New Roman" w:eastAsia="Times New Roman" w:hAnsi="Times New Roman" w:cs="Times New Roman"/>
                <w:sz w:val="24"/>
                <w:szCs w:val="24"/>
              </w:rPr>
            </w:pPr>
            <w:hyperlink r:id="rId14" w:history="1">
              <w:r w:rsidR="00413453" w:rsidRPr="00413453">
                <w:rPr>
                  <w:rFonts w:ascii="Times New Roman" w:eastAsia="Times New Roman" w:hAnsi="Times New Roman" w:cs="Times New Roman"/>
                  <w:color w:val="0000FF"/>
                  <w:sz w:val="24"/>
                  <w:szCs w:val="24"/>
                  <w:u w:val="single"/>
                </w:rPr>
                <w:t>ISYS 6833</w:t>
              </w:r>
            </w:hyperlink>
          </w:p>
        </w:tc>
        <w:tc>
          <w:tcPr>
            <w:tcW w:w="0" w:type="auto"/>
            <w:vAlign w:val="center"/>
            <w:hideMark/>
          </w:tcPr>
          <w:p w14:paraId="468C4D12" w14:textId="77777777" w:rsidR="00413453" w:rsidRPr="00413453" w:rsidRDefault="00413453" w:rsidP="00686F8E">
            <w:pPr>
              <w:spacing w:after="0" w:line="240" w:lineRule="auto"/>
              <w:rPr>
                <w:rFonts w:ascii="Times New Roman" w:eastAsia="Times New Roman" w:hAnsi="Times New Roman" w:cs="Times New Roman"/>
                <w:sz w:val="24"/>
                <w:szCs w:val="24"/>
              </w:rPr>
            </w:pPr>
            <w:r w:rsidRPr="00413453">
              <w:rPr>
                <w:rFonts w:ascii="Times New Roman" w:eastAsia="Times New Roman" w:hAnsi="Times New Roman" w:cs="Times New Roman"/>
                <w:sz w:val="24"/>
                <w:szCs w:val="24"/>
              </w:rPr>
              <w:t>Theory Development</w:t>
            </w:r>
          </w:p>
        </w:tc>
        <w:tc>
          <w:tcPr>
            <w:tcW w:w="0" w:type="auto"/>
            <w:vAlign w:val="center"/>
            <w:hideMark/>
          </w:tcPr>
          <w:p w14:paraId="0F759591" w14:textId="77777777" w:rsidR="00413453" w:rsidRPr="00413453" w:rsidRDefault="00413453" w:rsidP="00686F8E">
            <w:pPr>
              <w:spacing w:after="0" w:line="240" w:lineRule="auto"/>
              <w:rPr>
                <w:rFonts w:ascii="Times New Roman" w:eastAsia="Times New Roman" w:hAnsi="Times New Roman" w:cs="Times New Roman"/>
                <w:sz w:val="24"/>
                <w:szCs w:val="24"/>
              </w:rPr>
            </w:pPr>
          </w:p>
        </w:tc>
      </w:tr>
      <w:tr w:rsidR="00413453" w:rsidRPr="00413453" w14:paraId="5A521F98" w14:textId="77777777" w:rsidTr="00686F8E">
        <w:trPr>
          <w:tblCellSpacing w:w="15" w:type="dxa"/>
        </w:trPr>
        <w:tc>
          <w:tcPr>
            <w:tcW w:w="0" w:type="auto"/>
            <w:vAlign w:val="center"/>
            <w:hideMark/>
          </w:tcPr>
          <w:p w14:paraId="305B3B6B" w14:textId="77777777" w:rsidR="00413453" w:rsidRPr="00413453" w:rsidRDefault="007F3584" w:rsidP="00686F8E">
            <w:pPr>
              <w:spacing w:after="0" w:line="240" w:lineRule="auto"/>
              <w:rPr>
                <w:rFonts w:ascii="Times New Roman" w:eastAsia="Times New Roman" w:hAnsi="Times New Roman" w:cs="Times New Roman"/>
                <w:sz w:val="24"/>
                <w:szCs w:val="24"/>
              </w:rPr>
            </w:pPr>
            <w:hyperlink r:id="rId15" w:history="1">
              <w:r w:rsidR="00413453" w:rsidRPr="00413453">
                <w:rPr>
                  <w:rFonts w:ascii="Times New Roman" w:eastAsia="Times New Roman" w:hAnsi="Times New Roman" w:cs="Times New Roman"/>
                  <w:color w:val="0000FF"/>
                  <w:sz w:val="24"/>
                  <w:szCs w:val="24"/>
                  <w:u w:val="single"/>
                </w:rPr>
                <w:t>ISYS 601V</w:t>
              </w:r>
            </w:hyperlink>
          </w:p>
        </w:tc>
        <w:tc>
          <w:tcPr>
            <w:tcW w:w="0" w:type="auto"/>
            <w:vAlign w:val="center"/>
            <w:hideMark/>
          </w:tcPr>
          <w:p w14:paraId="37034A4B" w14:textId="77777777" w:rsidR="00413453" w:rsidRPr="00413453" w:rsidRDefault="00413453" w:rsidP="00686F8E">
            <w:pPr>
              <w:spacing w:after="0" w:line="240" w:lineRule="auto"/>
              <w:rPr>
                <w:rFonts w:ascii="Times New Roman" w:eastAsia="Times New Roman" w:hAnsi="Times New Roman" w:cs="Times New Roman"/>
                <w:sz w:val="24"/>
                <w:szCs w:val="24"/>
              </w:rPr>
            </w:pPr>
            <w:r w:rsidRPr="00413453">
              <w:rPr>
                <w:rFonts w:ascii="Times New Roman" w:eastAsia="Times New Roman" w:hAnsi="Times New Roman" w:cs="Times New Roman"/>
                <w:sz w:val="24"/>
                <w:szCs w:val="24"/>
              </w:rPr>
              <w:t>Graduate Colloquium</w:t>
            </w:r>
          </w:p>
        </w:tc>
        <w:tc>
          <w:tcPr>
            <w:tcW w:w="0" w:type="auto"/>
            <w:vAlign w:val="center"/>
            <w:hideMark/>
          </w:tcPr>
          <w:p w14:paraId="1445F198" w14:textId="77777777" w:rsidR="00413453" w:rsidRPr="00413453" w:rsidRDefault="00413453" w:rsidP="00686F8E">
            <w:pPr>
              <w:spacing w:after="0" w:line="240" w:lineRule="auto"/>
              <w:rPr>
                <w:rFonts w:ascii="Times New Roman" w:eastAsia="Times New Roman" w:hAnsi="Times New Roman" w:cs="Times New Roman"/>
                <w:sz w:val="24"/>
                <w:szCs w:val="24"/>
              </w:rPr>
            </w:pPr>
          </w:p>
        </w:tc>
      </w:tr>
      <w:tr w:rsidR="00413453" w:rsidRPr="00413453" w14:paraId="201193CE" w14:textId="77777777" w:rsidTr="00686F8E">
        <w:trPr>
          <w:tblCellSpacing w:w="15" w:type="dxa"/>
        </w:trPr>
        <w:tc>
          <w:tcPr>
            <w:tcW w:w="0" w:type="auto"/>
            <w:gridSpan w:val="2"/>
            <w:vAlign w:val="center"/>
            <w:hideMark/>
          </w:tcPr>
          <w:p w14:paraId="1B930015" w14:textId="77777777" w:rsidR="00413453" w:rsidRDefault="00413453" w:rsidP="00686F8E">
            <w:pPr>
              <w:spacing w:after="0" w:line="240" w:lineRule="auto"/>
              <w:rPr>
                <w:rFonts w:ascii="Times New Roman" w:eastAsia="Times New Roman" w:hAnsi="Times New Roman" w:cs="Times New Roman"/>
                <w:sz w:val="24"/>
                <w:szCs w:val="24"/>
              </w:rPr>
            </w:pPr>
          </w:p>
          <w:p w14:paraId="7176F4C0" w14:textId="77777777" w:rsidR="00413453" w:rsidRPr="00413453" w:rsidRDefault="00413453" w:rsidP="00686F8E">
            <w:pPr>
              <w:spacing w:after="0" w:line="240" w:lineRule="auto"/>
              <w:rPr>
                <w:rFonts w:ascii="Times New Roman" w:eastAsia="Times New Roman" w:hAnsi="Times New Roman" w:cs="Times New Roman"/>
                <w:sz w:val="24"/>
                <w:szCs w:val="24"/>
              </w:rPr>
            </w:pPr>
            <w:r w:rsidRPr="00413453">
              <w:rPr>
                <w:rFonts w:ascii="Times New Roman" w:eastAsia="Times New Roman" w:hAnsi="Times New Roman" w:cs="Times New Roman"/>
                <w:sz w:val="24"/>
                <w:szCs w:val="24"/>
              </w:rPr>
              <w:lastRenderedPageBreak/>
              <w:t>Supporting Fields</w:t>
            </w:r>
          </w:p>
        </w:tc>
        <w:tc>
          <w:tcPr>
            <w:tcW w:w="0" w:type="auto"/>
            <w:vAlign w:val="center"/>
            <w:hideMark/>
          </w:tcPr>
          <w:p w14:paraId="7B9862C2" w14:textId="77777777" w:rsidR="00413453" w:rsidRPr="00413453" w:rsidRDefault="00413453" w:rsidP="00686F8E">
            <w:pPr>
              <w:spacing w:after="0" w:line="240" w:lineRule="auto"/>
              <w:rPr>
                <w:rFonts w:ascii="Times New Roman" w:eastAsia="Times New Roman" w:hAnsi="Times New Roman" w:cs="Times New Roman"/>
                <w:sz w:val="24"/>
                <w:szCs w:val="24"/>
              </w:rPr>
            </w:pPr>
          </w:p>
        </w:tc>
      </w:tr>
      <w:tr w:rsidR="00413453" w:rsidRPr="00413453" w14:paraId="6825F192" w14:textId="77777777" w:rsidTr="00686F8E">
        <w:trPr>
          <w:tblCellSpacing w:w="15" w:type="dxa"/>
        </w:trPr>
        <w:tc>
          <w:tcPr>
            <w:tcW w:w="0" w:type="auto"/>
            <w:gridSpan w:val="2"/>
            <w:vAlign w:val="center"/>
            <w:hideMark/>
          </w:tcPr>
          <w:p w14:paraId="5D600BE4" w14:textId="77777777" w:rsidR="00413453" w:rsidRPr="00413453" w:rsidRDefault="00413453" w:rsidP="00686F8E">
            <w:pPr>
              <w:spacing w:after="0" w:line="240" w:lineRule="auto"/>
              <w:rPr>
                <w:rFonts w:ascii="Times New Roman" w:eastAsia="Times New Roman" w:hAnsi="Times New Roman" w:cs="Times New Roman"/>
                <w:sz w:val="24"/>
                <w:szCs w:val="24"/>
              </w:rPr>
            </w:pPr>
            <w:r w:rsidRPr="00413453">
              <w:rPr>
                <w:rFonts w:ascii="Times New Roman" w:eastAsia="Times New Roman" w:hAnsi="Times New Roman" w:cs="Times New Roman"/>
                <w:sz w:val="24"/>
                <w:szCs w:val="24"/>
              </w:rPr>
              <w:t xml:space="preserve">In addition to the </w:t>
            </w:r>
            <w:hyperlink r:id="rId16" w:history="1">
              <w:r w:rsidRPr="00413453">
                <w:rPr>
                  <w:rFonts w:ascii="Times New Roman" w:eastAsia="Times New Roman" w:hAnsi="Times New Roman" w:cs="Times New Roman"/>
                  <w:color w:val="0000FF"/>
                  <w:sz w:val="24"/>
                  <w:szCs w:val="24"/>
                  <w:u w:val="single"/>
                </w:rPr>
                <w:t>WCOB 6111</w:t>
              </w:r>
            </w:hyperlink>
            <w:r w:rsidRPr="00413453">
              <w:rPr>
                <w:rFonts w:ascii="Times New Roman" w:eastAsia="Times New Roman" w:hAnsi="Times New Roman" w:cs="Times New Roman"/>
                <w:sz w:val="24"/>
                <w:szCs w:val="24"/>
              </w:rPr>
              <w:t xml:space="preserve"> Teaching Seminar and MGMT 6213 Research Methods Seminar, courses to meet this requirement will be determined in consultation with the ISYS Ph.D. program committee (courses must be at the Ph.D. level, unless otherwise approved by the ISYS Ph.D. program committee). These courses are normally taken outside the ISYS Department and are in the student’s area(s) of interest.</w:t>
            </w:r>
          </w:p>
        </w:tc>
        <w:tc>
          <w:tcPr>
            <w:tcW w:w="0" w:type="auto"/>
            <w:vAlign w:val="center"/>
            <w:hideMark/>
          </w:tcPr>
          <w:p w14:paraId="48B523A9" w14:textId="77777777" w:rsidR="00413453" w:rsidRPr="00413453" w:rsidRDefault="00413453" w:rsidP="00686F8E">
            <w:pPr>
              <w:spacing w:after="0" w:line="240" w:lineRule="auto"/>
              <w:rPr>
                <w:rFonts w:ascii="Times New Roman" w:eastAsia="Times New Roman" w:hAnsi="Times New Roman" w:cs="Times New Roman"/>
                <w:sz w:val="24"/>
                <w:szCs w:val="24"/>
              </w:rPr>
            </w:pPr>
            <w:r w:rsidRPr="00413453">
              <w:rPr>
                <w:rFonts w:ascii="Times New Roman" w:eastAsia="Times New Roman" w:hAnsi="Times New Roman" w:cs="Times New Roman"/>
                <w:sz w:val="24"/>
                <w:szCs w:val="24"/>
              </w:rPr>
              <w:t>13</w:t>
            </w:r>
          </w:p>
        </w:tc>
      </w:tr>
      <w:tr w:rsidR="00413453" w:rsidRPr="00413453" w14:paraId="476D875D" w14:textId="77777777" w:rsidTr="00686F8E">
        <w:trPr>
          <w:tblCellSpacing w:w="15" w:type="dxa"/>
        </w:trPr>
        <w:tc>
          <w:tcPr>
            <w:tcW w:w="0" w:type="auto"/>
            <w:vAlign w:val="center"/>
            <w:hideMark/>
          </w:tcPr>
          <w:p w14:paraId="12B14C74" w14:textId="77777777" w:rsidR="00413453" w:rsidRPr="00413453" w:rsidRDefault="007F3584" w:rsidP="00686F8E">
            <w:pPr>
              <w:spacing w:after="0" w:line="240" w:lineRule="auto"/>
              <w:rPr>
                <w:rFonts w:ascii="Times New Roman" w:eastAsia="Times New Roman" w:hAnsi="Times New Roman" w:cs="Times New Roman"/>
                <w:sz w:val="24"/>
                <w:szCs w:val="24"/>
              </w:rPr>
            </w:pPr>
            <w:hyperlink r:id="rId17" w:history="1">
              <w:r w:rsidR="00413453" w:rsidRPr="00413453">
                <w:rPr>
                  <w:rFonts w:ascii="Times New Roman" w:eastAsia="Times New Roman" w:hAnsi="Times New Roman" w:cs="Times New Roman"/>
                  <w:color w:val="0000FF"/>
                  <w:sz w:val="24"/>
                  <w:szCs w:val="24"/>
                  <w:u w:val="single"/>
                </w:rPr>
                <w:t>WCOB 6111</w:t>
              </w:r>
            </w:hyperlink>
          </w:p>
        </w:tc>
        <w:tc>
          <w:tcPr>
            <w:tcW w:w="0" w:type="auto"/>
            <w:vAlign w:val="center"/>
            <w:hideMark/>
          </w:tcPr>
          <w:p w14:paraId="36CEAC86" w14:textId="77777777" w:rsidR="00413453" w:rsidRPr="00413453" w:rsidRDefault="00413453" w:rsidP="00686F8E">
            <w:pPr>
              <w:spacing w:after="0" w:line="240" w:lineRule="auto"/>
              <w:rPr>
                <w:rFonts w:ascii="Times New Roman" w:eastAsia="Times New Roman" w:hAnsi="Times New Roman" w:cs="Times New Roman"/>
                <w:sz w:val="24"/>
                <w:szCs w:val="24"/>
              </w:rPr>
            </w:pPr>
            <w:r w:rsidRPr="00413453">
              <w:rPr>
                <w:rFonts w:ascii="Times New Roman" w:eastAsia="Times New Roman" w:hAnsi="Times New Roman" w:cs="Times New Roman"/>
                <w:sz w:val="24"/>
                <w:szCs w:val="24"/>
              </w:rPr>
              <w:t>Seminar in Business Administration Teaching I</w:t>
            </w:r>
          </w:p>
        </w:tc>
        <w:tc>
          <w:tcPr>
            <w:tcW w:w="0" w:type="auto"/>
            <w:vAlign w:val="center"/>
            <w:hideMark/>
          </w:tcPr>
          <w:p w14:paraId="31BD54DE" w14:textId="77777777" w:rsidR="00413453" w:rsidRPr="00413453" w:rsidRDefault="00413453" w:rsidP="00686F8E">
            <w:pPr>
              <w:spacing w:after="0" w:line="240" w:lineRule="auto"/>
              <w:rPr>
                <w:rFonts w:ascii="Times New Roman" w:eastAsia="Times New Roman" w:hAnsi="Times New Roman" w:cs="Times New Roman"/>
                <w:sz w:val="24"/>
                <w:szCs w:val="24"/>
              </w:rPr>
            </w:pPr>
            <w:r w:rsidRPr="00413453">
              <w:rPr>
                <w:rFonts w:ascii="Times New Roman" w:eastAsia="Times New Roman" w:hAnsi="Times New Roman" w:cs="Times New Roman"/>
                <w:sz w:val="24"/>
                <w:szCs w:val="24"/>
              </w:rPr>
              <w:t>1</w:t>
            </w:r>
          </w:p>
        </w:tc>
      </w:tr>
      <w:tr w:rsidR="00413453" w:rsidRPr="00413453" w14:paraId="73E5B62B" w14:textId="77777777" w:rsidTr="00686F8E">
        <w:trPr>
          <w:tblCellSpacing w:w="15" w:type="dxa"/>
        </w:trPr>
        <w:tc>
          <w:tcPr>
            <w:tcW w:w="0" w:type="auto"/>
            <w:vAlign w:val="center"/>
            <w:hideMark/>
          </w:tcPr>
          <w:p w14:paraId="4FEED5E6" w14:textId="77777777" w:rsidR="00413453" w:rsidRPr="00413453" w:rsidRDefault="007F3584" w:rsidP="00686F8E">
            <w:pPr>
              <w:spacing w:after="0" w:line="240" w:lineRule="auto"/>
              <w:rPr>
                <w:rFonts w:ascii="Times New Roman" w:eastAsia="Times New Roman" w:hAnsi="Times New Roman" w:cs="Times New Roman"/>
                <w:sz w:val="24"/>
                <w:szCs w:val="24"/>
              </w:rPr>
            </w:pPr>
            <w:hyperlink r:id="rId18" w:history="1">
              <w:r w:rsidR="00413453" w:rsidRPr="00413453">
                <w:rPr>
                  <w:rFonts w:ascii="Times New Roman" w:eastAsia="Times New Roman" w:hAnsi="Times New Roman" w:cs="Times New Roman"/>
                  <w:color w:val="0000FF"/>
                  <w:sz w:val="24"/>
                  <w:szCs w:val="24"/>
                  <w:u w:val="single"/>
                </w:rPr>
                <w:t>MGMT 6213</w:t>
              </w:r>
            </w:hyperlink>
          </w:p>
        </w:tc>
        <w:tc>
          <w:tcPr>
            <w:tcW w:w="0" w:type="auto"/>
            <w:vAlign w:val="center"/>
            <w:hideMark/>
          </w:tcPr>
          <w:p w14:paraId="1890AD9A" w14:textId="77777777" w:rsidR="00413453" w:rsidRPr="00413453" w:rsidRDefault="00413453" w:rsidP="00686F8E">
            <w:pPr>
              <w:spacing w:after="0" w:line="240" w:lineRule="auto"/>
              <w:rPr>
                <w:rFonts w:ascii="Times New Roman" w:eastAsia="Times New Roman" w:hAnsi="Times New Roman" w:cs="Times New Roman"/>
                <w:sz w:val="24"/>
                <w:szCs w:val="24"/>
              </w:rPr>
            </w:pPr>
            <w:r w:rsidRPr="00413453">
              <w:rPr>
                <w:rFonts w:ascii="Times New Roman" w:eastAsia="Times New Roman" w:hAnsi="Times New Roman" w:cs="Times New Roman"/>
                <w:sz w:val="24"/>
                <w:szCs w:val="24"/>
              </w:rPr>
              <w:t>Seminar in Research Methods</w:t>
            </w:r>
          </w:p>
        </w:tc>
        <w:tc>
          <w:tcPr>
            <w:tcW w:w="0" w:type="auto"/>
            <w:vAlign w:val="center"/>
            <w:hideMark/>
          </w:tcPr>
          <w:p w14:paraId="0160A6A5" w14:textId="77777777" w:rsidR="00413453" w:rsidRPr="00413453" w:rsidRDefault="00413453" w:rsidP="00686F8E">
            <w:pPr>
              <w:spacing w:after="0" w:line="240" w:lineRule="auto"/>
              <w:rPr>
                <w:rFonts w:ascii="Times New Roman" w:eastAsia="Times New Roman" w:hAnsi="Times New Roman" w:cs="Times New Roman"/>
                <w:sz w:val="24"/>
                <w:szCs w:val="24"/>
              </w:rPr>
            </w:pPr>
            <w:r w:rsidRPr="00413453">
              <w:rPr>
                <w:rFonts w:ascii="Times New Roman" w:eastAsia="Times New Roman" w:hAnsi="Times New Roman" w:cs="Times New Roman"/>
                <w:sz w:val="24"/>
                <w:szCs w:val="24"/>
              </w:rPr>
              <w:t>3</w:t>
            </w:r>
          </w:p>
        </w:tc>
      </w:tr>
      <w:tr w:rsidR="00413453" w:rsidRPr="00413453" w14:paraId="2C233A95" w14:textId="77777777" w:rsidTr="00686F8E">
        <w:trPr>
          <w:tblCellSpacing w:w="15" w:type="dxa"/>
        </w:trPr>
        <w:tc>
          <w:tcPr>
            <w:tcW w:w="0" w:type="auto"/>
            <w:gridSpan w:val="2"/>
            <w:vAlign w:val="center"/>
            <w:hideMark/>
          </w:tcPr>
          <w:p w14:paraId="4E8A9299" w14:textId="77777777" w:rsidR="00413453" w:rsidRPr="00413453" w:rsidRDefault="00413453" w:rsidP="00686F8E">
            <w:pPr>
              <w:spacing w:after="0" w:line="240" w:lineRule="auto"/>
              <w:rPr>
                <w:rFonts w:ascii="Times New Roman" w:eastAsia="Times New Roman" w:hAnsi="Times New Roman" w:cs="Times New Roman"/>
                <w:sz w:val="24"/>
                <w:szCs w:val="24"/>
              </w:rPr>
            </w:pPr>
            <w:r w:rsidRPr="00413453">
              <w:rPr>
                <w:rFonts w:ascii="Times New Roman" w:eastAsia="Times New Roman" w:hAnsi="Times New Roman" w:cs="Times New Roman"/>
                <w:sz w:val="24"/>
                <w:szCs w:val="24"/>
              </w:rPr>
              <w:t>Comprehensive Examination</w:t>
            </w:r>
          </w:p>
        </w:tc>
        <w:tc>
          <w:tcPr>
            <w:tcW w:w="0" w:type="auto"/>
            <w:vAlign w:val="center"/>
            <w:hideMark/>
          </w:tcPr>
          <w:p w14:paraId="3526CA14" w14:textId="77777777" w:rsidR="00413453" w:rsidRPr="00413453" w:rsidRDefault="00413453" w:rsidP="00686F8E">
            <w:pPr>
              <w:spacing w:after="0" w:line="240" w:lineRule="auto"/>
              <w:rPr>
                <w:rFonts w:ascii="Times New Roman" w:eastAsia="Times New Roman" w:hAnsi="Times New Roman" w:cs="Times New Roman"/>
                <w:sz w:val="24"/>
                <w:szCs w:val="24"/>
              </w:rPr>
            </w:pPr>
          </w:p>
        </w:tc>
      </w:tr>
      <w:tr w:rsidR="00413453" w:rsidRPr="00413453" w14:paraId="1D3549B6" w14:textId="77777777" w:rsidTr="00686F8E">
        <w:trPr>
          <w:tblCellSpacing w:w="15" w:type="dxa"/>
        </w:trPr>
        <w:tc>
          <w:tcPr>
            <w:tcW w:w="0" w:type="auto"/>
            <w:gridSpan w:val="2"/>
            <w:vAlign w:val="center"/>
            <w:hideMark/>
          </w:tcPr>
          <w:p w14:paraId="5E8B2D62" w14:textId="77777777" w:rsidR="00413453" w:rsidRPr="00413453" w:rsidRDefault="00413453" w:rsidP="00686F8E">
            <w:pPr>
              <w:spacing w:after="0" w:line="240" w:lineRule="auto"/>
              <w:rPr>
                <w:rFonts w:ascii="Times New Roman" w:eastAsia="Times New Roman" w:hAnsi="Times New Roman" w:cs="Times New Roman"/>
                <w:sz w:val="24"/>
                <w:szCs w:val="24"/>
              </w:rPr>
            </w:pPr>
            <w:r w:rsidRPr="00413453">
              <w:rPr>
                <w:rFonts w:ascii="Times New Roman" w:eastAsia="Times New Roman" w:hAnsi="Times New Roman" w:cs="Times New Roman"/>
                <w:sz w:val="24"/>
                <w:szCs w:val="24"/>
              </w:rPr>
              <w:t>Written exam, research tools and IS (at the end of all coursework)</w:t>
            </w:r>
          </w:p>
        </w:tc>
        <w:tc>
          <w:tcPr>
            <w:tcW w:w="0" w:type="auto"/>
            <w:vAlign w:val="center"/>
            <w:hideMark/>
          </w:tcPr>
          <w:p w14:paraId="1C58FED7" w14:textId="77777777" w:rsidR="00413453" w:rsidRPr="00413453" w:rsidRDefault="00413453" w:rsidP="00686F8E">
            <w:pPr>
              <w:spacing w:after="0" w:line="240" w:lineRule="auto"/>
              <w:rPr>
                <w:rFonts w:ascii="Times New Roman" w:eastAsia="Times New Roman" w:hAnsi="Times New Roman" w:cs="Times New Roman"/>
                <w:sz w:val="24"/>
                <w:szCs w:val="24"/>
              </w:rPr>
            </w:pPr>
          </w:p>
        </w:tc>
      </w:tr>
      <w:tr w:rsidR="00413453" w:rsidRPr="00413453" w14:paraId="76BF7CCC" w14:textId="77777777" w:rsidTr="00686F8E">
        <w:trPr>
          <w:tblCellSpacing w:w="15" w:type="dxa"/>
        </w:trPr>
        <w:tc>
          <w:tcPr>
            <w:tcW w:w="0" w:type="auto"/>
            <w:gridSpan w:val="2"/>
            <w:vAlign w:val="center"/>
            <w:hideMark/>
          </w:tcPr>
          <w:p w14:paraId="20598929" w14:textId="77777777" w:rsidR="00413453" w:rsidRPr="00413453" w:rsidRDefault="00413453" w:rsidP="00686F8E">
            <w:pPr>
              <w:spacing w:after="0" w:line="240" w:lineRule="auto"/>
              <w:rPr>
                <w:rFonts w:ascii="Times New Roman" w:eastAsia="Times New Roman" w:hAnsi="Times New Roman" w:cs="Times New Roman"/>
                <w:sz w:val="24"/>
                <w:szCs w:val="24"/>
              </w:rPr>
            </w:pPr>
            <w:r w:rsidRPr="00413453">
              <w:rPr>
                <w:rFonts w:ascii="Times New Roman" w:eastAsia="Times New Roman" w:hAnsi="Times New Roman" w:cs="Times New Roman"/>
                <w:sz w:val="24"/>
                <w:szCs w:val="24"/>
              </w:rPr>
              <w:t>Oral exam</w:t>
            </w:r>
          </w:p>
        </w:tc>
        <w:tc>
          <w:tcPr>
            <w:tcW w:w="0" w:type="auto"/>
            <w:vAlign w:val="center"/>
            <w:hideMark/>
          </w:tcPr>
          <w:p w14:paraId="25EFACA8" w14:textId="77777777" w:rsidR="00413453" w:rsidRPr="00413453" w:rsidRDefault="00413453" w:rsidP="00686F8E">
            <w:pPr>
              <w:spacing w:after="0" w:line="240" w:lineRule="auto"/>
              <w:rPr>
                <w:rFonts w:ascii="Times New Roman" w:eastAsia="Times New Roman" w:hAnsi="Times New Roman" w:cs="Times New Roman"/>
                <w:sz w:val="24"/>
                <w:szCs w:val="24"/>
              </w:rPr>
            </w:pPr>
          </w:p>
        </w:tc>
      </w:tr>
      <w:tr w:rsidR="00413453" w:rsidRPr="00413453" w14:paraId="0CD38168" w14:textId="77777777" w:rsidTr="00686F8E">
        <w:trPr>
          <w:tblCellSpacing w:w="15" w:type="dxa"/>
        </w:trPr>
        <w:tc>
          <w:tcPr>
            <w:tcW w:w="0" w:type="auto"/>
            <w:gridSpan w:val="2"/>
            <w:vAlign w:val="center"/>
            <w:hideMark/>
          </w:tcPr>
          <w:p w14:paraId="2B23A129" w14:textId="77777777" w:rsidR="00413453" w:rsidRPr="00413453" w:rsidRDefault="00413453" w:rsidP="00686F8E">
            <w:pPr>
              <w:spacing w:after="0" w:line="240" w:lineRule="auto"/>
              <w:rPr>
                <w:rFonts w:ascii="Times New Roman" w:eastAsia="Times New Roman" w:hAnsi="Times New Roman" w:cs="Times New Roman"/>
                <w:sz w:val="24"/>
                <w:szCs w:val="24"/>
              </w:rPr>
            </w:pPr>
            <w:r w:rsidRPr="00413453">
              <w:rPr>
                <w:rFonts w:ascii="Times New Roman" w:eastAsia="Times New Roman" w:hAnsi="Times New Roman" w:cs="Times New Roman"/>
                <w:sz w:val="24"/>
                <w:szCs w:val="24"/>
              </w:rPr>
              <w:t>Summer Research Requirements</w:t>
            </w:r>
          </w:p>
        </w:tc>
        <w:tc>
          <w:tcPr>
            <w:tcW w:w="0" w:type="auto"/>
            <w:vAlign w:val="center"/>
            <w:hideMark/>
          </w:tcPr>
          <w:p w14:paraId="10EA6FE6" w14:textId="77777777" w:rsidR="00413453" w:rsidRPr="00413453" w:rsidRDefault="00413453" w:rsidP="00686F8E">
            <w:pPr>
              <w:spacing w:after="0" w:line="240" w:lineRule="auto"/>
              <w:rPr>
                <w:rFonts w:ascii="Times New Roman" w:eastAsia="Times New Roman" w:hAnsi="Times New Roman" w:cs="Times New Roman"/>
                <w:sz w:val="24"/>
                <w:szCs w:val="24"/>
              </w:rPr>
            </w:pPr>
          </w:p>
        </w:tc>
      </w:tr>
      <w:tr w:rsidR="00413453" w:rsidRPr="00413453" w14:paraId="25C70AE2" w14:textId="77777777" w:rsidTr="00686F8E">
        <w:trPr>
          <w:tblCellSpacing w:w="15" w:type="dxa"/>
        </w:trPr>
        <w:tc>
          <w:tcPr>
            <w:tcW w:w="0" w:type="auto"/>
            <w:gridSpan w:val="2"/>
            <w:vAlign w:val="center"/>
            <w:hideMark/>
          </w:tcPr>
          <w:p w14:paraId="291824C3" w14:textId="77777777" w:rsidR="00413453" w:rsidRPr="00413453" w:rsidRDefault="00413453" w:rsidP="00686F8E">
            <w:pPr>
              <w:spacing w:after="0" w:line="240" w:lineRule="auto"/>
              <w:rPr>
                <w:rFonts w:ascii="Times New Roman" w:eastAsia="Times New Roman" w:hAnsi="Times New Roman" w:cs="Times New Roman"/>
                <w:sz w:val="24"/>
                <w:szCs w:val="24"/>
              </w:rPr>
            </w:pPr>
            <w:r w:rsidRPr="00413453">
              <w:rPr>
                <w:rFonts w:ascii="Times New Roman" w:eastAsia="Times New Roman" w:hAnsi="Times New Roman" w:cs="Times New Roman"/>
                <w:sz w:val="24"/>
                <w:szCs w:val="24"/>
              </w:rPr>
              <w:t>1st summer paper</w:t>
            </w:r>
          </w:p>
        </w:tc>
        <w:tc>
          <w:tcPr>
            <w:tcW w:w="0" w:type="auto"/>
            <w:vAlign w:val="center"/>
            <w:hideMark/>
          </w:tcPr>
          <w:p w14:paraId="1E47063D" w14:textId="77777777" w:rsidR="00413453" w:rsidRPr="00413453" w:rsidRDefault="00413453" w:rsidP="00686F8E">
            <w:pPr>
              <w:spacing w:after="0" w:line="240" w:lineRule="auto"/>
              <w:rPr>
                <w:rFonts w:ascii="Times New Roman" w:eastAsia="Times New Roman" w:hAnsi="Times New Roman" w:cs="Times New Roman"/>
                <w:sz w:val="24"/>
                <w:szCs w:val="24"/>
              </w:rPr>
            </w:pPr>
          </w:p>
        </w:tc>
      </w:tr>
      <w:tr w:rsidR="00413453" w:rsidRPr="00413453" w14:paraId="3FAE9DFA" w14:textId="77777777" w:rsidTr="00686F8E">
        <w:trPr>
          <w:tblCellSpacing w:w="15" w:type="dxa"/>
        </w:trPr>
        <w:tc>
          <w:tcPr>
            <w:tcW w:w="0" w:type="auto"/>
            <w:gridSpan w:val="2"/>
            <w:vAlign w:val="center"/>
            <w:hideMark/>
          </w:tcPr>
          <w:p w14:paraId="5FF946D5" w14:textId="77777777" w:rsidR="00413453" w:rsidRPr="00413453" w:rsidRDefault="00413453" w:rsidP="00686F8E">
            <w:pPr>
              <w:spacing w:after="0" w:line="240" w:lineRule="auto"/>
              <w:rPr>
                <w:rFonts w:ascii="Times New Roman" w:eastAsia="Times New Roman" w:hAnsi="Times New Roman" w:cs="Times New Roman"/>
                <w:sz w:val="24"/>
                <w:szCs w:val="24"/>
              </w:rPr>
            </w:pPr>
            <w:r w:rsidRPr="00413453">
              <w:rPr>
                <w:rFonts w:ascii="Times New Roman" w:eastAsia="Times New Roman" w:hAnsi="Times New Roman" w:cs="Times New Roman"/>
                <w:sz w:val="24"/>
                <w:szCs w:val="24"/>
              </w:rPr>
              <w:t>2nd summer ( to include a round of feedback and revision)</w:t>
            </w:r>
          </w:p>
        </w:tc>
        <w:tc>
          <w:tcPr>
            <w:tcW w:w="0" w:type="auto"/>
            <w:vAlign w:val="center"/>
            <w:hideMark/>
          </w:tcPr>
          <w:p w14:paraId="791F4533" w14:textId="77777777" w:rsidR="00413453" w:rsidRPr="00413453" w:rsidRDefault="00413453" w:rsidP="00686F8E">
            <w:pPr>
              <w:spacing w:after="0" w:line="240" w:lineRule="auto"/>
              <w:rPr>
                <w:rFonts w:ascii="Times New Roman" w:eastAsia="Times New Roman" w:hAnsi="Times New Roman" w:cs="Times New Roman"/>
                <w:sz w:val="24"/>
                <w:szCs w:val="24"/>
              </w:rPr>
            </w:pPr>
          </w:p>
        </w:tc>
      </w:tr>
      <w:tr w:rsidR="00413453" w:rsidRPr="00413453" w14:paraId="66BF63C1" w14:textId="77777777" w:rsidTr="00686F8E">
        <w:trPr>
          <w:tblCellSpacing w:w="15" w:type="dxa"/>
        </w:trPr>
        <w:tc>
          <w:tcPr>
            <w:tcW w:w="0" w:type="auto"/>
            <w:gridSpan w:val="2"/>
            <w:vAlign w:val="center"/>
            <w:hideMark/>
          </w:tcPr>
          <w:p w14:paraId="28EF61C1" w14:textId="77777777" w:rsidR="00413453" w:rsidRPr="00413453" w:rsidRDefault="00413453" w:rsidP="00686F8E">
            <w:pPr>
              <w:spacing w:after="0" w:line="240" w:lineRule="auto"/>
              <w:rPr>
                <w:rFonts w:ascii="Times New Roman" w:eastAsia="Times New Roman" w:hAnsi="Times New Roman" w:cs="Times New Roman"/>
                <w:sz w:val="24"/>
                <w:szCs w:val="24"/>
              </w:rPr>
            </w:pPr>
            <w:r w:rsidRPr="00413453">
              <w:rPr>
                <w:rFonts w:ascii="Times New Roman" w:eastAsia="Times New Roman" w:hAnsi="Times New Roman" w:cs="Times New Roman"/>
                <w:sz w:val="24"/>
                <w:szCs w:val="24"/>
              </w:rPr>
              <w:t>Dissertation Requirements</w:t>
            </w:r>
          </w:p>
        </w:tc>
        <w:tc>
          <w:tcPr>
            <w:tcW w:w="0" w:type="auto"/>
            <w:vAlign w:val="center"/>
            <w:hideMark/>
          </w:tcPr>
          <w:p w14:paraId="0285EC1A" w14:textId="77777777" w:rsidR="00413453" w:rsidRPr="00413453" w:rsidRDefault="00413453" w:rsidP="00686F8E">
            <w:pPr>
              <w:spacing w:after="0" w:line="240" w:lineRule="auto"/>
              <w:rPr>
                <w:rFonts w:ascii="Times New Roman" w:eastAsia="Times New Roman" w:hAnsi="Times New Roman" w:cs="Times New Roman"/>
                <w:sz w:val="24"/>
                <w:szCs w:val="24"/>
              </w:rPr>
            </w:pPr>
          </w:p>
        </w:tc>
      </w:tr>
      <w:tr w:rsidR="00413453" w:rsidRPr="00413453" w14:paraId="713EC4A7" w14:textId="77777777" w:rsidTr="00686F8E">
        <w:trPr>
          <w:tblCellSpacing w:w="15" w:type="dxa"/>
        </w:trPr>
        <w:tc>
          <w:tcPr>
            <w:tcW w:w="0" w:type="auto"/>
            <w:gridSpan w:val="2"/>
            <w:vAlign w:val="center"/>
            <w:hideMark/>
          </w:tcPr>
          <w:p w14:paraId="5762D9CD" w14:textId="77777777" w:rsidR="00413453" w:rsidRPr="00413453" w:rsidRDefault="00413453" w:rsidP="00686F8E">
            <w:pPr>
              <w:spacing w:after="0" w:line="240" w:lineRule="auto"/>
              <w:rPr>
                <w:rFonts w:ascii="Times New Roman" w:eastAsia="Times New Roman" w:hAnsi="Times New Roman" w:cs="Times New Roman"/>
                <w:sz w:val="24"/>
                <w:szCs w:val="24"/>
              </w:rPr>
            </w:pPr>
            <w:r w:rsidRPr="00413453">
              <w:rPr>
                <w:rFonts w:ascii="Times New Roman" w:eastAsia="Times New Roman" w:hAnsi="Times New Roman" w:cs="Times New Roman"/>
                <w:sz w:val="24"/>
                <w:szCs w:val="24"/>
              </w:rPr>
              <w:t xml:space="preserve">Successful defense of Dissertation proposal </w:t>
            </w:r>
            <w:r w:rsidRPr="00413453">
              <w:rPr>
                <w:rFonts w:ascii="Times New Roman" w:eastAsia="Times New Roman" w:hAnsi="Times New Roman" w:cs="Times New Roman"/>
                <w:sz w:val="24"/>
                <w:szCs w:val="24"/>
                <w:vertAlign w:val="superscript"/>
              </w:rPr>
              <w:t>1</w:t>
            </w:r>
          </w:p>
        </w:tc>
        <w:tc>
          <w:tcPr>
            <w:tcW w:w="0" w:type="auto"/>
            <w:vAlign w:val="center"/>
            <w:hideMark/>
          </w:tcPr>
          <w:p w14:paraId="064A7387" w14:textId="77777777" w:rsidR="00413453" w:rsidRPr="00413453" w:rsidRDefault="00413453" w:rsidP="00686F8E">
            <w:pPr>
              <w:spacing w:after="0" w:line="240" w:lineRule="auto"/>
              <w:rPr>
                <w:rFonts w:ascii="Times New Roman" w:eastAsia="Times New Roman" w:hAnsi="Times New Roman" w:cs="Times New Roman"/>
                <w:sz w:val="24"/>
                <w:szCs w:val="24"/>
              </w:rPr>
            </w:pPr>
          </w:p>
        </w:tc>
      </w:tr>
      <w:tr w:rsidR="00413453" w:rsidRPr="00413453" w14:paraId="7D0CF827" w14:textId="77777777" w:rsidTr="00686F8E">
        <w:trPr>
          <w:tblCellSpacing w:w="15" w:type="dxa"/>
        </w:trPr>
        <w:tc>
          <w:tcPr>
            <w:tcW w:w="0" w:type="auto"/>
            <w:gridSpan w:val="2"/>
            <w:vAlign w:val="center"/>
            <w:hideMark/>
          </w:tcPr>
          <w:p w14:paraId="100B26DE" w14:textId="77777777" w:rsidR="00413453" w:rsidRPr="00413453" w:rsidRDefault="00413453" w:rsidP="00686F8E">
            <w:pPr>
              <w:spacing w:after="0" w:line="240" w:lineRule="auto"/>
              <w:rPr>
                <w:rFonts w:ascii="Times New Roman" w:eastAsia="Times New Roman" w:hAnsi="Times New Roman" w:cs="Times New Roman"/>
                <w:sz w:val="24"/>
                <w:szCs w:val="24"/>
              </w:rPr>
            </w:pPr>
            <w:r w:rsidRPr="00413453">
              <w:rPr>
                <w:rFonts w:ascii="Times New Roman" w:eastAsia="Times New Roman" w:hAnsi="Times New Roman" w:cs="Times New Roman"/>
                <w:sz w:val="24"/>
                <w:szCs w:val="24"/>
              </w:rPr>
              <w:t xml:space="preserve">Successful defense of Dissertation </w:t>
            </w:r>
            <w:r w:rsidRPr="00413453">
              <w:rPr>
                <w:rFonts w:ascii="Times New Roman" w:eastAsia="Times New Roman" w:hAnsi="Times New Roman" w:cs="Times New Roman"/>
                <w:sz w:val="24"/>
                <w:szCs w:val="24"/>
                <w:vertAlign w:val="superscript"/>
              </w:rPr>
              <w:t>1</w:t>
            </w:r>
          </w:p>
        </w:tc>
        <w:tc>
          <w:tcPr>
            <w:tcW w:w="0" w:type="auto"/>
            <w:vAlign w:val="center"/>
            <w:hideMark/>
          </w:tcPr>
          <w:p w14:paraId="16DED137" w14:textId="77777777" w:rsidR="00413453" w:rsidRPr="00413453" w:rsidRDefault="00413453" w:rsidP="00686F8E">
            <w:pPr>
              <w:spacing w:after="0" w:line="240" w:lineRule="auto"/>
              <w:rPr>
                <w:rFonts w:ascii="Times New Roman" w:eastAsia="Times New Roman" w:hAnsi="Times New Roman" w:cs="Times New Roman"/>
                <w:sz w:val="24"/>
                <w:szCs w:val="24"/>
              </w:rPr>
            </w:pPr>
          </w:p>
        </w:tc>
      </w:tr>
      <w:tr w:rsidR="00413453" w:rsidRPr="00413453" w14:paraId="16EA5162" w14:textId="77777777" w:rsidTr="00686F8E">
        <w:trPr>
          <w:tblCellSpacing w:w="15" w:type="dxa"/>
        </w:trPr>
        <w:tc>
          <w:tcPr>
            <w:tcW w:w="0" w:type="auto"/>
            <w:gridSpan w:val="2"/>
            <w:vAlign w:val="center"/>
            <w:hideMark/>
          </w:tcPr>
          <w:p w14:paraId="7598F3D0" w14:textId="77777777" w:rsidR="00413453" w:rsidRPr="00413453" w:rsidRDefault="00413453" w:rsidP="00686F8E">
            <w:pPr>
              <w:spacing w:after="0" w:line="240" w:lineRule="auto"/>
              <w:rPr>
                <w:rFonts w:ascii="Times New Roman" w:eastAsia="Times New Roman" w:hAnsi="Times New Roman" w:cs="Times New Roman"/>
                <w:sz w:val="24"/>
                <w:szCs w:val="24"/>
              </w:rPr>
            </w:pPr>
            <w:r w:rsidRPr="00413453">
              <w:rPr>
                <w:rFonts w:ascii="Times New Roman" w:eastAsia="Times New Roman" w:hAnsi="Times New Roman" w:cs="Times New Roman"/>
                <w:sz w:val="24"/>
                <w:szCs w:val="24"/>
              </w:rPr>
              <w:t>Other Ph.D. Courses Taken</w:t>
            </w:r>
          </w:p>
        </w:tc>
        <w:tc>
          <w:tcPr>
            <w:tcW w:w="0" w:type="auto"/>
            <w:vAlign w:val="center"/>
            <w:hideMark/>
          </w:tcPr>
          <w:p w14:paraId="07CE7850" w14:textId="77777777" w:rsidR="00413453" w:rsidRPr="00413453" w:rsidRDefault="00413453" w:rsidP="00686F8E">
            <w:pPr>
              <w:spacing w:after="0" w:line="240" w:lineRule="auto"/>
              <w:rPr>
                <w:rFonts w:ascii="Times New Roman" w:eastAsia="Times New Roman" w:hAnsi="Times New Roman" w:cs="Times New Roman"/>
                <w:sz w:val="24"/>
                <w:szCs w:val="24"/>
              </w:rPr>
            </w:pPr>
          </w:p>
        </w:tc>
      </w:tr>
      <w:tr w:rsidR="00413453" w:rsidRPr="00413453" w14:paraId="18576E3A" w14:textId="77777777" w:rsidTr="00686F8E">
        <w:trPr>
          <w:tblCellSpacing w:w="15" w:type="dxa"/>
        </w:trPr>
        <w:tc>
          <w:tcPr>
            <w:tcW w:w="0" w:type="auto"/>
            <w:gridSpan w:val="2"/>
            <w:vAlign w:val="center"/>
            <w:hideMark/>
          </w:tcPr>
          <w:p w14:paraId="3640D88C" w14:textId="77777777" w:rsidR="00413453" w:rsidRPr="00413453" w:rsidRDefault="00413453" w:rsidP="00686F8E">
            <w:pPr>
              <w:spacing w:after="0" w:line="240" w:lineRule="auto"/>
              <w:rPr>
                <w:rFonts w:ascii="Times New Roman" w:eastAsia="Times New Roman" w:hAnsi="Times New Roman" w:cs="Times New Roman"/>
                <w:sz w:val="24"/>
                <w:szCs w:val="24"/>
              </w:rPr>
            </w:pPr>
            <w:r w:rsidRPr="00413453">
              <w:rPr>
                <w:rFonts w:ascii="Times New Roman" w:eastAsia="Times New Roman" w:hAnsi="Times New Roman" w:cs="Times New Roman"/>
                <w:sz w:val="24"/>
                <w:szCs w:val="24"/>
              </w:rPr>
              <w:t>Students may take up to 9 hours of other Ph.D. courses, as necessary.</w:t>
            </w:r>
          </w:p>
        </w:tc>
        <w:tc>
          <w:tcPr>
            <w:tcW w:w="0" w:type="auto"/>
            <w:vAlign w:val="center"/>
            <w:hideMark/>
          </w:tcPr>
          <w:p w14:paraId="70C03252" w14:textId="77777777" w:rsidR="00413453" w:rsidRPr="00413453" w:rsidRDefault="00413453" w:rsidP="00686F8E">
            <w:pPr>
              <w:spacing w:after="0" w:line="240" w:lineRule="auto"/>
              <w:rPr>
                <w:rFonts w:ascii="Times New Roman" w:eastAsia="Times New Roman" w:hAnsi="Times New Roman" w:cs="Times New Roman"/>
                <w:sz w:val="24"/>
                <w:szCs w:val="24"/>
              </w:rPr>
            </w:pPr>
            <w:r w:rsidRPr="00413453">
              <w:rPr>
                <w:rFonts w:ascii="Times New Roman" w:eastAsia="Times New Roman" w:hAnsi="Times New Roman" w:cs="Times New Roman"/>
                <w:sz w:val="24"/>
                <w:szCs w:val="24"/>
              </w:rPr>
              <w:t>9</w:t>
            </w:r>
          </w:p>
        </w:tc>
      </w:tr>
      <w:tr w:rsidR="00413453" w:rsidRPr="00413453" w14:paraId="0373A3E2" w14:textId="77777777" w:rsidTr="00686F8E">
        <w:trPr>
          <w:tblCellSpacing w:w="15" w:type="dxa"/>
        </w:trPr>
        <w:tc>
          <w:tcPr>
            <w:tcW w:w="0" w:type="auto"/>
            <w:gridSpan w:val="2"/>
            <w:vAlign w:val="center"/>
            <w:hideMark/>
          </w:tcPr>
          <w:p w14:paraId="6D2C530D" w14:textId="77777777" w:rsidR="00413453" w:rsidRPr="00413453" w:rsidRDefault="00413453" w:rsidP="00686F8E">
            <w:pPr>
              <w:spacing w:after="0" w:line="240" w:lineRule="auto"/>
              <w:rPr>
                <w:rFonts w:ascii="Times New Roman" w:eastAsia="Times New Roman" w:hAnsi="Times New Roman" w:cs="Times New Roman"/>
                <w:sz w:val="24"/>
                <w:szCs w:val="24"/>
              </w:rPr>
            </w:pPr>
            <w:r w:rsidRPr="00413453">
              <w:rPr>
                <w:rFonts w:ascii="Times New Roman" w:eastAsia="Times New Roman" w:hAnsi="Times New Roman" w:cs="Times New Roman"/>
                <w:sz w:val="24"/>
                <w:szCs w:val="24"/>
              </w:rPr>
              <w:t>Masters Level Courses</w:t>
            </w:r>
          </w:p>
        </w:tc>
        <w:tc>
          <w:tcPr>
            <w:tcW w:w="0" w:type="auto"/>
            <w:vAlign w:val="center"/>
            <w:hideMark/>
          </w:tcPr>
          <w:p w14:paraId="587B0B76" w14:textId="77777777" w:rsidR="00413453" w:rsidRPr="00413453" w:rsidRDefault="00413453" w:rsidP="00686F8E">
            <w:pPr>
              <w:spacing w:after="0" w:line="240" w:lineRule="auto"/>
              <w:rPr>
                <w:rFonts w:ascii="Times New Roman" w:eastAsia="Times New Roman" w:hAnsi="Times New Roman" w:cs="Times New Roman"/>
                <w:sz w:val="24"/>
                <w:szCs w:val="24"/>
              </w:rPr>
            </w:pPr>
          </w:p>
        </w:tc>
      </w:tr>
      <w:tr w:rsidR="00413453" w:rsidRPr="00413453" w14:paraId="57B91660" w14:textId="77777777" w:rsidTr="00686F8E">
        <w:trPr>
          <w:tblCellSpacing w:w="15" w:type="dxa"/>
        </w:trPr>
        <w:tc>
          <w:tcPr>
            <w:tcW w:w="0" w:type="auto"/>
            <w:gridSpan w:val="2"/>
            <w:vAlign w:val="center"/>
            <w:hideMark/>
          </w:tcPr>
          <w:p w14:paraId="0662CBCE" w14:textId="77777777" w:rsidR="00413453" w:rsidRPr="00413453" w:rsidRDefault="00413453" w:rsidP="00686F8E">
            <w:pPr>
              <w:spacing w:after="0" w:line="240" w:lineRule="auto"/>
              <w:rPr>
                <w:rFonts w:ascii="Times New Roman" w:eastAsia="Times New Roman" w:hAnsi="Times New Roman" w:cs="Times New Roman"/>
                <w:sz w:val="24"/>
                <w:szCs w:val="24"/>
              </w:rPr>
            </w:pPr>
            <w:r w:rsidRPr="00413453">
              <w:rPr>
                <w:rFonts w:ascii="Times New Roman" w:eastAsia="Times New Roman" w:hAnsi="Times New Roman" w:cs="Times New Roman"/>
                <w:sz w:val="24"/>
                <w:szCs w:val="24"/>
              </w:rPr>
              <w:t>Students typically without an information systems background will be required to take some Masters courses prior to taking their comprehensive examinations. These courses do not count toward the Ph.D. degree and are taken to remedy deficiencies. The ISYS Ph.D. program committee will determine whether a student needs to take one or more of these courses. The specific courses are:</w:t>
            </w:r>
          </w:p>
        </w:tc>
        <w:tc>
          <w:tcPr>
            <w:tcW w:w="0" w:type="auto"/>
            <w:vAlign w:val="center"/>
            <w:hideMark/>
          </w:tcPr>
          <w:p w14:paraId="173141E1" w14:textId="77777777" w:rsidR="00413453" w:rsidRPr="00413453" w:rsidRDefault="00413453" w:rsidP="00686F8E">
            <w:pPr>
              <w:spacing w:after="0" w:line="240" w:lineRule="auto"/>
              <w:rPr>
                <w:rFonts w:ascii="Times New Roman" w:eastAsia="Times New Roman" w:hAnsi="Times New Roman" w:cs="Times New Roman"/>
                <w:sz w:val="24"/>
                <w:szCs w:val="24"/>
              </w:rPr>
            </w:pPr>
          </w:p>
        </w:tc>
      </w:tr>
      <w:tr w:rsidR="00413453" w:rsidRPr="00413453" w14:paraId="5FD6E528" w14:textId="77777777" w:rsidTr="00686F8E">
        <w:trPr>
          <w:tblCellSpacing w:w="15" w:type="dxa"/>
        </w:trPr>
        <w:tc>
          <w:tcPr>
            <w:tcW w:w="0" w:type="auto"/>
            <w:vAlign w:val="center"/>
            <w:hideMark/>
          </w:tcPr>
          <w:p w14:paraId="729C3F35" w14:textId="77777777" w:rsidR="00413453" w:rsidRPr="00413453" w:rsidRDefault="007F3584" w:rsidP="00686F8E">
            <w:pPr>
              <w:spacing w:after="0" w:line="240" w:lineRule="auto"/>
              <w:rPr>
                <w:rFonts w:ascii="Times New Roman" w:eastAsia="Times New Roman" w:hAnsi="Times New Roman" w:cs="Times New Roman"/>
                <w:sz w:val="24"/>
                <w:szCs w:val="24"/>
              </w:rPr>
            </w:pPr>
            <w:hyperlink r:id="rId19" w:history="1">
              <w:r w:rsidR="00413453" w:rsidRPr="00413453">
                <w:rPr>
                  <w:rFonts w:ascii="Times New Roman" w:eastAsia="Times New Roman" w:hAnsi="Times New Roman" w:cs="Times New Roman"/>
                  <w:color w:val="0000FF"/>
                  <w:sz w:val="24"/>
                  <w:szCs w:val="24"/>
                  <w:u w:val="single"/>
                </w:rPr>
                <w:t>ISYS 5423</w:t>
              </w:r>
            </w:hyperlink>
          </w:p>
        </w:tc>
        <w:tc>
          <w:tcPr>
            <w:tcW w:w="0" w:type="auto"/>
            <w:vAlign w:val="center"/>
            <w:hideMark/>
          </w:tcPr>
          <w:p w14:paraId="6F31C864" w14:textId="77777777" w:rsidR="00413453" w:rsidRPr="00413453" w:rsidRDefault="00413453" w:rsidP="00686F8E">
            <w:pPr>
              <w:spacing w:after="0" w:line="240" w:lineRule="auto"/>
              <w:rPr>
                <w:rFonts w:ascii="Times New Roman" w:eastAsia="Times New Roman" w:hAnsi="Times New Roman" w:cs="Times New Roman"/>
                <w:sz w:val="24"/>
                <w:szCs w:val="24"/>
              </w:rPr>
            </w:pPr>
            <w:r w:rsidRPr="00413453">
              <w:rPr>
                <w:rFonts w:ascii="Times New Roman" w:eastAsia="Times New Roman" w:hAnsi="Times New Roman" w:cs="Times New Roman"/>
                <w:sz w:val="24"/>
                <w:szCs w:val="24"/>
              </w:rPr>
              <w:t>Seminar in Systems Development</w:t>
            </w:r>
          </w:p>
        </w:tc>
        <w:tc>
          <w:tcPr>
            <w:tcW w:w="0" w:type="auto"/>
            <w:vAlign w:val="center"/>
            <w:hideMark/>
          </w:tcPr>
          <w:p w14:paraId="63E19325" w14:textId="77777777" w:rsidR="00413453" w:rsidRPr="00413453" w:rsidRDefault="00413453" w:rsidP="00686F8E">
            <w:pPr>
              <w:spacing w:after="0" w:line="240" w:lineRule="auto"/>
              <w:rPr>
                <w:rFonts w:ascii="Times New Roman" w:eastAsia="Times New Roman" w:hAnsi="Times New Roman" w:cs="Times New Roman"/>
                <w:sz w:val="24"/>
                <w:szCs w:val="24"/>
              </w:rPr>
            </w:pPr>
          </w:p>
        </w:tc>
      </w:tr>
      <w:tr w:rsidR="00413453" w:rsidRPr="00413453" w14:paraId="50795BFC" w14:textId="77777777" w:rsidTr="00686F8E">
        <w:trPr>
          <w:tblCellSpacing w:w="15" w:type="dxa"/>
        </w:trPr>
        <w:tc>
          <w:tcPr>
            <w:tcW w:w="0" w:type="auto"/>
            <w:vAlign w:val="center"/>
            <w:hideMark/>
          </w:tcPr>
          <w:p w14:paraId="52220CE4" w14:textId="77777777" w:rsidR="00413453" w:rsidRPr="00413453" w:rsidRDefault="007F3584" w:rsidP="00686F8E">
            <w:pPr>
              <w:spacing w:after="0" w:line="240" w:lineRule="auto"/>
              <w:rPr>
                <w:rFonts w:ascii="Times New Roman" w:eastAsia="Times New Roman" w:hAnsi="Times New Roman" w:cs="Times New Roman"/>
                <w:sz w:val="24"/>
                <w:szCs w:val="24"/>
              </w:rPr>
            </w:pPr>
            <w:hyperlink r:id="rId20" w:history="1">
              <w:r w:rsidR="00413453" w:rsidRPr="00413453">
                <w:rPr>
                  <w:rFonts w:ascii="Times New Roman" w:eastAsia="Times New Roman" w:hAnsi="Times New Roman" w:cs="Times New Roman"/>
                  <w:color w:val="0000FF"/>
                  <w:sz w:val="24"/>
                  <w:szCs w:val="24"/>
                  <w:u w:val="single"/>
                </w:rPr>
                <w:t>ISYS 5503</w:t>
              </w:r>
            </w:hyperlink>
          </w:p>
        </w:tc>
        <w:tc>
          <w:tcPr>
            <w:tcW w:w="0" w:type="auto"/>
            <w:vAlign w:val="center"/>
            <w:hideMark/>
          </w:tcPr>
          <w:p w14:paraId="7F556D1A" w14:textId="77777777" w:rsidR="00413453" w:rsidRPr="00413453" w:rsidRDefault="00413453" w:rsidP="00686F8E">
            <w:pPr>
              <w:spacing w:after="0" w:line="240" w:lineRule="auto"/>
              <w:rPr>
                <w:rFonts w:ascii="Times New Roman" w:eastAsia="Times New Roman" w:hAnsi="Times New Roman" w:cs="Times New Roman"/>
                <w:sz w:val="24"/>
                <w:szCs w:val="24"/>
              </w:rPr>
            </w:pPr>
            <w:r w:rsidRPr="00413453">
              <w:rPr>
                <w:rFonts w:ascii="Times New Roman" w:eastAsia="Times New Roman" w:hAnsi="Times New Roman" w:cs="Times New Roman"/>
                <w:sz w:val="24"/>
                <w:szCs w:val="24"/>
              </w:rPr>
              <w:t>Decision Support and Analytics</w:t>
            </w:r>
          </w:p>
        </w:tc>
        <w:tc>
          <w:tcPr>
            <w:tcW w:w="0" w:type="auto"/>
            <w:vAlign w:val="center"/>
            <w:hideMark/>
          </w:tcPr>
          <w:p w14:paraId="0B477C54" w14:textId="77777777" w:rsidR="00413453" w:rsidRPr="00413453" w:rsidRDefault="00413453" w:rsidP="00686F8E">
            <w:pPr>
              <w:spacing w:after="0" w:line="240" w:lineRule="auto"/>
              <w:rPr>
                <w:rFonts w:ascii="Times New Roman" w:eastAsia="Times New Roman" w:hAnsi="Times New Roman" w:cs="Times New Roman"/>
                <w:sz w:val="24"/>
                <w:szCs w:val="24"/>
              </w:rPr>
            </w:pPr>
          </w:p>
        </w:tc>
      </w:tr>
      <w:tr w:rsidR="00413453" w:rsidRPr="00413453" w14:paraId="46000296" w14:textId="77777777" w:rsidTr="00686F8E">
        <w:trPr>
          <w:tblCellSpacing w:w="15" w:type="dxa"/>
        </w:trPr>
        <w:tc>
          <w:tcPr>
            <w:tcW w:w="0" w:type="auto"/>
            <w:vAlign w:val="center"/>
            <w:hideMark/>
          </w:tcPr>
          <w:p w14:paraId="5ACAB899" w14:textId="77777777" w:rsidR="00413453" w:rsidRPr="00413453" w:rsidRDefault="007F3584" w:rsidP="00686F8E">
            <w:pPr>
              <w:spacing w:after="0" w:line="240" w:lineRule="auto"/>
              <w:rPr>
                <w:rFonts w:ascii="Times New Roman" w:eastAsia="Times New Roman" w:hAnsi="Times New Roman" w:cs="Times New Roman"/>
                <w:sz w:val="24"/>
                <w:szCs w:val="24"/>
              </w:rPr>
            </w:pPr>
            <w:hyperlink r:id="rId21" w:history="1">
              <w:r w:rsidR="00413453" w:rsidRPr="00413453">
                <w:rPr>
                  <w:rFonts w:ascii="Times New Roman" w:eastAsia="Times New Roman" w:hAnsi="Times New Roman" w:cs="Times New Roman"/>
                  <w:color w:val="0000FF"/>
                  <w:sz w:val="24"/>
                  <w:szCs w:val="24"/>
                  <w:u w:val="single"/>
                </w:rPr>
                <w:t>ISYS 5833</w:t>
              </w:r>
            </w:hyperlink>
          </w:p>
        </w:tc>
        <w:tc>
          <w:tcPr>
            <w:tcW w:w="0" w:type="auto"/>
            <w:vAlign w:val="center"/>
            <w:hideMark/>
          </w:tcPr>
          <w:p w14:paraId="2E18AE8F" w14:textId="77777777" w:rsidR="00413453" w:rsidRPr="00413453" w:rsidRDefault="00413453" w:rsidP="00686F8E">
            <w:pPr>
              <w:spacing w:after="0" w:line="240" w:lineRule="auto"/>
              <w:rPr>
                <w:rFonts w:ascii="Times New Roman" w:eastAsia="Times New Roman" w:hAnsi="Times New Roman" w:cs="Times New Roman"/>
                <w:sz w:val="24"/>
                <w:szCs w:val="24"/>
              </w:rPr>
            </w:pPr>
            <w:r w:rsidRPr="00413453">
              <w:rPr>
                <w:rFonts w:ascii="Times New Roman" w:eastAsia="Times New Roman" w:hAnsi="Times New Roman" w:cs="Times New Roman"/>
                <w:sz w:val="24"/>
                <w:szCs w:val="24"/>
              </w:rPr>
              <w:t>Data Management Systems</w:t>
            </w:r>
          </w:p>
        </w:tc>
        <w:tc>
          <w:tcPr>
            <w:tcW w:w="0" w:type="auto"/>
            <w:vAlign w:val="center"/>
            <w:hideMark/>
          </w:tcPr>
          <w:p w14:paraId="03ED69C9" w14:textId="77777777" w:rsidR="00413453" w:rsidRPr="00413453" w:rsidRDefault="00413453" w:rsidP="00686F8E">
            <w:pPr>
              <w:spacing w:after="0" w:line="240" w:lineRule="auto"/>
              <w:rPr>
                <w:rFonts w:ascii="Times New Roman" w:eastAsia="Times New Roman" w:hAnsi="Times New Roman" w:cs="Times New Roman"/>
                <w:sz w:val="24"/>
                <w:szCs w:val="24"/>
              </w:rPr>
            </w:pPr>
          </w:p>
        </w:tc>
      </w:tr>
    </w:tbl>
    <w:p w14:paraId="097001AC" w14:textId="77777777" w:rsidR="00413453" w:rsidRPr="00413453" w:rsidRDefault="00413453" w:rsidP="00413453">
      <w:pPr>
        <w:spacing w:after="0" w:line="240" w:lineRule="auto"/>
        <w:rPr>
          <w:rFonts w:ascii="Times New Roman" w:eastAsia="Times New Roman" w:hAnsi="Times New Roman" w:cs="Times New Roman"/>
          <w:sz w:val="24"/>
          <w:szCs w:val="24"/>
        </w:rPr>
      </w:pPr>
      <w:r w:rsidRPr="00413453">
        <w:rPr>
          <w:rFonts w:ascii="Times New Roman" w:eastAsia="Times New Roman" w:hAnsi="Times New Roman" w:cs="Times New Roman"/>
          <w:sz w:val="24"/>
          <w:szCs w:val="24"/>
        </w:rPr>
        <w:t>Footnotes</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02"/>
        <w:gridCol w:w="8958"/>
      </w:tblGrid>
      <w:tr w:rsidR="00413453" w:rsidRPr="00413453" w14:paraId="2F3DF8FE" w14:textId="77777777" w:rsidTr="00686F8E">
        <w:trPr>
          <w:tblCellSpacing w:w="15" w:type="dxa"/>
        </w:trPr>
        <w:tc>
          <w:tcPr>
            <w:tcW w:w="0" w:type="auto"/>
            <w:hideMark/>
          </w:tcPr>
          <w:p w14:paraId="28FCDA69" w14:textId="77777777" w:rsidR="00413453" w:rsidRPr="00413453" w:rsidRDefault="00413453" w:rsidP="00686F8E">
            <w:pPr>
              <w:spacing w:after="0" w:line="240" w:lineRule="auto"/>
              <w:rPr>
                <w:rFonts w:ascii="Times New Roman" w:eastAsia="Times New Roman" w:hAnsi="Times New Roman" w:cs="Times New Roman"/>
                <w:sz w:val="24"/>
                <w:szCs w:val="24"/>
              </w:rPr>
            </w:pPr>
            <w:r w:rsidRPr="00413453">
              <w:rPr>
                <w:rFonts w:ascii="Times New Roman" w:eastAsia="Times New Roman" w:hAnsi="Times New Roman" w:cs="Times New Roman"/>
                <w:sz w:val="24"/>
                <w:szCs w:val="24"/>
                <w:vertAlign w:val="superscript"/>
              </w:rPr>
              <w:t>1</w:t>
            </w:r>
          </w:p>
        </w:tc>
        <w:tc>
          <w:tcPr>
            <w:tcW w:w="0" w:type="auto"/>
            <w:vAlign w:val="center"/>
            <w:hideMark/>
          </w:tcPr>
          <w:p w14:paraId="0753A718" w14:textId="77777777" w:rsidR="00413453" w:rsidRPr="00413453" w:rsidRDefault="00413453" w:rsidP="00686F8E">
            <w:pPr>
              <w:spacing w:before="100" w:beforeAutospacing="1" w:after="100" w:afterAutospacing="1" w:line="240" w:lineRule="auto"/>
              <w:rPr>
                <w:rFonts w:ascii="Times New Roman" w:eastAsia="Times New Roman" w:hAnsi="Times New Roman" w:cs="Times New Roman"/>
                <w:sz w:val="24"/>
                <w:szCs w:val="24"/>
              </w:rPr>
            </w:pPr>
            <w:r w:rsidRPr="00413453">
              <w:rPr>
                <w:rFonts w:ascii="Times New Roman" w:eastAsia="Times New Roman" w:hAnsi="Times New Roman" w:cs="Times New Roman"/>
                <w:sz w:val="24"/>
                <w:szCs w:val="24"/>
              </w:rPr>
              <w:t>Minimum committee size: 4</w:t>
            </w:r>
          </w:p>
        </w:tc>
      </w:tr>
    </w:tbl>
    <w:p w14:paraId="778607BB" w14:textId="77777777" w:rsidR="00413453" w:rsidRPr="00413453" w:rsidRDefault="00413453" w:rsidP="00413453">
      <w:pPr>
        <w:spacing w:before="100" w:beforeAutospacing="1" w:after="100" w:afterAutospacing="1" w:line="240" w:lineRule="auto"/>
        <w:rPr>
          <w:rFonts w:ascii="Times New Roman" w:eastAsia="Times New Roman" w:hAnsi="Times New Roman" w:cs="Times New Roman"/>
          <w:sz w:val="24"/>
          <w:szCs w:val="24"/>
        </w:rPr>
      </w:pPr>
      <w:r w:rsidRPr="00413453">
        <w:rPr>
          <w:rFonts w:ascii="Times New Roman" w:eastAsia="Times New Roman" w:hAnsi="Times New Roman" w:cs="Times New Roman"/>
          <w:b/>
          <w:bCs/>
          <w:sz w:val="24"/>
          <w:szCs w:val="24"/>
        </w:rPr>
        <w:t>Residence Requirement</w:t>
      </w:r>
    </w:p>
    <w:p w14:paraId="6BE37A81" w14:textId="77777777" w:rsidR="00413453" w:rsidRPr="00413453" w:rsidRDefault="00413453" w:rsidP="00413453">
      <w:pPr>
        <w:spacing w:before="100" w:beforeAutospacing="1" w:after="100" w:afterAutospacing="1" w:line="240" w:lineRule="auto"/>
        <w:rPr>
          <w:rFonts w:ascii="Times New Roman" w:eastAsia="Times New Roman" w:hAnsi="Times New Roman" w:cs="Times New Roman"/>
          <w:sz w:val="24"/>
          <w:szCs w:val="24"/>
        </w:rPr>
      </w:pPr>
      <w:r w:rsidRPr="00413453">
        <w:rPr>
          <w:rFonts w:ascii="Times New Roman" w:eastAsia="Times New Roman" w:hAnsi="Times New Roman" w:cs="Times New Roman"/>
          <w:sz w:val="24"/>
          <w:szCs w:val="24"/>
        </w:rPr>
        <w:t xml:space="preserve">There is a strong preference for students to be in residence — i.e., be full-time students with assistantship duties — during the entire program. Residence requirements are intended to ensure that every student has ample opportunity for the intellectual development that can result from a sustained period of intensive study and close association with scholars in the intellectual environment of the university. The requirement recognizes that growth as an independent scholar is not merely a matter of class attendance, but rather involves a broader development of the intellect that comes through intensive study, independent research, sustained association with faculty members and other colleagues who share common scholarly and professional interests, attendance at seminars and colloquia, intensive reading and familiarization with library </w:t>
      </w:r>
      <w:r w:rsidRPr="00413453">
        <w:rPr>
          <w:rFonts w:ascii="Times New Roman" w:eastAsia="Times New Roman" w:hAnsi="Times New Roman" w:cs="Times New Roman"/>
          <w:sz w:val="24"/>
          <w:szCs w:val="24"/>
        </w:rPr>
        <w:lastRenderedPageBreak/>
        <w:t>resources, consultation with specialists in other disciplines and resource centers, and the opportunity for broadened exposure to current intellectual issues as they are revealed in various campus offerings.</w:t>
      </w:r>
    </w:p>
    <w:p w14:paraId="10DFA485" w14:textId="77777777" w:rsidR="00413453" w:rsidRPr="00413453" w:rsidRDefault="00413453" w:rsidP="00413453">
      <w:pPr>
        <w:spacing w:before="100" w:beforeAutospacing="1" w:after="100" w:afterAutospacing="1" w:line="240" w:lineRule="auto"/>
        <w:rPr>
          <w:rFonts w:ascii="Times New Roman" w:eastAsia="Times New Roman" w:hAnsi="Times New Roman" w:cs="Times New Roman"/>
          <w:sz w:val="24"/>
          <w:szCs w:val="24"/>
        </w:rPr>
      </w:pPr>
      <w:r w:rsidRPr="00413453">
        <w:rPr>
          <w:rFonts w:ascii="Times New Roman" w:eastAsia="Times New Roman" w:hAnsi="Times New Roman" w:cs="Times New Roman"/>
          <w:sz w:val="24"/>
          <w:szCs w:val="24"/>
        </w:rPr>
        <w:t xml:space="preserve">After filing a Declaration of Intent to pursue the doctoral degree, a student must fulfill a residence requirement as outlined </w:t>
      </w:r>
      <w:r w:rsidRPr="00E469D6">
        <w:rPr>
          <w:rFonts w:ascii="Times New Roman" w:eastAsia="Times New Roman" w:hAnsi="Times New Roman" w:cs="Times New Roman"/>
          <w:sz w:val="24"/>
          <w:szCs w:val="24"/>
        </w:rPr>
        <w:t xml:space="preserve">in the </w:t>
      </w:r>
      <w:hyperlink r:id="rId22" w:anchor="degreestext" w:history="1">
        <w:r w:rsidRPr="00E469D6">
          <w:rPr>
            <w:rFonts w:ascii="Times New Roman" w:eastAsia="Times New Roman" w:hAnsi="Times New Roman" w:cs="Times New Roman"/>
            <w:sz w:val="24"/>
            <w:szCs w:val="24"/>
          </w:rPr>
          <w:t>Graduate Catalog</w:t>
        </w:r>
      </w:hyperlink>
      <w:r w:rsidRPr="00E469D6">
        <w:rPr>
          <w:rFonts w:ascii="Times New Roman" w:eastAsia="Times New Roman" w:hAnsi="Times New Roman" w:cs="Times New Roman"/>
          <w:sz w:val="24"/>
          <w:szCs w:val="24"/>
        </w:rPr>
        <w:t xml:space="preserve"> section on doctors of philosophy and education degrees. </w:t>
      </w:r>
    </w:p>
    <w:p w14:paraId="6EB74D51" w14:textId="77777777" w:rsidR="00413453" w:rsidRPr="00413453" w:rsidRDefault="00413453" w:rsidP="00413453">
      <w:pPr>
        <w:rPr>
          <w:rFonts w:ascii="Times New Roman" w:hAnsi="Times New Roman" w:cs="Times New Roman"/>
          <w:sz w:val="24"/>
          <w:szCs w:val="24"/>
          <w:u w:val="single"/>
        </w:rPr>
      </w:pPr>
      <w:r w:rsidRPr="00413453">
        <w:rPr>
          <w:rFonts w:ascii="Times New Roman" w:hAnsi="Times New Roman" w:cs="Times New Roman"/>
          <w:sz w:val="24"/>
          <w:szCs w:val="24"/>
          <w:u w:val="single"/>
        </w:rPr>
        <w:t>After Changes:</w:t>
      </w:r>
    </w:p>
    <w:p w14:paraId="091E15D0" w14:textId="77777777" w:rsidR="00413453" w:rsidRPr="00413453" w:rsidRDefault="00413453" w:rsidP="00413453">
      <w:pPr>
        <w:rPr>
          <w:rFonts w:ascii="Times New Roman" w:hAnsi="Times New Roman" w:cs="Times New Roman"/>
          <w:sz w:val="24"/>
          <w:szCs w:val="24"/>
        </w:rPr>
      </w:pPr>
      <w:r w:rsidRPr="00413453">
        <w:rPr>
          <w:rFonts w:ascii="Times New Roman" w:hAnsi="Times New Roman" w:cs="Times New Roman"/>
          <w:sz w:val="24"/>
          <w:szCs w:val="24"/>
        </w:rPr>
        <w:t>Requirements for the Ph.D. in business administration with concentration in information systems include required courses in information systems, research, and supporting fields. These 70 credit hours of courses are taken prior to advancing to candidacy and are broken down as follows: Information Systems required courses (21 hours); research requirements (21 hours); and supporting field courses (10 hours). Following completion of the coursework, students must pass a candidacy examination. The program also requires completion of 1st and 2nd year summer research projects, defense of a dissertation proposal, and successful defense of the dissertation (18 credit hours). Students are also prepared for a career in research through research assistantships, collaborative research projects with faculty members, colloquia, and classroom teaching and support.</w:t>
      </w:r>
    </w:p>
    <w:p w14:paraId="63A79F2A" w14:textId="77777777" w:rsidR="007B7331" w:rsidRDefault="00413453" w:rsidP="007B7331">
      <w:pPr>
        <w:spacing w:after="0" w:line="240" w:lineRule="auto"/>
        <w:rPr>
          <w:rFonts w:ascii="Times New Roman" w:hAnsi="Times New Roman" w:cs="Times New Roman"/>
          <w:sz w:val="24"/>
          <w:szCs w:val="24"/>
        </w:rPr>
      </w:pPr>
      <w:r w:rsidRPr="00413453">
        <w:rPr>
          <w:rFonts w:ascii="Times New Roman" w:hAnsi="Times New Roman" w:cs="Times New Roman"/>
          <w:sz w:val="24"/>
          <w:szCs w:val="24"/>
          <w:u w:val="single"/>
        </w:rPr>
        <w:t>Required Courses (21 hours)</w:t>
      </w:r>
      <w:r w:rsidRPr="00413453">
        <w:rPr>
          <w:rFonts w:ascii="Times New Roman" w:hAnsi="Times New Roman" w:cs="Times New Roman"/>
          <w:sz w:val="24"/>
          <w:szCs w:val="24"/>
          <w:u w:val="single"/>
        </w:rPr>
        <w:br/>
      </w:r>
      <w:r w:rsidRPr="00413453">
        <w:rPr>
          <w:rFonts w:ascii="Times New Roman" w:hAnsi="Times New Roman" w:cs="Times New Roman"/>
          <w:sz w:val="24"/>
          <w:szCs w:val="24"/>
        </w:rPr>
        <w:t>ISYS 6133</w:t>
      </w:r>
      <w:r w:rsidRPr="00413453">
        <w:rPr>
          <w:rFonts w:ascii="Times New Roman" w:hAnsi="Times New Roman" w:cs="Times New Roman"/>
          <w:sz w:val="24"/>
          <w:szCs w:val="24"/>
        </w:rPr>
        <w:tab/>
        <w:t>Survey of IS Research</w:t>
      </w:r>
    </w:p>
    <w:p w14:paraId="6C884A3D" w14:textId="77777777" w:rsidR="007B7331" w:rsidRDefault="00413453" w:rsidP="007B7331">
      <w:pPr>
        <w:spacing w:after="0" w:line="240" w:lineRule="auto"/>
        <w:rPr>
          <w:rFonts w:ascii="Times New Roman" w:hAnsi="Times New Roman" w:cs="Times New Roman"/>
          <w:sz w:val="24"/>
          <w:szCs w:val="24"/>
        </w:rPr>
      </w:pPr>
      <w:r w:rsidRPr="00413453">
        <w:rPr>
          <w:rFonts w:ascii="Times New Roman" w:hAnsi="Times New Roman" w:cs="Times New Roman"/>
          <w:sz w:val="24"/>
          <w:szCs w:val="24"/>
        </w:rPr>
        <w:t>ISYS 6333</w:t>
      </w:r>
      <w:r w:rsidRPr="00413453">
        <w:rPr>
          <w:rFonts w:ascii="Times New Roman" w:hAnsi="Times New Roman" w:cs="Times New Roman"/>
          <w:sz w:val="24"/>
          <w:szCs w:val="24"/>
        </w:rPr>
        <w:tab/>
        <w:t>Individual-level Research in IS</w:t>
      </w:r>
    </w:p>
    <w:p w14:paraId="76BFE519" w14:textId="77777777" w:rsidR="000F5491" w:rsidRDefault="007B7331" w:rsidP="007B7331">
      <w:pPr>
        <w:spacing w:after="0" w:line="240" w:lineRule="auto"/>
        <w:rPr>
          <w:rFonts w:ascii="Times New Roman" w:hAnsi="Times New Roman" w:cs="Times New Roman"/>
          <w:sz w:val="24"/>
          <w:szCs w:val="24"/>
        </w:rPr>
      </w:pPr>
      <w:r>
        <w:rPr>
          <w:rFonts w:ascii="Times New Roman" w:hAnsi="Times New Roman" w:cs="Times New Roman"/>
          <w:sz w:val="24"/>
          <w:szCs w:val="24"/>
        </w:rPr>
        <w:t>ISYS 6373</w:t>
      </w:r>
      <w:r>
        <w:rPr>
          <w:rFonts w:ascii="Times New Roman" w:hAnsi="Times New Roman" w:cs="Times New Roman"/>
          <w:sz w:val="24"/>
          <w:szCs w:val="24"/>
        </w:rPr>
        <w:tab/>
        <w:t>Social Networks in Information Systems Research</w:t>
      </w:r>
      <w:r w:rsidR="00413453" w:rsidRPr="00413453">
        <w:rPr>
          <w:rFonts w:ascii="Times New Roman" w:hAnsi="Times New Roman" w:cs="Times New Roman"/>
          <w:sz w:val="24"/>
          <w:szCs w:val="24"/>
        </w:rPr>
        <w:br/>
        <w:t>ISYS 6533</w:t>
      </w:r>
      <w:r w:rsidR="00413453" w:rsidRPr="00413453">
        <w:rPr>
          <w:rFonts w:ascii="Times New Roman" w:hAnsi="Times New Roman" w:cs="Times New Roman"/>
          <w:sz w:val="24"/>
          <w:szCs w:val="24"/>
        </w:rPr>
        <w:tab/>
        <w:t xml:space="preserve">Macro- and Meso-level IS Research </w:t>
      </w:r>
    </w:p>
    <w:p w14:paraId="623789ED" w14:textId="2BB914D9" w:rsidR="00413453" w:rsidRPr="00413453" w:rsidRDefault="000F5491" w:rsidP="007B7331">
      <w:pPr>
        <w:spacing w:after="0" w:line="240" w:lineRule="auto"/>
        <w:rPr>
          <w:rStyle w:val="courselistcomment"/>
          <w:rFonts w:ascii="Times New Roman" w:hAnsi="Times New Roman" w:cs="Times New Roman"/>
          <w:sz w:val="24"/>
          <w:szCs w:val="24"/>
          <w:u w:val="single"/>
        </w:rPr>
      </w:pPr>
      <w:r>
        <w:rPr>
          <w:rFonts w:ascii="Times New Roman" w:hAnsi="Times New Roman" w:cs="Times New Roman"/>
          <w:sz w:val="24"/>
          <w:szCs w:val="24"/>
        </w:rPr>
        <w:t xml:space="preserve">ISYS 6743 </w:t>
      </w:r>
      <w:r>
        <w:rPr>
          <w:rFonts w:ascii="Times New Roman" w:hAnsi="Times New Roman" w:cs="Times New Roman"/>
          <w:sz w:val="24"/>
          <w:szCs w:val="24"/>
        </w:rPr>
        <w:tab/>
        <w:t>Qualitative and Quantitative Methods in Research</w:t>
      </w:r>
      <w:r w:rsidR="00413453" w:rsidRPr="00413453">
        <w:rPr>
          <w:rFonts w:ascii="Times New Roman" w:hAnsi="Times New Roman" w:cs="Times New Roman"/>
          <w:sz w:val="24"/>
          <w:szCs w:val="24"/>
        </w:rPr>
        <w:br/>
        <w:t>ISYS 67</w:t>
      </w:r>
      <w:r>
        <w:rPr>
          <w:rFonts w:ascii="Times New Roman" w:hAnsi="Times New Roman" w:cs="Times New Roman"/>
          <w:sz w:val="24"/>
          <w:szCs w:val="24"/>
        </w:rPr>
        <w:t>5</w:t>
      </w:r>
      <w:r w:rsidR="00413453" w:rsidRPr="00413453">
        <w:rPr>
          <w:rFonts w:ascii="Times New Roman" w:hAnsi="Times New Roman" w:cs="Times New Roman"/>
          <w:sz w:val="24"/>
          <w:szCs w:val="24"/>
        </w:rPr>
        <w:t>3</w:t>
      </w:r>
      <w:r w:rsidR="00041D02">
        <w:rPr>
          <w:rFonts w:ascii="Times New Roman" w:hAnsi="Times New Roman" w:cs="Times New Roman"/>
          <w:sz w:val="24"/>
          <w:szCs w:val="24"/>
        </w:rPr>
        <w:tab/>
        <w:t xml:space="preserve">Management </w:t>
      </w:r>
      <w:r w:rsidR="009022B7">
        <w:rPr>
          <w:rFonts w:ascii="Times New Roman" w:hAnsi="Times New Roman" w:cs="Times New Roman"/>
          <w:sz w:val="24"/>
          <w:szCs w:val="24"/>
        </w:rPr>
        <w:t>of</w:t>
      </w:r>
      <w:r w:rsidR="00041D02">
        <w:rPr>
          <w:rFonts w:ascii="Times New Roman" w:hAnsi="Times New Roman" w:cs="Times New Roman"/>
          <w:sz w:val="24"/>
          <w:szCs w:val="24"/>
        </w:rPr>
        <w:t xml:space="preserve"> Knowledge</w:t>
      </w:r>
      <w:r w:rsidR="009022B7">
        <w:rPr>
          <w:rFonts w:ascii="Times New Roman" w:hAnsi="Times New Roman" w:cs="Times New Roman"/>
          <w:sz w:val="24"/>
          <w:szCs w:val="24"/>
        </w:rPr>
        <w:t xml:space="preserve"> and Information Systems</w:t>
      </w:r>
      <w:r w:rsidR="00041D02">
        <w:rPr>
          <w:rFonts w:ascii="Times New Roman" w:hAnsi="Times New Roman" w:cs="Times New Roman"/>
          <w:sz w:val="24"/>
          <w:szCs w:val="24"/>
        </w:rPr>
        <w:t xml:space="preserve"> </w:t>
      </w:r>
      <w:r w:rsidR="00413453" w:rsidRPr="00413453">
        <w:rPr>
          <w:rFonts w:ascii="Times New Roman" w:hAnsi="Times New Roman" w:cs="Times New Roman"/>
          <w:sz w:val="24"/>
          <w:szCs w:val="24"/>
        </w:rPr>
        <w:tab/>
      </w:r>
      <w:r w:rsidR="00413453" w:rsidRPr="00413453">
        <w:rPr>
          <w:rFonts w:ascii="Times New Roman" w:hAnsi="Times New Roman" w:cs="Times New Roman"/>
          <w:sz w:val="24"/>
          <w:szCs w:val="24"/>
        </w:rPr>
        <w:br/>
        <w:t>ISYS 6833</w:t>
      </w:r>
      <w:r w:rsidR="00413453" w:rsidRPr="00413453">
        <w:rPr>
          <w:rFonts w:ascii="Times New Roman" w:hAnsi="Times New Roman" w:cs="Times New Roman"/>
          <w:sz w:val="24"/>
          <w:szCs w:val="24"/>
        </w:rPr>
        <w:tab/>
        <w:t>Theory Development</w:t>
      </w:r>
      <w:r w:rsidR="00413453" w:rsidRPr="00413453">
        <w:rPr>
          <w:rFonts w:ascii="Times New Roman" w:hAnsi="Times New Roman" w:cs="Times New Roman"/>
          <w:sz w:val="24"/>
          <w:szCs w:val="24"/>
        </w:rPr>
        <w:br/>
      </w:r>
      <w:r w:rsidR="00413453" w:rsidRPr="00413453">
        <w:rPr>
          <w:rFonts w:ascii="Times New Roman" w:hAnsi="Times New Roman" w:cs="Times New Roman"/>
          <w:sz w:val="24"/>
          <w:szCs w:val="24"/>
        </w:rPr>
        <w:br/>
      </w:r>
      <w:r w:rsidR="00413453" w:rsidRPr="00413453">
        <w:rPr>
          <w:rFonts w:ascii="Times New Roman" w:hAnsi="Times New Roman" w:cs="Times New Roman"/>
          <w:sz w:val="24"/>
          <w:szCs w:val="24"/>
          <w:u w:val="single"/>
        </w:rPr>
        <w:t>Research Requirements (21 hours)</w:t>
      </w:r>
      <w:r w:rsidR="00413453" w:rsidRPr="00413453">
        <w:rPr>
          <w:rFonts w:ascii="Times New Roman" w:hAnsi="Times New Roman" w:cs="Times New Roman"/>
          <w:sz w:val="24"/>
          <w:szCs w:val="24"/>
          <w:u w:val="single"/>
        </w:rPr>
        <w:br/>
      </w:r>
      <w:r w:rsidR="00413453" w:rsidRPr="00413453">
        <w:rPr>
          <w:rFonts w:ascii="Times New Roman" w:hAnsi="Times New Roman" w:cs="Times New Roman"/>
          <w:sz w:val="24"/>
          <w:szCs w:val="24"/>
        </w:rPr>
        <w:t>ISYS 601V</w:t>
      </w:r>
      <w:r w:rsidR="00413453" w:rsidRPr="00413453">
        <w:rPr>
          <w:rFonts w:ascii="Times New Roman" w:hAnsi="Times New Roman" w:cs="Times New Roman"/>
          <w:sz w:val="24"/>
          <w:szCs w:val="24"/>
        </w:rPr>
        <w:tab/>
        <w:t>Graduate Colloquium (12 hours)</w:t>
      </w:r>
      <w:r w:rsidR="00413453" w:rsidRPr="00413453">
        <w:rPr>
          <w:rFonts w:ascii="Times New Roman" w:hAnsi="Times New Roman" w:cs="Times New Roman"/>
          <w:sz w:val="24"/>
          <w:szCs w:val="24"/>
        </w:rPr>
        <w:br/>
        <w:t>ISYS 5723</w:t>
      </w:r>
      <w:r w:rsidR="00413453" w:rsidRPr="00413453">
        <w:rPr>
          <w:rFonts w:ascii="Times New Roman" w:hAnsi="Times New Roman" w:cs="Times New Roman"/>
          <w:sz w:val="24"/>
          <w:szCs w:val="24"/>
        </w:rPr>
        <w:tab/>
        <w:t>Advanced Multivariate Analysis</w:t>
      </w:r>
      <w:r w:rsidR="00413453" w:rsidRPr="00413453">
        <w:rPr>
          <w:rStyle w:val="courselistcomment"/>
          <w:rFonts w:ascii="Times New Roman" w:hAnsi="Times New Roman" w:cs="Times New Roman"/>
          <w:sz w:val="24"/>
          <w:szCs w:val="24"/>
        </w:rPr>
        <w:br/>
      </w:r>
      <w:r w:rsidR="00413453" w:rsidRPr="00413453">
        <w:rPr>
          <w:rFonts w:ascii="Times New Roman" w:hAnsi="Times New Roman" w:cs="Times New Roman"/>
          <w:sz w:val="24"/>
          <w:szCs w:val="24"/>
        </w:rPr>
        <w:t>6 hours of Research Electives (to be chosen in consultation with PhD Coordinator)</w:t>
      </w:r>
      <w:r w:rsidR="00413453" w:rsidRPr="00413453">
        <w:rPr>
          <w:rFonts w:ascii="Times New Roman" w:hAnsi="Times New Roman" w:cs="Times New Roman"/>
          <w:sz w:val="24"/>
          <w:szCs w:val="24"/>
        </w:rPr>
        <w:br/>
      </w:r>
    </w:p>
    <w:p w14:paraId="07B3403D" w14:textId="77777777" w:rsidR="00413453" w:rsidRPr="00413453" w:rsidRDefault="00413453" w:rsidP="00413453">
      <w:pPr>
        <w:rPr>
          <w:rFonts w:ascii="Times New Roman" w:hAnsi="Times New Roman" w:cs="Times New Roman"/>
          <w:sz w:val="24"/>
          <w:szCs w:val="24"/>
        </w:rPr>
      </w:pPr>
      <w:r w:rsidRPr="00413453">
        <w:rPr>
          <w:rStyle w:val="courselistcomment"/>
          <w:rFonts w:ascii="Times New Roman" w:hAnsi="Times New Roman" w:cs="Times New Roman"/>
          <w:sz w:val="24"/>
          <w:szCs w:val="24"/>
          <w:u w:val="single"/>
        </w:rPr>
        <w:t>Supporting Field Courses (10 hours)</w:t>
      </w:r>
      <w:r w:rsidRPr="00413453">
        <w:rPr>
          <w:rStyle w:val="courselistcomment"/>
          <w:rFonts w:ascii="Times New Roman" w:hAnsi="Times New Roman" w:cs="Times New Roman"/>
          <w:sz w:val="24"/>
          <w:szCs w:val="24"/>
        </w:rPr>
        <w:t xml:space="preserve"> </w:t>
      </w:r>
      <w:r w:rsidRPr="00413453">
        <w:rPr>
          <w:rStyle w:val="courselistcomment"/>
          <w:rFonts w:ascii="Times New Roman" w:hAnsi="Times New Roman" w:cs="Times New Roman"/>
          <w:sz w:val="24"/>
          <w:szCs w:val="24"/>
        </w:rPr>
        <w:br/>
        <w:t>WCOB 6111</w:t>
      </w:r>
      <w:r w:rsidRPr="00413453">
        <w:rPr>
          <w:rStyle w:val="courselistcomment"/>
          <w:rFonts w:ascii="Times New Roman" w:hAnsi="Times New Roman" w:cs="Times New Roman"/>
          <w:sz w:val="24"/>
          <w:szCs w:val="24"/>
        </w:rPr>
        <w:tab/>
        <w:t xml:space="preserve">Seminar in Business Administration Teaching I </w:t>
      </w:r>
      <w:r w:rsidRPr="00413453">
        <w:rPr>
          <w:rStyle w:val="courselistcomment"/>
          <w:rFonts w:ascii="Times New Roman" w:hAnsi="Times New Roman" w:cs="Times New Roman"/>
          <w:sz w:val="24"/>
          <w:szCs w:val="24"/>
        </w:rPr>
        <w:br/>
        <w:t>9 hours of Electives (to be chosen in consultation with PhD Coordinator)</w:t>
      </w:r>
    </w:p>
    <w:p w14:paraId="02B4104C" w14:textId="77777777" w:rsidR="00413453" w:rsidRPr="00413453" w:rsidRDefault="00413453" w:rsidP="00413453">
      <w:pPr>
        <w:rPr>
          <w:rFonts w:ascii="Times New Roman" w:hAnsi="Times New Roman" w:cs="Times New Roman"/>
          <w:sz w:val="24"/>
          <w:szCs w:val="24"/>
        </w:rPr>
      </w:pPr>
      <w:r w:rsidRPr="00413453">
        <w:rPr>
          <w:rFonts w:ascii="Times New Roman" w:hAnsi="Times New Roman" w:cs="Times New Roman"/>
          <w:sz w:val="24"/>
          <w:szCs w:val="24"/>
          <w:u w:val="single"/>
        </w:rPr>
        <w:t>Dissertation (18 hours)</w:t>
      </w:r>
      <w:r w:rsidRPr="00413453">
        <w:rPr>
          <w:rFonts w:ascii="Times New Roman" w:hAnsi="Times New Roman" w:cs="Times New Roman"/>
          <w:sz w:val="24"/>
          <w:szCs w:val="24"/>
        </w:rPr>
        <w:br/>
        <w:t>ISYS 700V</w:t>
      </w:r>
      <w:r w:rsidRPr="00413453">
        <w:rPr>
          <w:rFonts w:ascii="Times New Roman" w:hAnsi="Times New Roman" w:cs="Times New Roman"/>
          <w:sz w:val="24"/>
          <w:szCs w:val="24"/>
        </w:rPr>
        <w:tab/>
        <w:t>Doctoral Dissertation</w:t>
      </w:r>
    </w:p>
    <w:p w14:paraId="50E1E68F" w14:textId="77777777" w:rsidR="00413453" w:rsidRPr="00413453" w:rsidRDefault="00413453" w:rsidP="00413453">
      <w:pPr>
        <w:rPr>
          <w:rFonts w:ascii="Times New Roman" w:hAnsi="Times New Roman" w:cs="Times New Roman"/>
          <w:sz w:val="24"/>
          <w:szCs w:val="24"/>
        </w:rPr>
      </w:pPr>
      <w:r w:rsidRPr="00413453">
        <w:rPr>
          <w:rFonts w:ascii="Times New Roman" w:hAnsi="Times New Roman" w:cs="Times New Roman"/>
          <w:sz w:val="24"/>
          <w:szCs w:val="24"/>
          <w:u w:val="single"/>
        </w:rPr>
        <w:t>Candidacy Examination</w:t>
      </w:r>
      <w:r w:rsidRPr="00413453">
        <w:rPr>
          <w:rFonts w:ascii="Times New Roman" w:hAnsi="Times New Roman" w:cs="Times New Roman"/>
          <w:sz w:val="24"/>
          <w:szCs w:val="24"/>
        </w:rPr>
        <w:br/>
        <w:t xml:space="preserve">Students must satisfactorily complete a first and second year summer research project in advance of taking the candidacy exam.  The candidacy exam comprises two parts: Research tools and Information Systems core. The written exam is administered in the summer after two years of coursework. Day 1 will be the research tools exam and Day 3 will be the Information Systems </w:t>
      </w:r>
      <w:r w:rsidRPr="00413453">
        <w:rPr>
          <w:rFonts w:ascii="Times New Roman" w:hAnsi="Times New Roman" w:cs="Times New Roman"/>
          <w:sz w:val="24"/>
          <w:szCs w:val="24"/>
        </w:rPr>
        <w:lastRenderedPageBreak/>
        <w:t>core exam. Students also have to satisfactorily pass an oral exam. Re-takes will be administered in the following January, if possible. Alternatively, the student will have to re-take the exam during the next administration of the exam. This includes students having to re-take only parts of the exam. Ordinarily, only one re-take of the exam (part or whole) is permitted.</w:t>
      </w:r>
    </w:p>
    <w:p w14:paraId="0556E993" w14:textId="77777777" w:rsidR="00413453" w:rsidRPr="00413453" w:rsidRDefault="00413453" w:rsidP="00413453">
      <w:pPr>
        <w:rPr>
          <w:rFonts w:ascii="Times New Roman" w:hAnsi="Times New Roman" w:cs="Times New Roman"/>
          <w:sz w:val="24"/>
          <w:szCs w:val="24"/>
        </w:rPr>
      </w:pPr>
      <w:r w:rsidRPr="00413453">
        <w:rPr>
          <w:rFonts w:ascii="Times New Roman" w:hAnsi="Times New Roman" w:cs="Times New Roman"/>
          <w:sz w:val="24"/>
          <w:szCs w:val="24"/>
        </w:rPr>
        <w:t>TOTAL:  70 hours</w:t>
      </w:r>
    </w:p>
    <w:p w14:paraId="724B6CEA" w14:textId="77777777" w:rsidR="00413453" w:rsidRPr="00413453" w:rsidRDefault="00413453" w:rsidP="00413453">
      <w:pPr>
        <w:rPr>
          <w:rFonts w:ascii="Times New Roman" w:hAnsi="Times New Roman" w:cs="Times New Roman"/>
          <w:sz w:val="24"/>
          <w:szCs w:val="24"/>
        </w:rPr>
      </w:pPr>
      <w:r w:rsidRPr="00413453">
        <w:rPr>
          <w:rFonts w:ascii="Times New Roman" w:hAnsi="Times New Roman" w:cs="Times New Roman"/>
          <w:sz w:val="24"/>
          <w:szCs w:val="24"/>
        </w:rPr>
        <w:t xml:space="preserve">*Students must complete a minimum of 72 graduate credit hours beyond the bachelor’s degree and 42 graduate credit hours beyond the master’s degree.  For students who apply to the degree program without a master’s degree, a minimum of 2 additional credit hours in consultation with the Ph.D. coordinator will be required to fulfill the full degree requirements to include approved graduate courses.  Additional hours may be assessed in individual cases to meet specific coursework deficiencies.   </w:t>
      </w:r>
    </w:p>
    <w:p w14:paraId="529E35E8" w14:textId="77777777" w:rsidR="00413453" w:rsidRPr="00413453" w:rsidRDefault="00413453" w:rsidP="00413453">
      <w:pPr>
        <w:rPr>
          <w:rFonts w:ascii="Times New Roman" w:hAnsi="Times New Roman" w:cs="Times New Roman"/>
          <w:sz w:val="24"/>
          <w:szCs w:val="24"/>
          <w:u w:val="single"/>
        </w:rPr>
      </w:pPr>
      <w:r w:rsidRPr="00413453">
        <w:rPr>
          <w:rFonts w:ascii="Times New Roman" w:hAnsi="Times New Roman" w:cs="Times New Roman"/>
          <w:sz w:val="24"/>
          <w:szCs w:val="24"/>
        </w:rPr>
        <w:t xml:space="preserve">For a complete list of University Graduate School and International Education degree requirements, please visit their website at: </w:t>
      </w:r>
      <w:hyperlink r:id="rId23" w:history="1">
        <w:r w:rsidRPr="00413453">
          <w:rPr>
            <w:rFonts w:ascii="Times New Roman" w:hAnsi="Times New Roman" w:cs="Times New Roman"/>
            <w:color w:val="0563C1" w:themeColor="hyperlink"/>
            <w:sz w:val="24"/>
            <w:szCs w:val="24"/>
            <w:u w:val="single"/>
          </w:rPr>
          <w:t>http://catalog.uark.edu/graduatecatalog/objectivesandregulations/</w:t>
        </w:r>
      </w:hyperlink>
    </w:p>
    <w:p w14:paraId="1A86EA83" w14:textId="77777777" w:rsidR="00C725B1" w:rsidRPr="00413453" w:rsidRDefault="007F3584">
      <w:pPr>
        <w:rPr>
          <w:rFonts w:ascii="Times New Roman" w:hAnsi="Times New Roman" w:cs="Times New Roman"/>
          <w:sz w:val="24"/>
          <w:szCs w:val="24"/>
        </w:rPr>
      </w:pPr>
    </w:p>
    <w:sectPr w:rsidR="00C725B1" w:rsidRPr="004134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3453"/>
    <w:rsid w:val="00041D02"/>
    <w:rsid w:val="000F5491"/>
    <w:rsid w:val="002121AB"/>
    <w:rsid w:val="003B3442"/>
    <w:rsid w:val="00413453"/>
    <w:rsid w:val="00471B59"/>
    <w:rsid w:val="0054565F"/>
    <w:rsid w:val="007B7331"/>
    <w:rsid w:val="007F3584"/>
    <w:rsid w:val="009022B7"/>
    <w:rsid w:val="00BB76AE"/>
    <w:rsid w:val="00F811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F758C"/>
  <w15:chartTrackingRefBased/>
  <w15:docId w15:val="{881542B4-E280-4E3A-A32F-A3C3E3A41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34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urselistcomment">
    <w:name w:val="courselistcomment"/>
    <w:basedOn w:val="DefaultParagraphFont"/>
    <w:rsid w:val="00413453"/>
  </w:style>
  <w:style w:type="character" w:styleId="CommentReference">
    <w:name w:val="annotation reference"/>
    <w:basedOn w:val="DefaultParagraphFont"/>
    <w:uiPriority w:val="99"/>
    <w:semiHidden/>
    <w:unhideWhenUsed/>
    <w:rsid w:val="00413453"/>
    <w:rPr>
      <w:sz w:val="16"/>
      <w:szCs w:val="16"/>
    </w:rPr>
  </w:style>
  <w:style w:type="paragraph" w:styleId="CommentText">
    <w:name w:val="annotation text"/>
    <w:basedOn w:val="Normal"/>
    <w:link w:val="CommentTextChar"/>
    <w:uiPriority w:val="99"/>
    <w:semiHidden/>
    <w:unhideWhenUsed/>
    <w:rsid w:val="00413453"/>
    <w:pPr>
      <w:spacing w:line="240" w:lineRule="auto"/>
    </w:pPr>
    <w:rPr>
      <w:sz w:val="20"/>
      <w:szCs w:val="20"/>
    </w:rPr>
  </w:style>
  <w:style w:type="character" w:customStyle="1" w:styleId="CommentTextChar">
    <w:name w:val="Comment Text Char"/>
    <w:basedOn w:val="DefaultParagraphFont"/>
    <w:link w:val="CommentText"/>
    <w:uiPriority w:val="99"/>
    <w:semiHidden/>
    <w:rsid w:val="00413453"/>
    <w:rPr>
      <w:sz w:val="20"/>
      <w:szCs w:val="20"/>
    </w:rPr>
  </w:style>
  <w:style w:type="paragraph" w:styleId="BalloonText">
    <w:name w:val="Balloon Text"/>
    <w:basedOn w:val="Normal"/>
    <w:link w:val="BalloonTextChar"/>
    <w:uiPriority w:val="99"/>
    <w:semiHidden/>
    <w:unhideWhenUsed/>
    <w:rsid w:val="004134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3453"/>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471B59"/>
    <w:rPr>
      <w:b/>
      <w:bCs/>
    </w:rPr>
  </w:style>
  <w:style w:type="character" w:customStyle="1" w:styleId="CommentSubjectChar">
    <w:name w:val="Comment Subject Char"/>
    <w:basedOn w:val="CommentTextChar"/>
    <w:link w:val="CommentSubject"/>
    <w:uiPriority w:val="99"/>
    <w:semiHidden/>
    <w:rsid w:val="00471B5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xtcatalog.uark.edu/search/?P=ISYS%206233" TargetMode="External"/><Relationship Id="rId13" Type="http://schemas.openxmlformats.org/officeDocument/2006/relationships/hyperlink" Target="https://nextcatalog.uark.edu/search/?P=ISYS%206733" TargetMode="External"/><Relationship Id="rId18" Type="http://schemas.openxmlformats.org/officeDocument/2006/relationships/hyperlink" Target="https://nextcatalog.uark.edu/search/?P=MGMT%206213" TargetMode="External"/><Relationship Id="rId3" Type="http://schemas.openxmlformats.org/officeDocument/2006/relationships/webSettings" Target="webSettings.xml"/><Relationship Id="rId21" Type="http://schemas.openxmlformats.org/officeDocument/2006/relationships/hyperlink" Target="https://nextcatalog.uark.edu/search/?P=ISYS%205833" TargetMode="External"/><Relationship Id="rId7" Type="http://schemas.openxmlformats.org/officeDocument/2006/relationships/hyperlink" Target="https://nextcatalog.uark.edu/search/?P=ISYS%206133" TargetMode="External"/><Relationship Id="rId12" Type="http://schemas.openxmlformats.org/officeDocument/2006/relationships/hyperlink" Target="https://nextcatalog.uark.edu/search/?P=ISYS%206633" TargetMode="External"/><Relationship Id="rId17" Type="http://schemas.openxmlformats.org/officeDocument/2006/relationships/hyperlink" Target="https://nextcatalog.uark.edu/search/?P=WCOB%206111"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nextcatalog.uark.edu/search/?P=WCOB%206111" TargetMode="External"/><Relationship Id="rId20" Type="http://schemas.openxmlformats.org/officeDocument/2006/relationships/hyperlink" Target="https://nextcatalog.uark.edu/search/?P=ISYS%205503" TargetMode="External"/><Relationship Id="rId1" Type="http://schemas.openxmlformats.org/officeDocument/2006/relationships/styles" Target="styles.xml"/><Relationship Id="rId6" Type="http://schemas.openxmlformats.org/officeDocument/2006/relationships/hyperlink" Target="https://nextcatalog.uark.edu/search/?P=ISYS%205723" TargetMode="External"/><Relationship Id="rId11" Type="http://schemas.openxmlformats.org/officeDocument/2006/relationships/hyperlink" Target="https://nextcatalog.uark.edu/search/?P=ISYS%206533" TargetMode="External"/><Relationship Id="rId24" Type="http://schemas.openxmlformats.org/officeDocument/2006/relationships/fontTable" Target="fontTable.xml"/><Relationship Id="rId5" Type="http://schemas.openxmlformats.org/officeDocument/2006/relationships/hyperlink" Target="https://nextcatalog.uark.edu/search/?P=ISYS%205623" TargetMode="External"/><Relationship Id="rId15" Type="http://schemas.openxmlformats.org/officeDocument/2006/relationships/hyperlink" Target="https://nextcatalog.uark.edu/search/?P=ISYS%20601V" TargetMode="External"/><Relationship Id="rId23" Type="http://schemas.openxmlformats.org/officeDocument/2006/relationships/hyperlink" Target="http://catalog.uark.edu/graduatecatalog/objectivesandregulations/" TargetMode="External"/><Relationship Id="rId10" Type="http://schemas.openxmlformats.org/officeDocument/2006/relationships/hyperlink" Target="https://nextcatalog.uark.edu/search/?P=ISYS%206433" TargetMode="External"/><Relationship Id="rId19" Type="http://schemas.openxmlformats.org/officeDocument/2006/relationships/hyperlink" Target="https://nextcatalog.uark.edu/search/?P=ISYS%205423" TargetMode="External"/><Relationship Id="rId4" Type="http://schemas.openxmlformats.org/officeDocument/2006/relationships/hyperlink" Target="https://nextcatalog.uark.edu/search/?P=ISYS%205203" TargetMode="External"/><Relationship Id="rId9" Type="http://schemas.openxmlformats.org/officeDocument/2006/relationships/hyperlink" Target="https://nextcatalog.uark.edu/search/?P=ISYS%206333" TargetMode="External"/><Relationship Id="rId14" Type="http://schemas.openxmlformats.org/officeDocument/2006/relationships/hyperlink" Target="https://nextcatalog.uark.edu/search/?P=ISYS%206833" TargetMode="External"/><Relationship Id="rId22" Type="http://schemas.openxmlformats.org/officeDocument/2006/relationships/hyperlink" Target="https://nextcatalog.uark.edu/graduatecatalog/objectivesandregul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1428</Words>
  <Characters>8144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Boston</dc:creator>
  <cp:keywords/>
  <dc:description/>
  <cp:lastModifiedBy>Khrystyna Tsugui Kuchuk</cp:lastModifiedBy>
  <cp:revision>2</cp:revision>
  <dcterms:created xsi:type="dcterms:W3CDTF">2020-11-30T17:26:00Z</dcterms:created>
  <dcterms:modified xsi:type="dcterms:W3CDTF">2020-11-30T17:26:00Z</dcterms:modified>
</cp:coreProperties>
</file>