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FC2E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1ABD">
        <w:rPr>
          <w:rFonts w:ascii="Times New Roman" w:hAnsi="Times New Roman" w:cs="Times New Roman"/>
          <w:b/>
          <w:bCs/>
          <w:sz w:val="24"/>
          <w:szCs w:val="24"/>
        </w:rPr>
        <w:t>2019-2020 M.Ed. in Teaching English to Speakers of Other Languages</w:t>
      </w:r>
    </w:p>
    <w:p w14:paraId="48C93472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t>Degree Requirements:</w:t>
      </w:r>
    </w:p>
    <w:p w14:paraId="69EDDB0B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F928D5" w14:textId="77777777" w:rsidR="00012BCE" w:rsidRPr="009C1ABD" w:rsidRDefault="00012BCE" w:rsidP="00012B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All students must complete 33 hours of course work</w:t>
      </w:r>
    </w:p>
    <w:p w14:paraId="45A06C8A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70B8F5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Major Required Courses</w:t>
      </w:r>
    </w:p>
    <w:p w14:paraId="1D746C24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5923      Second Language Acquisition            </w:t>
      </w:r>
    </w:p>
    <w:p w14:paraId="16657274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5933      Second Language Methodologies       </w:t>
      </w:r>
    </w:p>
    <w:p w14:paraId="4CE489A8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5943      Teaching People of Other Cultures    </w:t>
      </w:r>
    </w:p>
    <w:p w14:paraId="7681D0BD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5953      Second Language Assessment            </w:t>
      </w:r>
    </w:p>
    <w:p w14:paraId="6D31D346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5393      Introduction to Linguistics      </w:t>
      </w:r>
    </w:p>
    <w:p w14:paraId="2B8324EF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5543      Structures of American English          </w:t>
      </w:r>
    </w:p>
    <w:p w14:paraId="612CAC14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5313      Principles of Qualitative Research in Curriculum &amp; Instruction       </w:t>
      </w:r>
    </w:p>
    <w:p w14:paraId="09D27182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SPED 5883     Research in Inclusive Education        </w:t>
      </w:r>
    </w:p>
    <w:p w14:paraId="69592D77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6193      Teaching English Language Learners in the Content Areas  </w:t>
      </w:r>
    </w:p>
    <w:p w14:paraId="1D3212A3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CIED 599V     Special Topics</w:t>
      </w:r>
      <w:r w:rsidRPr="009C1AB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501B9FA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600V     Master's Thesis (or Elective)  </w:t>
      </w:r>
    </w:p>
    <w:p w14:paraId="4E487F97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Total Hours     33</w:t>
      </w:r>
    </w:p>
    <w:p w14:paraId="4E53A08B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942C26B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are encouraged to take CIED 599V in their first semester as this course introduces students to TESOL and helps them explore the career options through field experiences.</w:t>
      </w:r>
    </w:p>
    <w:p w14:paraId="11297F7B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0C47DC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who do not wish to complete a thesis may choose one elective to complete the 33 credit hour course of study.</w:t>
      </w:r>
    </w:p>
    <w:p w14:paraId="722D82E8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7040321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t>Research Requirements:</w:t>
      </w:r>
      <w:r w:rsidRPr="009C1ABD">
        <w:rPr>
          <w:rFonts w:ascii="Times New Roman" w:hAnsi="Times New Roman" w:cs="Times New Roman"/>
          <w:sz w:val="24"/>
          <w:szCs w:val="24"/>
        </w:rPr>
        <w:t>  Students are required to take two research courses (CIED 5313 and SPED 5883). Students wishing not to complete a thesis are required to design and carry out an action research project or to take a comprehensive exam in the final semester of their coursework.</w:t>
      </w:r>
    </w:p>
    <w:p w14:paraId="4FF8F269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7895CA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For students who have the experience and desire to complete a formal thesis, this option exists. In such cases, students will form a thesis committee and then propose, write and defend a thesis. The successful defense of the thesis will represent the comprehensive exam for the M.Ed. degree but students must complete at least three hours of master's thesis credit (CIED 600V).</w:t>
      </w:r>
    </w:p>
    <w:p w14:paraId="59173295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FC73EA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should also be aware of Graduate School requirements with regard to master's degrees.</w:t>
      </w:r>
    </w:p>
    <w:p w14:paraId="14F7C688" w14:textId="77777777" w:rsidR="00B67B6B" w:rsidRPr="009C1ABD" w:rsidRDefault="00B67B6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br w:type="page"/>
      </w:r>
    </w:p>
    <w:p w14:paraId="0087FFD0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2020-2021 M.Ed. in Teaching English to Speakers of Other Languages</w:t>
      </w:r>
    </w:p>
    <w:p w14:paraId="7C6D8F13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t>Degree Requirements:</w:t>
      </w:r>
    </w:p>
    <w:p w14:paraId="1216B4CE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C230D3E" w14:textId="77777777" w:rsidR="00B67B6B" w:rsidRPr="009C1ABD" w:rsidRDefault="00B67B6B" w:rsidP="00B67B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All students must complete 33 hours of course work</w:t>
      </w:r>
    </w:p>
    <w:p w14:paraId="37BFC529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2FB943A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Major Required Courses</w:t>
      </w:r>
    </w:p>
    <w:p w14:paraId="18726936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5923      Second Language Acquisition (available online)            </w:t>
      </w:r>
    </w:p>
    <w:p w14:paraId="783B04EB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5933      Second Language Methodologies (available online)       </w:t>
      </w:r>
    </w:p>
    <w:p w14:paraId="0B38B671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5943      Teaching People of Other Cultures (available online)     </w:t>
      </w:r>
    </w:p>
    <w:p w14:paraId="19BBC553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5953      Second Language Assessment (available online)           </w:t>
      </w:r>
    </w:p>
    <w:p w14:paraId="538DC470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5393      Introduction to Linguistics      </w:t>
      </w:r>
    </w:p>
    <w:p w14:paraId="00B5DAE0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5543      Structures of American English          </w:t>
      </w:r>
    </w:p>
    <w:p w14:paraId="5B9A8336" w14:textId="77777777" w:rsidR="00A20A10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5313      Principles of Qualitative Research in Curriculum &amp; Instruction (available </w:t>
      </w:r>
    </w:p>
    <w:p w14:paraId="51A8A587" w14:textId="77777777" w:rsidR="00B67B6B" w:rsidRPr="009C1ABD" w:rsidRDefault="00B67B6B" w:rsidP="00A20A10">
      <w:pPr>
        <w:ind w:left="216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online)      </w:t>
      </w:r>
    </w:p>
    <w:p w14:paraId="4DE31B76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SPED 5883     Research in Inclusive Education (available online)       </w:t>
      </w:r>
    </w:p>
    <w:p w14:paraId="1CA15B88" w14:textId="77777777" w:rsidR="00A20A10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6193      Teaching English Language Learners in the Content Areas (available </w:t>
      </w:r>
    </w:p>
    <w:p w14:paraId="754125D4" w14:textId="77777777" w:rsidR="00B67B6B" w:rsidRPr="009C1ABD" w:rsidRDefault="00B67B6B" w:rsidP="00A20A10">
      <w:pPr>
        <w:ind w:left="216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online) </w:t>
      </w:r>
    </w:p>
    <w:p w14:paraId="5F552369" w14:textId="77777777" w:rsidR="009C1ABD" w:rsidRPr="009C1ABD" w:rsidRDefault="00B67B6B" w:rsidP="009C1ABD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CIED 5913    </w:t>
      </w:r>
      <w:r w:rsidR="00A20A10" w:rsidRPr="009C1ABD">
        <w:rPr>
          <w:rFonts w:ascii="Times New Roman" w:hAnsi="Times New Roman" w:cs="Times New Roman"/>
          <w:sz w:val="24"/>
          <w:szCs w:val="24"/>
        </w:rPr>
        <w:t xml:space="preserve"> </w:t>
      </w:r>
      <w:r w:rsidR="009C1ABD" w:rsidRPr="009C1ABD">
        <w:rPr>
          <w:rFonts w:ascii="Times New Roman" w:hAnsi="Times New Roman" w:cs="Times New Roman"/>
          <w:sz w:val="24"/>
          <w:szCs w:val="24"/>
        </w:rPr>
        <w:tab/>
      </w:r>
      <w:r w:rsidRPr="009C1ABD">
        <w:rPr>
          <w:rFonts w:ascii="Times New Roman" w:hAnsi="Times New Roman" w:cs="Times New Roman"/>
          <w:sz w:val="24"/>
          <w:szCs w:val="24"/>
        </w:rPr>
        <w:t xml:space="preserve">Parent/Family Engagement of Culturally &amp; Linguistically Diverse </w:t>
      </w:r>
    </w:p>
    <w:p w14:paraId="603C547A" w14:textId="77777777" w:rsidR="00A20A10" w:rsidRPr="009C1ABD" w:rsidRDefault="009C1ABD" w:rsidP="009C1ABD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ab/>
      </w:r>
      <w:r w:rsidR="00B67B6B" w:rsidRPr="009C1ABD">
        <w:rPr>
          <w:rFonts w:ascii="Times New Roman" w:hAnsi="Times New Roman" w:cs="Times New Roman"/>
          <w:sz w:val="24"/>
          <w:szCs w:val="24"/>
        </w:rPr>
        <w:t xml:space="preserve">Students </w:t>
      </w:r>
    </w:p>
    <w:p w14:paraId="0581A44A" w14:textId="77777777" w:rsidR="00B67B6B" w:rsidRPr="009C1ABD" w:rsidRDefault="00B67B6B" w:rsidP="00A20A10">
      <w:pPr>
        <w:ind w:left="216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(available online)</w:t>
      </w:r>
    </w:p>
    <w:p w14:paraId="598867CC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600V     Master's Thesis (or Elective)  </w:t>
      </w:r>
    </w:p>
    <w:p w14:paraId="6102F0CC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Total Hours     33</w:t>
      </w:r>
    </w:p>
    <w:p w14:paraId="48DCAD55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F26CF2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who do not wish to complete a thesis may choose one elective to complete the 33 credit hour course of study.</w:t>
      </w:r>
    </w:p>
    <w:p w14:paraId="734A5C4C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6C3CE64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t>Research Requirements:</w:t>
      </w:r>
      <w:r w:rsidRPr="009C1ABD">
        <w:rPr>
          <w:rFonts w:ascii="Times New Roman" w:hAnsi="Times New Roman" w:cs="Times New Roman"/>
          <w:sz w:val="24"/>
          <w:szCs w:val="24"/>
        </w:rPr>
        <w:t>  Students are required to take two research courses (CIED 5313 and SPED 5883). Students wishing not to complete a thesis are required to take a comprehensive exam in the next to last semester of their coursework.</w:t>
      </w:r>
    </w:p>
    <w:p w14:paraId="20D192B2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F56B44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For students who have the experience and desire to complete a formal thesis, this option exists. In such cases, students will form a thesis committee and then propose, write and defend a thesis. The successful defense of the thesis will represent the comprehensive exam for the M.Ed. degree but students must complete at least three hours of master's thesis credit (CIED 600V).</w:t>
      </w:r>
    </w:p>
    <w:p w14:paraId="3C20D6D0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2DDAB80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should also be aware of Graduate School requirements with regard to master's degrees.</w:t>
      </w:r>
    </w:p>
    <w:p w14:paraId="1D092159" w14:textId="77777777" w:rsidR="00B67B6B" w:rsidRPr="009C1ABD" w:rsidRDefault="00B67B6B" w:rsidP="00B67B6B">
      <w:pPr>
        <w:rPr>
          <w:rFonts w:ascii="Times New Roman" w:hAnsi="Times New Roman" w:cs="Times New Roman"/>
          <w:sz w:val="24"/>
          <w:szCs w:val="24"/>
        </w:rPr>
      </w:pPr>
    </w:p>
    <w:p w14:paraId="025110A1" w14:textId="77777777" w:rsidR="00A30BF4" w:rsidRPr="009C1ABD" w:rsidRDefault="00A32860">
      <w:pPr>
        <w:rPr>
          <w:rFonts w:ascii="Times New Roman" w:hAnsi="Times New Roman" w:cs="Times New Roman"/>
          <w:sz w:val="24"/>
          <w:szCs w:val="24"/>
        </w:rPr>
      </w:pPr>
    </w:p>
    <w:sectPr w:rsidR="00A30BF4" w:rsidRPr="009C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CE"/>
    <w:rsid w:val="00012BCE"/>
    <w:rsid w:val="004930C3"/>
    <w:rsid w:val="009C1ABD"/>
    <w:rsid w:val="009C3545"/>
    <w:rsid w:val="00A20A10"/>
    <w:rsid w:val="00A32860"/>
    <w:rsid w:val="00B67B6B"/>
    <w:rsid w:val="00CE1E09"/>
    <w:rsid w:val="00DC5AA4"/>
    <w:rsid w:val="00F034D4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E816"/>
  <w15:chartTrackingRefBased/>
  <w15:docId w15:val="{CC18CE32-E085-4FDE-83DA-E4803AD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Penner-Williams</dc:creator>
  <cp:keywords/>
  <dc:description/>
  <cp:lastModifiedBy>Myrlinda Soedjede</cp:lastModifiedBy>
  <cp:revision>2</cp:revision>
  <dcterms:created xsi:type="dcterms:W3CDTF">2019-11-27T16:25:00Z</dcterms:created>
  <dcterms:modified xsi:type="dcterms:W3CDTF">2019-11-27T16:25:00Z</dcterms:modified>
</cp:coreProperties>
</file>