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EA90" w14:textId="6DCA803D" w:rsidR="0083302F" w:rsidRPr="008735F0" w:rsidRDefault="0008490F" w:rsidP="007D3DC5">
      <w:pPr>
        <w:tabs>
          <w:tab w:val="left" w:pos="-90"/>
          <w:tab w:val="left" w:pos="720"/>
        </w:tabs>
        <w:jc w:val="center"/>
        <w:rPr>
          <w:bCs/>
          <w:szCs w:val="24"/>
        </w:rPr>
      </w:pPr>
      <w:r w:rsidRPr="008735F0">
        <w:rPr>
          <w:bCs/>
          <w:szCs w:val="24"/>
        </w:rPr>
        <w:t xml:space="preserve">Graduate Certificate in </w:t>
      </w:r>
      <w:r w:rsidR="00D464A6" w:rsidRPr="008735F0">
        <w:rPr>
          <w:bCs/>
          <w:szCs w:val="24"/>
        </w:rPr>
        <w:t>Healthcare Business Analytics</w:t>
      </w:r>
    </w:p>
    <w:p w14:paraId="077156FB" w14:textId="77777777" w:rsidR="0083302F" w:rsidRPr="008735F0" w:rsidRDefault="0083302F" w:rsidP="00A70AE9">
      <w:pPr>
        <w:tabs>
          <w:tab w:val="left" w:pos="-90"/>
          <w:tab w:val="left" w:pos="720"/>
        </w:tabs>
        <w:rPr>
          <w:bCs/>
          <w:szCs w:val="24"/>
        </w:rPr>
      </w:pPr>
    </w:p>
    <w:p w14:paraId="4AC415F8" w14:textId="4FEDEB85" w:rsidR="008B14B3" w:rsidRDefault="00683DC4" w:rsidP="00CD5F0C">
      <w:pPr>
        <w:tabs>
          <w:tab w:val="left" w:pos="-90"/>
          <w:tab w:val="left" w:pos="720"/>
        </w:tabs>
        <w:ind w:left="720" w:hanging="720"/>
        <w:rPr>
          <w:bCs/>
          <w:szCs w:val="24"/>
        </w:rPr>
      </w:pPr>
      <w:r>
        <w:rPr>
          <w:bCs/>
          <w:szCs w:val="24"/>
        </w:rPr>
        <w:t>a.</w:t>
      </w:r>
      <w:r>
        <w:rPr>
          <w:bCs/>
          <w:szCs w:val="24"/>
        </w:rPr>
        <w:tab/>
        <w:t>Curriculum Outline – List of courses in new program – Underline required courses</w:t>
      </w:r>
    </w:p>
    <w:p w14:paraId="757124E8" w14:textId="77777777" w:rsidR="00683DC4" w:rsidRPr="008735F0" w:rsidRDefault="00683DC4" w:rsidP="00CD5F0C">
      <w:pPr>
        <w:tabs>
          <w:tab w:val="left" w:pos="-90"/>
          <w:tab w:val="left" w:pos="720"/>
        </w:tabs>
        <w:ind w:left="720" w:hanging="720"/>
        <w:rPr>
          <w:bCs/>
          <w:szCs w:val="24"/>
        </w:rPr>
      </w:pPr>
    </w:p>
    <w:p w14:paraId="32B6C522" w14:textId="57B8E7DE" w:rsidR="008B14B3" w:rsidRPr="008735F0" w:rsidRDefault="008B14B3" w:rsidP="00282743">
      <w:pPr>
        <w:tabs>
          <w:tab w:val="left" w:pos="-90"/>
          <w:tab w:val="left" w:pos="720"/>
        </w:tabs>
        <w:ind w:left="720" w:right="540" w:hanging="720"/>
        <w:rPr>
          <w:bCs/>
          <w:szCs w:val="24"/>
        </w:rPr>
      </w:pPr>
      <w:r w:rsidRPr="008735F0">
        <w:rPr>
          <w:bCs/>
          <w:szCs w:val="24"/>
        </w:rPr>
        <w:tab/>
        <w:t>The twelve (12) hour Graduate Certificate in Healthcare Business Analytics credential (intra-college program between the Sam M. Walton College of Business and the College of Education and Health Professionals) is a unique professional credential focused on business analytics applications in healthcare and healthcare analytics applications.</w:t>
      </w:r>
      <w:r w:rsidRPr="008735F0">
        <w:rPr>
          <w:bCs/>
          <w:szCs w:val="24"/>
        </w:rPr>
        <w:tab/>
      </w:r>
    </w:p>
    <w:p w14:paraId="58CFB099" w14:textId="642EE588" w:rsidR="008B14B3" w:rsidRPr="008735F0" w:rsidRDefault="008B14B3" w:rsidP="00282743">
      <w:pPr>
        <w:tabs>
          <w:tab w:val="left" w:pos="-90"/>
          <w:tab w:val="left" w:pos="720"/>
        </w:tabs>
        <w:ind w:right="540"/>
        <w:rPr>
          <w:bCs/>
          <w:szCs w:val="24"/>
        </w:rPr>
      </w:pPr>
      <w:r w:rsidRPr="008735F0">
        <w:rPr>
          <w:bCs/>
          <w:szCs w:val="24"/>
        </w:rPr>
        <w:tab/>
      </w:r>
    </w:p>
    <w:p w14:paraId="5F8BA2E8" w14:textId="77777777" w:rsidR="008B14B3" w:rsidRPr="008735F0" w:rsidRDefault="008B14B3" w:rsidP="008B14B3">
      <w:pPr>
        <w:tabs>
          <w:tab w:val="left" w:pos="720"/>
        </w:tabs>
        <w:ind w:left="720" w:hanging="720"/>
        <w:rPr>
          <w:bCs/>
          <w:szCs w:val="24"/>
        </w:rPr>
      </w:pPr>
      <w:r w:rsidRPr="008735F0">
        <w:rPr>
          <w:bCs/>
          <w:szCs w:val="24"/>
        </w:rPr>
        <w:tab/>
        <w:t>Graduate Certificate in Healthcare Business Analytics: (12 hours)</w:t>
      </w:r>
      <w:r w:rsidRPr="008735F0">
        <w:rPr>
          <w:bCs/>
          <w:szCs w:val="24"/>
        </w:rPr>
        <w:tab/>
      </w:r>
    </w:p>
    <w:p w14:paraId="0AF599FE" w14:textId="77777777" w:rsidR="008B14B3" w:rsidRPr="008735F0" w:rsidRDefault="008B14B3" w:rsidP="008B14B3">
      <w:pPr>
        <w:tabs>
          <w:tab w:val="left" w:pos="720"/>
        </w:tabs>
        <w:ind w:left="720" w:hanging="720"/>
        <w:rPr>
          <w:bCs/>
          <w:szCs w:val="24"/>
        </w:rPr>
      </w:pPr>
    </w:p>
    <w:p w14:paraId="0B21547B" w14:textId="77777777" w:rsidR="008B14B3" w:rsidRPr="008735F0" w:rsidRDefault="008B14B3" w:rsidP="008B14B3">
      <w:pPr>
        <w:tabs>
          <w:tab w:val="left" w:pos="720"/>
        </w:tabs>
        <w:ind w:left="720" w:hanging="720"/>
        <w:rPr>
          <w:bCs/>
          <w:szCs w:val="24"/>
        </w:rPr>
      </w:pPr>
      <w:r w:rsidRPr="008735F0">
        <w:rPr>
          <w:bCs/>
          <w:szCs w:val="24"/>
        </w:rPr>
        <w:tab/>
        <w:t>Required Courses</w:t>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t>9</w:t>
      </w:r>
    </w:p>
    <w:p w14:paraId="18B2B6CC" w14:textId="762874A8" w:rsidR="008B14B3" w:rsidRPr="008735F0" w:rsidRDefault="008B14B3" w:rsidP="008B14B3">
      <w:pPr>
        <w:tabs>
          <w:tab w:val="left" w:pos="720"/>
        </w:tabs>
        <w:ind w:left="720" w:hanging="720"/>
        <w:rPr>
          <w:bCs/>
          <w:szCs w:val="24"/>
          <w:u w:val="single"/>
        </w:rPr>
      </w:pPr>
      <w:r w:rsidRPr="008735F0">
        <w:rPr>
          <w:bCs/>
          <w:szCs w:val="24"/>
        </w:rPr>
        <w:tab/>
      </w:r>
      <w:r w:rsidRPr="008735F0">
        <w:rPr>
          <w:bCs/>
          <w:szCs w:val="24"/>
          <w:u w:val="single"/>
        </w:rPr>
        <w:t xml:space="preserve">ESRM 5303 </w:t>
      </w:r>
      <w:r w:rsidRPr="008735F0">
        <w:rPr>
          <w:bCs/>
          <w:szCs w:val="24"/>
          <w:u w:val="single"/>
        </w:rPr>
        <w:tab/>
      </w:r>
      <w:r w:rsidR="004F306F">
        <w:rPr>
          <w:bCs/>
          <w:szCs w:val="24"/>
          <w:u w:val="single"/>
        </w:rPr>
        <w:tab/>
      </w:r>
      <w:r w:rsidRPr="008735F0">
        <w:rPr>
          <w:bCs/>
          <w:szCs w:val="24"/>
          <w:u w:val="single"/>
        </w:rPr>
        <w:t>Healthcare Analytics Fundamentals</w:t>
      </w:r>
      <w:r w:rsidRPr="008735F0">
        <w:rPr>
          <w:bCs/>
          <w:szCs w:val="24"/>
          <w:u w:val="single"/>
        </w:rPr>
        <w:tab/>
      </w:r>
      <w:r w:rsidRPr="008735F0">
        <w:rPr>
          <w:bCs/>
          <w:szCs w:val="24"/>
          <w:u w:val="single"/>
        </w:rPr>
        <w:tab/>
      </w:r>
      <w:r w:rsidR="004F306F">
        <w:rPr>
          <w:bCs/>
          <w:szCs w:val="24"/>
          <w:u w:val="single"/>
        </w:rPr>
        <w:tab/>
      </w:r>
      <w:r w:rsidRPr="008735F0">
        <w:rPr>
          <w:bCs/>
          <w:szCs w:val="24"/>
          <w:u w:val="single"/>
        </w:rPr>
        <w:t>3</w:t>
      </w:r>
    </w:p>
    <w:p w14:paraId="1B1B67DC" w14:textId="77777777" w:rsidR="008B14B3" w:rsidRPr="008735F0" w:rsidRDefault="008B14B3" w:rsidP="008B14B3">
      <w:pPr>
        <w:tabs>
          <w:tab w:val="left" w:pos="720"/>
        </w:tabs>
        <w:ind w:left="1440" w:hanging="720"/>
        <w:rPr>
          <w:bCs/>
          <w:szCs w:val="24"/>
          <w:u w:val="single"/>
        </w:rPr>
      </w:pPr>
      <w:r w:rsidRPr="008735F0">
        <w:rPr>
          <w:bCs/>
          <w:szCs w:val="24"/>
          <w:u w:val="single"/>
        </w:rPr>
        <w:t>ISYS 5503</w:t>
      </w:r>
      <w:r w:rsidRPr="008735F0">
        <w:rPr>
          <w:bCs/>
          <w:szCs w:val="24"/>
          <w:u w:val="single"/>
        </w:rPr>
        <w:tab/>
      </w:r>
      <w:r w:rsidRPr="008735F0">
        <w:rPr>
          <w:bCs/>
          <w:szCs w:val="24"/>
          <w:u w:val="single"/>
        </w:rPr>
        <w:tab/>
        <w:t>Decision Support and Analytics</w:t>
      </w:r>
      <w:r w:rsidRPr="008735F0">
        <w:rPr>
          <w:bCs/>
          <w:szCs w:val="24"/>
          <w:u w:val="single"/>
        </w:rPr>
        <w:tab/>
      </w:r>
      <w:r w:rsidRPr="008735F0">
        <w:rPr>
          <w:bCs/>
          <w:szCs w:val="24"/>
          <w:u w:val="single"/>
        </w:rPr>
        <w:tab/>
      </w:r>
      <w:r w:rsidRPr="008735F0">
        <w:rPr>
          <w:bCs/>
          <w:szCs w:val="24"/>
          <w:u w:val="single"/>
        </w:rPr>
        <w:tab/>
        <w:t>3</w:t>
      </w:r>
    </w:p>
    <w:p w14:paraId="056C1BCC" w14:textId="77777777" w:rsidR="008B14B3" w:rsidRPr="008735F0" w:rsidRDefault="008B14B3" w:rsidP="008B14B3">
      <w:pPr>
        <w:tabs>
          <w:tab w:val="left" w:pos="720"/>
        </w:tabs>
        <w:ind w:left="1440" w:hanging="720"/>
        <w:rPr>
          <w:bCs/>
          <w:szCs w:val="24"/>
          <w:u w:val="single"/>
        </w:rPr>
      </w:pPr>
      <w:r w:rsidRPr="008735F0">
        <w:rPr>
          <w:bCs/>
          <w:szCs w:val="24"/>
          <w:u w:val="single"/>
        </w:rPr>
        <w:t>ESRM 5823</w:t>
      </w:r>
      <w:r w:rsidRPr="008735F0">
        <w:rPr>
          <w:bCs/>
          <w:szCs w:val="24"/>
          <w:u w:val="single"/>
        </w:rPr>
        <w:tab/>
        <w:t xml:space="preserve">   </w:t>
      </w:r>
      <w:r w:rsidRPr="008735F0">
        <w:rPr>
          <w:bCs/>
          <w:szCs w:val="24"/>
          <w:u w:val="single"/>
        </w:rPr>
        <w:tab/>
        <w:t>Healthcare Business Analytics I</w:t>
      </w:r>
      <w:r w:rsidRPr="008735F0">
        <w:rPr>
          <w:bCs/>
          <w:szCs w:val="24"/>
          <w:u w:val="single"/>
        </w:rPr>
        <w:tab/>
      </w:r>
      <w:r w:rsidRPr="008735F0">
        <w:rPr>
          <w:bCs/>
          <w:szCs w:val="24"/>
          <w:u w:val="single"/>
        </w:rPr>
        <w:tab/>
      </w:r>
      <w:r w:rsidRPr="008735F0">
        <w:rPr>
          <w:bCs/>
          <w:szCs w:val="24"/>
          <w:u w:val="single"/>
        </w:rPr>
        <w:tab/>
        <w:t>3</w:t>
      </w:r>
    </w:p>
    <w:p w14:paraId="1F730F6B" w14:textId="77777777" w:rsidR="008B14B3" w:rsidRPr="008735F0" w:rsidRDefault="008B14B3" w:rsidP="008B14B3">
      <w:pPr>
        <w:tabs>
          <w:tab w:val="left" w:pos="720"/>
        </w:tabs>
        <w:ind w:left="1440" w:hanging="720"/>
        <w:rPr>
          <w:bCs/>
          <w:szCs w:val="24"/>
        </w:rPr>
      </w:pPr>
    </w:p>
    <w:p w14:paraId="1C233917" w14:textId="5938B642" w:rsidR="008B14B3" w:rsidRPr="008735F0" w:rsidRDefault="008B14B3" w:rsidP="008B14B3">
      <w:pPr>
        <w:tabs>
          <w:tab w:val="left" w:pos="720"/>
        </w:tabs>
        <w:ind w:left="1440" w:hanging="720"/>
        <w:rPr>
          <w:bCs/>
          <w:szCs w:val="24"/>
        </w:rPr>
      </w:pPr>
      <w:r w:rsidRPr="008735F0">
        <w:rPr>
          <w:bCs/>
          <w:szCs w:val="24"/>
        </w:rPr>
        <w:t xml:space="preserve">Students should choose 3 hours of coursework from among the following:       </w:t>
      </w:r>
      <w:r w:rsidR="00AC7B43">
        <w:rPr>
          <w:bCs/>
          <w:szCs w:val="24"/>
        </w:rPr>
        <w:tab/>
      </w:r>
      <w:r w:rsidRPr="008735F0">
        <w:rPr>
          <w:bCs/>
          <w:szCs w:val="24"/>
        </w:rPr>
        <w:t xml:space="preserve">3 </w:t>
      </w:r>
      <w:r w:rsidRPr="008735F0">
        <w:rPr>
          <w:bCs/>
          <w:szCs w:val="24"/>
        </w:rPr>
        <w:tab/>
      </w:r>
    </w:p>
    <w:p w14:paraId="0E51EA32" w14:textId="77777777" w:rsidR="008B14B3" w:rsidRPr="008735F0" w:rsidRDefault="008B14B3" w:rsidP="008B14B3">
      <w:pPr>
        <w:tabs>
          <w:tab w:val="left" w:pos="720"/>
        </w:tabs>
        <w:ind w:left="1440" w:hanging="720"/>
        <w:rPr>
          <w:bCs/>
          <w:szCs w:val="24"/>
        </w:rPr>
      </w:pPr>
      <w:r w:rsidRPr="008735F0">
        <w:rPr>
          <w:bCs/>
          <w:szCs w:val="24"/>
        </w:rPr>
        <w:t>ISYS 5833</w:t>
      </w:r>
      <w:r w:rsidRPr="008735F0">
        <w:rPr>
          <w:bCs/>
          <w:szCs w:val="24"/>
        </w:rPr>
        <w:tab/>
      </w:r>
      <w:r w:rsidRPr="008735F0">
        <w:rPr>
          <w:bCs/>
          <w:szCs w:val="24"/>
        </w:rPr>
        <w:tab/>
        <w:t>Data Management Systems</w:t>
      </w:r>
      <w:r w:rsidRPr="008735F0">
        <w:rPr>
          <w:bCs/>
          <w:szCs w:val="24"/>
        </w:rPr>
        <w:tab/>
      </w:r>
      <w:r w:rsidRPr="008735F0">
        <w:rPr>
          <w:bCs/>
          <w:szCs w:val="24"/>
        </w:rPr>
        <w:tab/>
      </w:r>
      <w:r w:rsidRPr="008735F0">
        <w:rPr>
          <w:bCs/>
          <w:szCs w:val="24"/>
        </w:rPr>
        <w:tab/>
      </w:r>
      <w:r w:rsidRPr="008735F0">
        <w:rPr>
          <w:bCs/>
          <w:szCs w:val="24"/>
        </w:rPr>
        <w:tab/>
        <w:t>3</w:t>
      </w:r>
    </w:p>
    <w:p w14:paraId="77923489" w14:textId="77777777" w:rsidR="008B14B3" w:rsidRPr="008735F0" w:rsidRDefault="008B14B3" w:rsidP="008B14B3">
      <w:pPr>
        <w:tabs>
          <w:tab w:val="left" w:pos="720"/>
        </w:tabs>
        <w:ind w:left="1440" w:hanging="720"/>
        <w:rPr>
          <w:bCs/>
          <w:szCs w:val="24"/>
        </w:rPr>
      </w:pPr>
      <w:r w:rsidRPr="008735F0">
        <w:rPr>
          <w:bCs/>
          <w:szCs w:val="24"/>
        </w:rPr>
        <w:t>ISYS 5843</w:t>
      </w:r>
      <w:r w:rsidRPr="008735F0">
        <w:rPr>
          <w:bCs/>
          <w:szCs w:val="24"/>
        </w:rPr>
        <w:tab/>
      </w:r>
      <w:r w:rsidRPr="008735F0">
        <w:rPr>
          <w:bCs/>
          <w:szCs w:val="24"/>
        </w:rPr>
        <w:tab/>
        <w:t xml:space="preserve">Sem in Bus Intelligence and Knowledge </w:t>
      </w:r>
      <w:proofErr w:type="spellStart"/>
      <w:r w:rsidRPr="008735F0">
        <w:rPr>
          <w:bCs/>
          <w:szCs w:val="24"/>
        </w:rPr>
        <w:t>Mgmt</w:t>
      </w:r>
      <w:proofErr w:type="spellEnd"/>
      <w:r w:rsidRPr="008735F0">
        <w:rPr>
          <w:bCs/>
          <w:szCs w:val="24"/>
        </w:rPr>
        <w:tab/>
        <w:t>3</w:t>
      </w:r>
    </w:p>
    <w:p w14:paraId="3EF66AB3" w14:textId="77777777" w:rsidR="008B14B3" w:rsidRPr="008735F0" w:rsidRDefault="008B14B3" w:rsidP="008B14B3">
      <w:pPr>
        <w:tabs>
          <w:tab w:val="left" w:pos="720"/>
        </w:tabs>
        <w:ind w:left="1440" w:hanging="720"/>
        <w:rPr>
          <w:bCs/>
          <w:szCs w:val="24"/>
        </w:rPr>
      </w:pPr>
      <w:r w:rsidRPr="008735F0">
        <w:rPr>
          <w:bCs/>
          <w:szCs w:val="24"/>
        </w:rPr>
        <w:t>ESRM 5853</w:t>
      </w:r>
      <w:r w:rsidRPr="008735F0">
        <w:rPr>
          <w:bCs/>
          <w:szCs w:val="24"/>
        </w:rPr>
        <w:tab/>
        <w:t xml:space="preserve">   </w:t>
      </w:r>
      <w:r w:rsidRPr="008735F0">
        <w:rPr>
          <w:bCs/>
          <w:szCs w:val="24"/>
        </w:rPr>
        <w:tab/>
        <w:t>Healthcare Business Analytics II</w:t>
      </w:r>
      <w:r w:rsidRPr="008735F0">
        <w:rPr>
          <w:bCs/>
          <w:szCs w:val="24"/>
        </w:rPr>
        <w:tab/>
      </w:r>
      <w:r w:rsidRPr="008735F0">
        <w:rPr>
          <w:bCs/>
          <w:szCs w:val="24"/>
        </w:rPr>
        <w:tab/>
      </w:r>
      <w:r w:rsidRPr="008735F0">
        <w:rPr>
          <w:bCs/>
          <w:szCs w:val="24"/>
        </w:rPr>
        <w:tab/>
        <w:t>3</w:t>
      </w:r>
    </w:p>
    <w:p w14:paraId="0E68237B" w14:textId="77777777" w:rsidR="008B14B3" w:rsidRPr="008735F0" w:rsidRDefault="008B14B3" w:rsidP="008B14B3">
      <w:pPr>
        <w:tabs>
          <w:tab w:val="left" w:pos="720"/>
        </w:tabs>
        <w:ind w:left="1440" w:hanging="720"/>
        <w:rPr>
          <w:bCs/>
          <w:szCs w:val="24"/>
        </w:rPr>
      </w:pPr>
    </w:p>
    <w:p w14:paraId="4C25DFFA" w14:textId="77777777" w:rsidR="008B14B3" w:rsidRPr="008735F0" w:rsidRDefault="008B14B3" w:rsidP="008B14B3">
      <w:pPr>
        <w:tabs>
          <w:tab w:val="left" w:pos="720"/>
        </w:tabs>
        <w:ind w:left="1440" w:hanging="720"/>
        <w:rPr>
          <w:bCs/>
          <w:szCs w:val="24"/>
        </w:rPr>
      </w:pPr>
      <w:r w:rsidRPr="008735F0">
        <w:rPr>
          <w:bCs/>
          <w:szCs w:val="24"/>
        </w:rPr>
        <w:t>Total Hours</w:t>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r>
      <w:r w:rsidRPr="008735F0">
        <w:rPr>
          <w:bCs/>
          <w:szCs w:val="24"/>
        </w:rPr>
        <w:tab/>
        <w:t>12</w:t>
      </w:r>
    </w:p>
    <w:p w14:paraId="651FFE05" w14:textId="797E03D9" w:rsidR="00101DC3" w:rsidRPr="008735F0" w:rsidRDefault="00C60B42" w:rsidP="00A70AE9">
      <w:pPr>
        <w:tabs>
          <w:tab w:val="left" w:pos="-90"/>
          <w:tab w:val="left" w:pos="360"/>
          <w:tab w:val="left" w:pos="720"/>
          <w:tab w:val="left" w:pos="900"/>
        </w:tabs>
        <w:rPr>
          <w:bCs/>
          <w:szCs w:val="24"/>
        </w:rPr>
      </w:pPr>
      <w:r w:rsidRPr="008735F0">
        <w:rPr>
          <w:bCs/>
          <w:szCs w:val="24"/>
        </w:rPr>
        <w:t xml:space="preserve"> </w:t>
      </w:r>
    </w:p>
    <w:p w14:paraId="423FCFA8" w14:textId="77777777" w:rsidR="002D0568" w:rsidRDefault="00A12116" w:rsidP="00FF65B7">
      <w:pPr>
        <w:tabs>
          <w:tab w:val="left" w:pos="-90"/>
          <w:tab w:val="left" w:pos="360"/>
          <w:tab w:val="left" w:pos="720"/>
          <w:tab w:val="left" w:pos="900"/>
        </w:tabs>
        <w:ind w:left="720" w:hanging="720"/>
        <w:rPr>
          <w:bCs/>
          <w:szCs w:val="24"/>
        </w:rPr>
      </w:pPr>
      <w:r>
        <w:rPr>
          <w:bCs/>
          <w:szCs w:val="24"/>
        </w:rPr>
        <w:t>b.</w:t>
      </w:r>
      <w:r>
        <w:rPr>
          <w:bCs/>
          <w:szCs w:val="24"/>
        </w:rPr>
        <w:tab/>
      </w:r>
      <w:r>
        <w:rPr>
          <w:bCs/>
          <w:szCs w:val="24"/>
        </w:rPr>
        <w:tab/>
        <w:t>Total semester credit hours required for the proposed program (Program range CP: 6-21</w:t>
      </w:r>
      <w:r w:rsidR="00FF65B7">
        <w:rPr>
          <w:bCs/>
          <w:szCs w:val="24"/>
        </w:rPr>
        <w:t xml:space="preserve"> SCH, TS: 21-45 SCH GC 12-21 SCH)</w:t>
      </w:r>
      <w:r w:rsidR="006B476A">
        <w:rPr>
          <w:bCs/>
          <w:szCs w:val="24"/>
        </w:rPr>
        <w:t xml:space="preserve">:  </w:t>
      </w:r>
    </w:p>
    <w:p w14:paraId="2C704176" w14:textId="77777777" w:rsidR="002D0568" w:rsidRDefault="002D0568" w:rsidP="00FF65B7">
      <w:pPr>
        <w:tabs>
          <w:tab w:val="left" w:pos="-90"/>
          <w:tab w:val="left" w:pos="360"/>
          <w:tab w:val="left" w:pos="720"/>
          <w:tab w:val="left" w:pos="900"/>
        </w:tabs>
        <w:ind w:left="720" w:hanging="720"/>
        <w:rPr>
          <w:bCs/>
          <w:szCs w:val="24"/>
        </w:rPr>
      </w:pPr>
    </w:p>
    <w:p w14:paraId="7266A6BF" w14:textId="41195C38" w:rsidR="008B14B3" w:rsidRPr="008735F0" w:rsidRDefault="002D0568" w:rsidP="00FF65B7">
      <w:pPr>
        <w:tabs>
          <w:tab w:val="left" w:pos="-90"/>
          <w:tab w:val="left" w:pos="360"/>
          <w:tab w:val="left" w:pos="720"/>
          <w:tab w:val="left" w:pos="900"/>
        </w:tabs>
        <w:ind w:left="720" w:hanging="720"/>
        <w:rPr>
          <w:bCs/>
          <w:szCs w:val="24"/>
        </w:rPr>
      </w:pPr>
      <w:r>
        <w:rPr>
          <w:bCs/>
          <w:szCs w:val="24"/>
        </w:rPr>
        <w:tab/>
      </w:r>
      <w:r>
        <w:rPr>
          <w:bCs/>
          <w:szCs w:val="24"/>
        </w:rPr>
        <w:tab/>
      </w:r>
      <w:r w:rsidR="008B14B3" w:rsidRPr="008735F0">
        <w:rPr>
          <w:bCs/>
          <w:szCs w:val="24"/>
        </w:rPr>
        <w:t>12</w:t>
      </w:r>
    </w:p>
    <w:p w14:paraId="68C4C0E7" w14:textId="77777777" w:rsidR="00282743" w:rsidRPr="008735F0" w:rsidRDefault="00282743" w:rsidP="00282743">
      <w:pPr>
        <w:widowControl/>
        <w:rPr>
          <w:bCs/>
          <w:szCs w:val="24"/>
        </w:rPr>
      </w:pPr>
    </w:p>
    <w:p w14:paraId="5538A91B" w14:textId="15B1CA53" w:rsidR="008B14B3" w:rsidRPr="008735F0" w:rsidRDefault="007277D8" w:rsidP="00282743">
      <w:pPr>
        <w:widowControl/>
        <w:rPr>
          <w:bCs/>
          <w:szCs w:val="24"/>
        </w:rPr>
      </w:pPr>
      <w:r>
        <w:rPr>
          <w:bCs/>
          <w:szCs w:val="24"/>
        </w:rPr>
        <w:t>c</w:t>
      </w:r>
      <w:r w:rsidR="006B476A">
        <w:rPr>
          <w:bCs/>
          <w:szCs w:val="24"/>
        </w:rPr>
        <w:t>.</w:t>
      </w:r>
      <w:r w:rsidR="006B476A">
        <w:rPr>
          <w:bCs/>
          <w:szCs w:val="24"/>
        </w:rPr>
        <w:tab/>
      </w:r>
      <w:proofErr w:type="gramStart"/>
      <w:r w:rsidR="006B476A">
        <w:rPr>
          <w:bCs/>
          <w:szCs w:val="24"/>
        </w:rPr>
        <w:t>New</w:t>
      </w:r>
      <w:proofErr w:type="gramEnd"/>
      <w:r w:rsidR="006B476A">
        <w:rPr>
          <w:bCs/>
          <w:szCs w:val="24"/>
        </w:rPr>
        <w:t xml:space="preserve"> courses and new course descriptions</w:t>
      </w:r>
    </w:p>
    <w:p w14:paraId="7A993FE4" w14:textId="77777777" w:rsidR="00101DC3" w:rsidRPr="008735F0" w:rsidRDefault="00101DC3" w:rsidP="00A70AE9">
      <w:pPr>
        <w:tabs>
          <w:tab w:val="left" w:pos="-90"/>
          <w:tab w:val="left" w:pos="360"/>
          <w:tab w:val="left" w:pos="720"/>
          <w:tab w:val="left" w:pos="900"/>
        </w:tabs>
        <w:rPr>
          <w:bCs/>
          <w:szCs w:val="24"/>
        </w:rPr>
      </w:pPr>
    </w:p>
    <w:p w14:paraId="37C20F73" w14:textId="628C53BA" w:rsidR="007E169D" w:rsidRPr="008735F0" w:rsidRDefault="007E169D" w:rsidP="006B476A">
      <w:pPr>
        <w:tabs>
          <w:tab w:val="left" w:pos="720"/>
        </w:tabs>
        <w:ind w:left="720"/>
        <w:rPr>
          <w:bCs/>
          <w:szCs w:val="24"/>
          <w:u w:val="single"/>
        </w:rPr>
      </w:pPr>
      <w:r w:rsidRPr="008735F0">
        <w:rPr>
          <w:bCs/>
          <w:szCs w:val="24"/>
          <w:u w:val="single"/>
        </w:rPr>
        <w:t xml:space="preserve">ESRM 5303 </w:t>
      </w:r>
      <w:r w:rsidRPr="008735F0">
        <w:rPr>
          <w:bCs/>
          <w:szCs w:val="24"/>
          <w:u w:val="single"/>
        </w:rPr>
        <w:tab/>
      </w:r>
      <w:r w:rsidR="004F306F">
        <w:rPr>
          <w:bCs/>
          <w:szCs w:val="24"/>
          <w:u w:val="single"/>
        </w:rPr>
        <w:tab/>
      </w:r>
      <w:r w:rsidRPr="008735F0">
        <w:rPr>
          <w:bCs/>
          <w:szCs w:val="24"/>
          <w:u w:val="single"/>
        </w:rPr>
        <w:t>Healthcare Analytics Fundamentals</w:t>
      </w:r>
    </w:p>
    <w:p w14:paraId="09BD7696" w14:textId="2936765A" w:rsidR="007E169D" w:rsidRPr="008735F0" w:rsidRDefault="00B50BB8" w:rsidP="006B476A">
      <w:pPr>
        <w:tabs>
          <w:tab w:val="left" w:pos="720"/>
        </w:tabs>
        <w:ind w:left="720"/>
        <w:rPr>
          <w:bCs/>
          <w:szCs w:val="24"/>
        </w:rPr>
      </w:pPr>
      <w:r w:rsidRPr="008735F0">
        <w:rPr>
          <w:bCs/>
          <w:szCs w:val="24"/>
        </w:rPr>
        <w:t xml:space="preserve">Description: The Healthcare Analytics Fundamentals course provides fundamental knowledge and skills in several major areas of healthcare and business data analytics in a modular format. Several modules that emphasize healthcare analytics as well as data fundamentals, concepts, and problems are used and include – Healthcare Analytics Concepts, Problems, and Management; Intermediate &amp; Advanced Spreadsheet Topics; Relational Databases &amp; SQL; and Introductory Programming with Python.    </w:t>
      </w:r>
    </w:p>
    <w:p w14:paraId="43646B41" w14:textId="77777777" w:rsidR="00B50BB8" w:rsidRPr="008735F0" w:rsidRDefault="00B50BB8" w:rsidP="006B476A">
      <w:pPr>
        <w:tabs>
          <w:tab w:val="left" w:pos="720"/>
        </w:tabs>
        <w:rPr>
          <w:bCs/>
          <w:szCs w:val="24"/>
        </w:rPr>
      </w:pPr>
    </w:p>
    <w:p w14:paraId="293F2B78" w14:textId="7184ABBD" w:rsidR="007E169D" w:rsidRPr="008735F0" w:rsidRDefault="007E169D" w:rsidP="006B476A">
      <w:pPr>
        <w:tabs>
          <w:tab w:val="left" w:pos="720"/>
        </w:tabs>
        <w:ind w:left="720"/>
        <w:rPr>
          <w:bCs/>
          <w:szCs w:val="24"/>
          <w:u w:val="single"/>
        </w:rPr>
      </w:pPr>
      <w:r w:rsidRPr="008735F0">
        <w:rPr>
          <w:bCs/>
          <w:szCs w:val="24"/>
          <w:u w:val="single"/>
        </w:rPr>
        <w:t>ESRM 5823</w:t>
      </w:r>
      <w:r w:rsidRPr="008735F0">
        <w:rPr>
          <w:bCs/>
          <w:szCs w:val="24"/>
          <w:u w:val="single"/>
        </w:rPr>
        <w:tab/>
        <w:t xml:space="preserve">   </w:t>
      </w:r>
      <w:r w:rsidRPr="008735F0">
        <w:rPr>
          <w:bCs/>
          <w:szCs w:val="24"/>
          <w:u w:val="single"/>
        </w:rPr>
        <w:tab/>
        <w:t>Healthcare Business Analytics I</w:t>
      </w:r>
    </w:p>
    <w:p w14:paraId="40DFEB3F" w14:textId="3E84BB50" w:rsidR="007E169D" w:rsidRPr="008735F0" w:rsidRDefault="00282743" w:rsidP="006B476A">
      <w:pPr>
        <w:tabs>
          <w:tab w:val="left" w:pos="720"/>
        </w:tabs>
        <w:ind w:left="720"/>
        <w:rPr>
          <w:bCs/>
          <w:szCs w:val="24"/>
        </w:rPr>
      </w:pPr>
      <w:r w:rsidRPr="008735F0">
        <w:rPr>
          <w:bCs/>
          <w:szCs w:val="24"/>
        </w:rPr>
        <w:t xml:space="preserve">Description:  Fundamentals of healthcare analytics to include data patterns, forecasting </w:t>
      </w:r>
      <w:proofErr w:type="gramStart"/>
      <w:r w:rsidRPr="008735F0">
        <w:rPr>
          <w:bCs/>
          <w:szCs w:val="24"/>
        </w:rPr>
        <w:t>techniques ,</w:t>
      </w:r>
      <w:proofErr w:type="gramEnd"/>
      <w:r w:rsidRPr="008735F0">
        <w:rPr>
          <w:bCs/>
          <w:szCs w:val="24"/>
        </w:rPr>
        <w:t xml:space="preserve"> and linear prediction models, including theoretical and mathematical study of assumptions in model building.  </w:t>
      </w:r>
    </w:p>
    <w:p w14:paraId="4E9E6F67" w14:textId="77777777" w:rsidR="00282743" w:rsidRPr="008735F0" w:rsidRDefault="00282743" w:rsidP="006B476A">
      <w:pPr>
        <w:tabs>
          <w:tab w:val="left" w:pos="720"/>
        </w:tabs>
        <w:rPr>
          <w:bCs/>
          <w:szCs w:val="24"/>
        </w:rPr>
      </w:pPr>
    </w:p>
    <w:p w14:paraId="5FC10E34" w14:textId="447B14F6" w:rsidR="007E169D" w:rsidRPr="008735F0" w:rsidRDefault="007E169D" w:rsidP="006B476A">
      <w:pPr>
        <w:tabs>
          <w:tab w:val="left" w:pos="720"/>
        </w:tabs>
        <w:ind w:left="720"/>
        <w:rPr>
          <w:bCs/>
          <w:szCs w:val="24"/>
          <w:u w:val="single"/>
        </w:rPr>
      </w:pPr>
      <w:r w:rsidRPr="008735F0">
        <w:rPr>
          <w:bCs/>
          <w:szCs w:val="24"/>
          <w:u w:val="single"/>
        </w:rPr>
        <w:t>ESRM 5853</w:t>
      </w:r>
      <w:r w:rsidRPr="008735F0">
        <w:rPr>
          <w:bCs/>
          <w:szCs w:val="24"/>
          <w:u w:val="single"/>
        </w:rPr>
        <w:tab/>
        <w:t xml:space="preserve">   </w:t>
      </w:r>
      <w:r w:rsidRPr="008735F0">
        <w:rPr>
          <w:bCs/>
          <w:szCs w:val="24"/>
          <w:u w:val="single"/>
        </w:rPr>
        <w:tab/>
        <w:t>Healthcare Business Analytics II</w:t>
      </w:r>
    </w:p>
    <w:p w14:paraId="5F713CCB" w14:textId="06B43AFB" w:rsidR="00101DC3" w:rsidRPr="008735F0" w:rsidRDefault="00282743" w:rsidP="006B476A">
      <w:pPr>
        <w:tabs>
          <w:tab w:val="left" w:pos="-90"/>
          <w:tab w:val="left" w:pos="360"/>
          <w:tab w:val="left" w:pos="720"/>
          <w:tab w:val="left" w:pos="900"/>
        </w:tabs>
        <w:ind w:left="720"/>
        <w:rPr>
          <w:bCs/>
          <w:szCs w:val="24"/>
        </w:rPr>
      </w:pPr>
      <w:r w:rsidRPr="008735F0">
        <w:rPr>
          <w:bCs/>
          <w:szCs w:val="24"/>
        </w:rPr>
        <w:t xml:space="preserve">Description:  Intermediate healthcare analytics to include categorical analyses and </w:t>
      </w:r>
      <w:r w:rsidRPr="008735F0">
        <w:rPr>
          <w:bCs/>
          <w:szCs w:val="24"/>
        </w:rPr>
        <w:lastRenderedPageBreak/>
        <w:t>logistic regression for binary and polytomous models applied to healthcare.</w:t>
      </w:r>
    </w:p>
    <w:p w14:paraId="1E697276" w14:textId="77777777" w:rsidR="00E24198" w:rsidRPr="008735F0" w:rsidRDefault="00E24198" w:rsidP="00A70AE9">
      <w:pPr>
        <w:tabs>
          <w:tab w:val="left" w:pos="-90"/>
          <w:tab w:val="left" w:pos="360"/>
          <w:tab w:val="left" w:pos="720"/>
          <w:tab w:val="left" w:pos="900"/>
        </w:tabs>
        <w:rPr>
          <w:bCs/>
          <w:szCs w:val="24"/>
        </w:rPr>
      </w:pPr>
    </w:p>
    <w:p w14:paraId="669BC725" w14:textId="04FE4AC5" w:rsidR="008B14B3" w:rsidRPr="008735F0" w:rsidRDefault="007277D8" w:rsidP="00A70AE9">
      <w:pPr>
        <w:tabs>
          <w:tab w:val="left" w:pos="-90"/>
          <w:tab w:val="left" w:pos="360"/>
          <w:tab w:val="left" w:pos="720"/>
          <w:tab w:val="left" w:pos="900"/>
        </w:tabs>
        <w:rPr>
          <w:bCs/>
          <w:szCs w:val="24"/>
        </w:rPr>
      </w:pPr>
      <w:r>
        <w:rPr>
          <w:bCs/>
          <w:szCs w:val="24"/>
        </w:rPr>
        <w:t>d.</w:t>
      </w:r>
      <w:r>
        <w:rPr>
          <w:bCs/>
          <w:szCs w:val="24"/>
        </w:rPr>
        <w:tab/>
      </w:r>
      <w:r>
        <w:rPr>
          <w:bCs/>
          <w:szCs w:val="24"/>
        </w:rPr>
        <w:tab/>
        <w:t>Program goals and objectives</w:t>
      </w:r>
    </w:p>
    <w:p w14:paraId="66E5EF59" w14:textId="5F22C5FF" w:rsidR="008B14B3" w:rsidRPr="008735F0" w:rsidRDefault="008B14B3" w:rsidP="00A70AE9">
      <w:pPr>
        <w:tabs>
          <w:tab w:val="left" w:pos="-90"/>
          <w:tab w:val="left" w:pos="360"/>
          <w:tab w:val="left" w:pos="720"/>
          <w:tab w:val="left" w:pos="900"/>
        </w:tabs>
        <w:rPr>
          <w:bCs/>
          <w:szCs w:val="24"/>
        </w:rPr>
      </w:pPr>
    </w:p>
    <w:p w14:paraId="02C95472" w14:textId="77777777" w:rsidR="007E169D" w:rsidRPr="008735F0" w:rsidRDefault="007E169D" w:rsidP="007277D8">
      <w:pPr>
        <w:tabs>
          <w:tab w:val="left" w:pos="-90"/>
          <w:tab w:val="left" w:pos="360"/>
          <w:tab w:val="left" w:pos="720"/>
          <w:tab w:val="left" w:pos="900"/>
        </w:tabs>
        <w:ind w:left="720"/>
        <w:rPr>
          <w:bCs/>
          <w:szCs w:val="24"/>
        </w:rPr>
      </w:pPr>
      <w:r w:rsidRPr="008735F0">
        <w:rPr>
          <w:bCs/>
          <w:szCs w:val="24"/>
        </w:rPr>
        <w:t>The Graduate Certificate in Healthcare Business Analytics is a part-time/full-time program offered on campus, blended, and online. It is designed to provide graduate students with</w:t>
      </w:r>
    </w:p>
    <w:p w14:paraId="59CA1301" w14:textId="6862F332" w:rsidR="007E169D" w:rsidRPr="008735F0" w:rsidRDefault="007E169D" w:rsidP="007277D8">
      <w:pPr>
        <w:tabs>
          <w:tab w:val="left" w:pos="-90"/>
          <w:tab w:val="left" w:pos="360"/>
          <w:tab w:val="left" w:pos="720"/>
          <w:tab w:val="left" w:pos="900"/>
        </w:tabs>
        <w:ind w:left="720"/>
        <w:rPr>
          <w:bCs/>
          <w:szCs w:val="24"/>
        </w:rPr>
      </w:pPr>
      <w:r w:rsidRPr="008735F0">
        <w:rPr>
          <w:bCs/>
          <w:szCs w:val="24"/>
        </w:rPr>
        <w:t xml:space="preserve">knowledge and experience in healthcare business analytics used in modern healthcare environments. The demand for skilled professionals in analytics healthcare continues to outpace the supply of qualified applicants. </w:t>
      </w:r>
    </w:p>
    <w:p w14:paraId="43D717A3" w14:textId="77777777" w:rsidR="007E169D" w:rsidRPr="008735F0" w:rsidRDefault="007E169D" w:rsidP="007277D8">
      <w:pPr>
        <w:tabs>
          <w:tab w:val="left" w:pos="-90"/>
          <w:tab w:val="left" w:pos="360"/>
          <w:tab w:val="left" w:pos="720"/>
          <w:tab w:val="left" w:pos="900"/>
        </w:tabs>
        <w:ind w:left="720"/>
        <w:rPr>
          <w:bCs/>
          <w:szCs w:val="24"/>
        </w:rPr>
      </w:pPr>
    </w:p>
    <w:p w14:paraId="794D57CB" w14:textId="77777777" w:rsidR="001563BC" w:rsidRPr="008735F0" w:rsidRDefault="007E169D" w:rsidP="007277D8">
      <w:pPr>
        <w:tabs>
          <w:tab w:val="left" w:pos="-90"/>
          <w:tab w:val="left" w:pos="360"/>
          <w:tab w:val="left" w:pos="720"/>
          <w:tab w:val="left" w:pos="900"/>
        </w:tabs>
        <w:ind w:left="720"/>
        <w:rPr>
          <w:bCs/>
          <w:szCs w:val="24"/>
        </w:rPr>
      </w:pPr>
      <w:r w:rsidRPr="008735F0">
        <w:rPr>
          <w:bCs/>
          <w:szCs w:val="24"/>
        </w:rPr>
        <w:t xml:space="preserve">The Graduate Certificate in Healthcare Business Analytics program is a professional twelve (12) hour </w:t>
      </w:r>
      <w:r w:rsidR="001563BC" w:rsidRPr="008735F0">
        <w:rPr>
          <w:bCs/>
          <w:szCs w:val="24"/>
        </w:rPr>
        <w:t>Certificate</w:t>
      </w:r>
      <w:r w:rsidRPr="008735F0">
        <w:rPr>
          <w:bCs/>
          <w:szCs w:val="24"/>
        </w:rPr>
        <w:t xml:space="preserve"> focusing on business analytics applications in healthcare and healthcare analytics applications.  </w:t>
      </w:r>
    </w:p>
    <w:p w14:paraId="14B76426" w14:textId="77777777" w:rsidR="001563BC" w:rsidRPr="002D0568" w:rsidRDefault="007E169D" w:rsidP="00B65CBD">
      <w:pPr>
        <w:tabs>
          <w:tab w:val="left" w:pos="-90"/>
          <w:tab w:val="left" w:pos="360"/>
          <w:tab w:val="left" w:pos="900"/>
        </w:tabs>
        <w:ind w:left="720"/>
        <w:rPr>
          <w:bCs/>
          <w:szCs w:val="24"/>
        </w:rPr>
      </w:pPr>
      <w:r w:rsidRPr="002D0568">
        <w:rPr>
          <w:bCs/>
          <w:szCs w:val="24"/>
        </w:rPr>
        <w:t xml:space="preserve">The </w:t>
      </w:r>
      <w:r w:rsidR="001563BC" w:rsidRPr="002D0568">
        <w:rPr>
          <w:bCs/>
          <w:szCs w:val="24"/>
        </w:rPr>
        <w:t xml:space="preserve">certificate </w:t>
      </w:r>
      <w:r w:rsidRPr="002D0568">
        <w:rPr>
          <w:bCs/>
          <w:szCs w:val="24"/>
        </w:rPr>
        <w:t xml:space="preserve">will address barriers and facilitators to adoption of new procedures in the healthcare environment, as well as how analytics can achieve modern healthcare system goals: high-quality, responsive, affordable, and efficient care.  </w:t>
      </w:r>
    </w:p>
    <w:p w14:paraId="742507D4" w14:textId="77777777" w:rsidR="001563BC" w:rsidRPr="002D0568" w:rsidRDefault="007E169D" w:rsidP="00B65CBD">
      <w:pPr>
        <w:tabs>
          <w:tab w:val="left" w:pos="-90"/>
          <w:tab w:val="left" w:pos="360"/>
          <w:tab w:val="left" w:pos="720"/>
          <w:tab w:val="left" w:pos="900"/>
        </w:tabs>
        <w:ind w:left="720"/>
        <w:rPr>
          <w:bCs/>
          <w:szCs w:val="24"/>
        </w:rPr>
      </w:pPr>
      <w:r w:rsidRPr="002D0568">
        <w:rPr>
          <w:bCs/>
          <w:szCs w:val="24"/>
        </w:rPr>
        <w:t xml:space="preserve">Healthcare systems capture enormous amounts of information (such as electronic health records, billing information, patient wait times, supply records) as well as more novel forms of data (such as chronic disease monitoring, radio-frequency identification tracking, etc.).  </w:t>
      </w:r>
    </w:p>
    <w:p w14:paraId="5F756A6E" w14:textId="77777777" w:rsidR="001563BC" w:rsidRPr="00B65CBD" w:rsidRDefault="007E169D" w:rsidP="00B65CBD">
      <w:pPr>
        <w:tabs>
          <w:tab w:val="left" w:pos="-90"/>
          <w:tab w:val="left" w:pos="360"/>
          <w:tab w:val="left" w:pos="720"/>
          <w:tab w:val="left" w:pos="900"/>
        </w:tabs>
        <w:ind w:left="720"/>
        <w:rPr>
          <w:bCs/>
          <w:szCs w:val="24"/>
        </w:rPr>
      </w:pPr>
      <w:r w:rsidRPr="00B65CBD">
        <w:rPr>
          <w:bCs/>
          <w:szCs w:val="24"/>
        </w:rPr>
        <w:t xml:space="preserve">Managerial issues such as how to get electronic data users to employ it consistently for improving healthcare delivery, managing the </w:t>
      </w:r>
      <w:proofErr w:type="gramStart"/>
      <w:r w:rsidRPr="00B65CBD">
        <w:rPr>
          <w:bCs/>
          <w:szCs w:val="24"/>
        </w:rPr>
        <w:t>reporting</w:t>
      </w:r>
      <w:proofErr w:type="gramEnd"/>
      <w:r w:rsidRPr="00B65CBD">
        <w:rPr>
          <w:bCs/>
          <w:szCs w:val="24"/>
        </w:rPr>
        <w:t xml:space="preserve"> and sharing of data, and leveraging data and resources to improve health at a manageable cost.  </w:t>
      </w:r>
    </w:p>
    <w:p w14:paraId="4C7AF745" w14:textId="3680FA31" w:rsidR="007E169D" w:rsidRPr="00B65CBD" w:rsidRDefault="007E169D" w:rsidP="00B65CBD">
      <w:pPr>
        <w:tabs>
          <w:tab w:val="left" w:pos="-90"/>
          <w:tab w:val="left" w:pos="360"/>
          <w:tab w:val="left" w:pos="720"/>
          <w:tab w:val="left" w:pos="900"/>
        </w:tabs>
        <w:ind w:left="720"/>
        <w:rPr>
          <w:bCs/>
          <w:szCs w:val="24"/>
        </w:rPr>
      </w:pPr>
      <w:r w:rsidRPr="00B65CBD">
        <w:rPr>
          <w:bCs/>
          <w:szCs w:val="24"/>
        </w:rPr>
        <w:t>This program is designed to provide professional preparation for positions in healthcare business, government, and public service.  Sufficient flexibility is provided to meet the needs of students with various backgrounds and foster lifelong learning and innovation.</w:t>
      </w:r>
    </w:p>
    <w:p w14:paraId="7FE848DE" w14:textId="77777777" w:rsidR="007E169D" w:rsidRPr="008735F0" w:rsidRDefault="007E169D" w:rsidP="007277D8">
      <w:pPr>
        <w:tabs>
          <w:tab w:val="left" w:pos="-90"/>
          <w:tab w:val="left" w:pos="360"/>
          <w:tab w:val="left" w:pos="720"/>
          <w:tab w:val="left" w:pos="900"/>
        </w:tabs>
        <w:ind w:left="720"/>
        <w:rPr>
          <w:bCs/>
          <w:szCs w:val="24"/>
        </w:rPr>
      </w:pPr>
    </w:p>
    <w:p w14:paraId="5412BF85" w14:textId="1B69DE5C" w:rsidR="007E169D" w:rsidRPr="008735F0" w:rsidRDefault="007E169D" w:rsidP="007277D8">
      <w:pPr>
        <w:tabs>
          <w:tab w:val="left" w:pos="-90"/>
          <w:tab w:val="left" w:pos="360"/>
          <w:tab w:val="left" w:pos="720"/>
          <w:tab w:val="left" w:pos="900"/>
        </w:tabs>
        <w:ind w:left="720"/>
        <w:rPr>
          <w:bCs/>
          <w:szCs w:val="24"/>
        </w:rPr>
      </w:pPr>
      <w:r w:rsidRPr="008735F0">
        <w:rPr>
          <w:bCs/>
          <w:szCs w:val="24"/>
        </w:rPr>
        <w:t xml:space="preserve">The </w:t>
      </w:r>
      <w:r w:rsidR="001563BC" w:rsidRPr="008735F0">
        <w:rPr>
          <w:bCs/>
          <w:szCs w:val="24"/>
        </w:rPr>
        <w:t xml:space="preserve">graduate </w:t>
      </w:r>
      <w:r w:rsidRPr="008735F0">
        <w:rPr>
          <w:bCs/>
          <w:szCs w:val="24"/>
        </w:rPr>
        <w:t>certificate program is intended to be completed part-time (ordinarily no more than six hours per semester) and is open to individuals with backgrounds in any discipline.  Up to twelve (12) hours of the Graduate Certificate course credit with a grade of “B” or better can be used in the Master of Healthcare Business Analytics and Master of Applied Business Analytics programs as applicable to the respective degree.</w:t>
      </w:r>
    </w:p>
    <w:p w14:paraId="339D5ED5" w14:textId="77777777" w:rsidR="001563BC" w:rsidRPr="008735F0" w:rsidRDefault="001563BC" w:rsidP="00A70AE9">
      <w:pPr>
        <w:tabs>
          <w:tab w:val="left" w:pos="-90"/>
          <w:tab w:val="left" w:pos="360"/>
          <w:tab w:val="left" w:pos="720"/>
          <w:tab w:val="left" w:pos="900"/>
        </w:tabs>
        <w:rPr>
          <w:bCs/>
          <w:szCs w:val="24"/>
        </w:rPr>
      </w:pPr>
    </w:p>
    <w:p w14:paraId="3F8326AB" w14:textId="01C6B7A6" w:rsidR="008B14B3" w:rsidRPr="008735F0" w:rsidRDefault="00C8499D" w:rsidP="00A70AE9">
      <w:pPr>
        <w:tabs>
          <w:tab w:val="left" w:pos="-90"/>
          <w:tab w:val="left" w:pos="360"/>
          <w:tab w:val="left" w:pos="720"/>
          <w:tab w:val="left" w:pos="900"/>
        </w:tabs>
        <w:rPr>
          <w:bCs/>
          <w:szCs w:val="24"/>
        </w:rPr>
      </w:pPr>
      <w:r>
        <w:rPr>
          <w:bCs/>
          <w:szCs w:val="24"/>
        </w:rPr>
        <w:t xml:space="preserve">e.  </w:t>
      </w:r>
      <w:r>
        <w:rPr>
          <w:bCs/>
          <w:szCs w:val="24"/>
        </w:rPr>
        <w:tab/>
      </w:r>
      <w:r>
        <w:rPr>
          <w:bCs/>
          <w:szCs w:val="24"/>
        </w:rPr>
        <w:tab/>
        <w:t>Expected student learning outcomes</w:t>
      </w:r>
    </w:p>
    <w:p w14:paraId="6262DB96" w14:textId="374BD1BE" w:rsidR="008B14B3" w:rsidRPr="008735F0" w:rsidRDefault="008B14B3" w:rsidP="00A70AE9">
      <w:pPr>
        <w:tabs>
          <w:tab w:val="left" w:pos="-90"/>
          <w:tab w:val="left" w:pos="360"/>
          <w:tab w:val="left" w:pos="720"/>
          <w:tab w:val="left" w:pos="900"/>
        </w:tabs>
        <w:rPr>
          <w:bCs/>
          <w:szCs w:val="24"/>
        </w:rPr>
      </w:pPr>
    </w:p>
    <w:p w14:paraId="17206573" w14:textId="77A093E3" w:rsidR="001563BC" w:rsidRPr="008735F0" w:rsidRDefault="001563BC" w:rsidP="00C8499D">
      <w:pPr>
        <w:tabs>
          <w:tab w:val="left" w:pos="360"/>
          <w:tab w:val="left" w:pos="720"/>
          <w:tab w:val="left" w:pos="900"/>
        </w:tabs>
        <w:ind w:left="720"/>
        <w:rPr>
          <w:bCs/>
          <w:szCs w:val="24"/>
        </w:rPr>
      </w:pPr>
      <w:r w:rsidRPr="008735F0">
        <w:rPr>
          <w:bCs/>
          <w:szCs w:val="24"/>
        </w:rPr>
        <w:t xml:space="preserve">Upon completion of the Graduate Certificate program, students </w:t>
      </w:r>
      <w:r w:rsidR="00B50BB8" w:rsidRPr="008735F0">
        <w:rPr>
          <w:bCs/>
          <w:szCs w:val="24"/>
        </w:rPr>
        <w:t xml:space="preserve">will be able to </w:t>
      </w:r>
      <w:r w:rsidRPr="008735F0">
        <w:rPr>
          <w:bCs/>
          <w:szCs w:val="24"/>
        </w:rPr>
        <w:t xml:space="preserve">– </w:t>
      </w:r>
    </w:p>
    <w:p w14:paraId="700BDD61" w14:textId="77777777" w:rsidR="00B65CBD" w:rsidRDefault="002C4053" w:rsidP="00C8499D">
      <w:pPr>
        <w:tabs>
          <w:tab w:val="left" w:pos="360"/>
          <w:tab w:val="left" w:pos="720"/>
          <w:tab w:val="left" w:pos="900"/>
        </w:tabs>
        <w:ind w:left="720"/>
        <w:rPr>
          <w:bCs/>
          <w:szCs w:val="24"/>
        </w:rPr>
      </w:pPr>
      <w:r w:rsidRPr="008735F0">
        <w:rPr>
          <w:bCs/>
          <w:szCs w:val="24"/>
        </w:rPr>
        <w:t>-</w:t>
      </w:r>
      <w:r w:rsidRPr="008735F0">
        <w:rPr>
          <w:bCs/>
          <w:szCs w:val="24"/>
        </w:rPr>
        <w:tab/>
      </w:r>
      <w:r w:rsidR="00CD5F0C" w:rsidRPr="008735F0">
        <w:rPr>
          <w:bCs/>
          <w:szCs w:val="24"/>
        </w:rPr>
        <w:t>apply healthcare business descriptive analytics to real-world data resulting in healthcare</w:t>
      </w:r>
    </w:p>
    <w:p w14:paraId="5246C5D0" w14:textId="0F967646" w:rsidR="00CD5F0C" w:rsidRPr="008735F0" w:rsidRDefault="00B65CBD" w:rsidP="00C8499D">
      <w:pPr>
        <w:tabs>
          <w:tab w:val="left" w:pos="360"/>
          <w:tab w:val="left" w:pos="720"/>
          <w:tab w:val="left" w:pos="900"/>
        </w:tabs>
        <w:ind w:left="720"/>
        <w:rPr>
          <w:bCs/>
          <w:szCs w:val="24"/>
        </w:rPr>
      </w:pPr>
      <w:r>
        <w:rPr>
          <w:bCs/>
          <w:szCs w:val="24"/>
        </w:rPr>
        <w:t xml:space="preserve">   </w:t>
      </w:r>
      <w:r w:rsidR="00CD5F0C" w:rsidRPr="008735F0">
        <w:rPr>
          <w:bCs/>
          <w:szCs w:val="24"/>
        </w:rPr>
        <w:t xml:space="preserve">data </w:t>
      </w:r>
      <w:proofErr w:type="gramStart"/>
      <w:r w:rsidR="00CD5F0C" w:rsidRPr="008735F0">
        <w:rPr>
          <w:bCs/>
          <w:szCs w:val="24"/>
        </w:rPr>
        <w:t>story-telling</w:t>
      </w:r>
      <w:proofErr w:type="gramEnd"/>
    </w:p>
    <w:p w14:paraId="3FB4CF30" w14:textId="77777777" w:rsidR="00B65CBD" w:rsidRDefault="00CD5F0C" w:rsidP="00C8499D">
      <w:pPr>
        <w:tabs>
          <w:tab w:val="left" w:pos="360"/>
          <w:tab w:val="left" w:pos="720"/>
          <w:tab w:val="left" w:pos="900"/>
        </w:tabs>
        <w:ind w:left="720"/>
        <w:rPr>
          <w:bCs/>
          <w:szCs w:val="24"/>
        </w:rPr>
      </w:pPr>
      <w:r w:rsidRPr="008735F0">
        <w:rPr>
          <w:bCs/>
          <w:szCs w:val="24"/>
        </w:rPr>
        <w:t xml:space="preserve">-  apply healthcare business analytics to real-world experiences in health-related fields </w:t>
      </w:r>
    </w:p>
    <w:p w14:paraId="004658ED" w14:textId="21039921" w:rsidR="00CD5F0C" w:rsidRPr="008735F0" w:rsidRDefault="00B65CBD" w:rsidP="00C8499D">
      <w:pPr>
        <w:tabs>
          <w:tab w:val="left" w:pos="360"/>
          <w:tab w:val="left" w:pos="720"/>
          <w:tab w:val="left" w:pos="900"/>
        </w:tabs>
        <w:ind w:left="720"/>
        <w:rPr>
          <w:bCs/>
          <w:szCs w:val="24"/>
        </w:rPr>
      </w:pPr>
      <w:r>
        <w:rPr>
          <w:bCs/>
          <w:szCs w:val="24"/>
        </w:rPr>
        <w:t xml:space="preserve">    </w:t>
      </w:r>
      <w:r w:rsidR="00CD5F0C" w:rsidRPr="008735F0">
        <w:rPr>
          <w:bCs/>
          <w:szCs w:val="24"/>
        </w:rPr>
        <w:t>recommending solutions</w:t>
      </w:r>
    </w:p>
    <w:p w14:paraId="1C1D9C68" w14:textId="5C89EA56" w:rsidR="002C4053" w:rsidRPr="008735F0" w:rsidRDefault="00CD5F0C" w:rsidP="00C8499D">
      <w:pPr>
        <w:tabs>
          <w:tab w:val="left" w:pos="360"/>
          <w:tab w:val="left" w:pos="720"/>
          <w:tab w:val="left" w:pos="900"/>
        </w:tabs>
        <w:ind w:left="720"/>
        <w:rPr>
          <w:bCs/>
          <w:szCs w:val="24"/>
        </w:rPr>
      </w:pPr>
      <w:r w:rsidRPr="008735F0">
        <w:rPr>
          <w:bCs/>
          <w:szCs w:val="24"/>
        </w:rPr>
        <w:t xml:space="preserve">-  </w:t>
      </w:r>
      <w:r w:rsidR="002C4053" w:rsidRPr="008735F0">
        <w:rPr>
          <w:bCs/>
          <w:szCs w:val="24"/>
        </w:rPr>
        <w:t>analyze basic trends and develop healthcare business analytics hypotheses</w:t>
      </w:r>
    </w:p>
    <w:p w14:paraId="7C31248A" w14:textId="03076D97" w:rsidR="002C4053" w:rsidRPr="008735F0" w:rsidRDefault="002C4053" w:rsidP="00C8499D">
      <w:pPr>
        <w:tabs>
          <w:tab w:val="left" w:pos="360"/>
          <w:tab w:val="left" w:pos="720"/>
          <w:tab w:val="left" w:pos="900"/>
        </w:tabs>
        <w:ind w:left="720"/>
        <w:rPr>
          <w:bCs/>
          <w:szCs w:val="24"/>
        </w:rPr>
      </w:pPr>
      <w:r w:rsidRPr="008735F0">
        <w:rPr>
          <w:bCs/>
          <w:szCs w:val="24"/>
        </w:rPr>
        <w:t>-</w:t>
      </w:r>
      <w:r w:rsidRPr="008735F0">
        <w:rPr>
          <w:bCs/>
          <w:szCs w:val="24"/>
        </w:rPr>
        <w:tab/>
        <w:t xml:space="preserve">develop healthcare models using linear regression   </w:t>
      </w:r>
    </w:p>
    <w:p w14:paraId="49971B5C" w14:textId="77777777" w:rsidR="00B65CBD" w:rsidRDefault="002C4053" w:rsidP="00C8499D">
      <w:pPr>
        <w:tabs>
          <w:tab w:val="left" w:pos="360"/>
          <w:tab w:val="left" w:pos="720"/>
          <w:tab w:val="left" w:pos="900"/>
        </w:tabs>
        <w:ind w:left="720"/>
        <w:rPr>
          <w:bCs/>
          <w:szCs w:val="24"/>
        </w:rPr>
      </w:pPr>
      <w:r w:rsidRPr="008735F0">
        <w:rPr>
          <w:bCs/>
          <w:szCs w:val="24"/>
        </w:rPr>
        <w:t>-</w:t>
      </w:r>
      <w:r w:rsidRPr="008735F0">
        <w:rPr>
          <w:bCs/>
          <w:szCs w:val="24"/>
        </w:rPr>
        <w:tab/>
        <w:t xml:space="preserve">develop healthcare prediction models, build models, apply regression inference, as well </w:t>
      </w:r>
    </w:p>
    <w:p w14:paraId="34720A03" w14:textId="0570CB5A" w:rsidR="002C4053" w:rsidRPr="008735F0" w:rsidRDefault="002C4053" w:rsidP="00B65CBD">
      <w:pPr>
        <w:tabs>
          <w:tab w:val="left" w:pos="360"/>
          <w:tab w:val="left" w:pos="720"/>
          <w:tab w:val="left" w:pos="900"/>
        </w:tabs>
        <w:ind w:left="900"/>
        <w:rPr>
          <w:bCs/>
          <w:szCs w:val="24"/>
        </w:rPr>
      </w:pPr>
      <w:r w:rsidRPr="008735F0">
        <w:rPr>
          <w:bCs/>
          <w:szCs w:val="24"/>
        </w:rPr>
        <w:t xml:space="preserve">as understand assumptions and influence of multicollinearity, residual analysis, outliers and influential data, heteroscedasticity corrections, </w:t>
      </w:r>
      <w:proofErr w:type="gramStart"/>
      <w:r w:rsidRPr="008735F0">
        <w:rPr>
          <w:bCs/>
          <w:szCs w:val="24"/>
        </w:rPr>
        <w:t>dummy</w:t>
      </w:r>
      <w:proofErr w:type="gramEnd"/>
      <w:r w:rsidRPr="008735F0">
        <w:rPr>
          <w:bCs/>
          <w:szCs w:val="24"/>
        </w:rPr>
        <w:t xml:space="preserve"> and effect coding, and </w:t>
      </w:r>
      <w:r w:rsidRPr="008735F0">
        <w:rPr>
          <w:bCs/>
          <w:szCs w:val="24"/>
        </w:rPr>
        <w:lastRenderedPageBreak/>
        <w:t xml:space="preserve">testing for interactions.  </w:t>
      </w:r>
    </w:p>
    <w:p w14:paraId="57C075AC" w14:textId="77777777" w:rsidR="00B65CBD" w:rsidRDefault="002C4053" w:rsidP="00C8499D">
      <w:pPr>
        <w:tabs>
          <w:tab w:val="left" w:pos="360"/>
          <w:tab w:val="left" w:pos="720"/>
          <w:tab w:val="left" w:pos="900"/>
        </w:tabs>
        <w:ind w:left="720"/>
        <w:rPr>
          <w:bCs/>
          <w:szCs w:val="24"/>
        </w:rPr>
      </w:pPr>
      <w:r w:rsidRPr="008735F0">
        <w:rPr>
          <w:bCs/>
          <w:szCs w:val="24"/>
        </w:rPr>
        <w:t>-</w:t>
      </w:r>
      <w:r w:rsidRPr="008735F0">
        <w:rPr>
          <w:bCs/>
          <w:szCs w:val="24"/>
        </w:rPr>
        <w:tab/>
        <w:t>test the applicability and usefulness of models -- tests of independence, measures of</w:t>
      </w:r>
    </w:p>
    <w:p w14:paraId="15F6EA70" w14:textId="4404B38C" w:rsidR="002C4053" w:rsidRPr="008735F0" w:rsidRDefault="002C4053" w:rsidP="00B65CBD">
      <w:pPr>
        <w:tabs>
          <w:tab w:val="left" w:pos="360"/>
          <w:tab w:val="left" w:pos="720"/>
          <w:tab w:val="left" w:pos="900"/>
        </w:tabs>
        <w:ind w:left="900"/>
        <w:rPr>
          <w:bCs/>
          <w:szCs w:val="24"/>
        </w:rPr>
      </w:pPr>
      <w:r w:rsidRPr="008735F0">
        <w:rPr>
          <w:bCs/>
          <w:szCs w:val="24"/>
        </w:rPr>
        <w:t>association, comparisons of exact vs approximate tests of hypotheses, odds ratios, logistic regression with binary and polytomous outcomes</w:t>
      </w:r>
    </w:p>
    <w:p w14:paraId="66AA8BC0" w14:textId="77777777" w:rsidR="00B65CBD" w:rsidRDefault="002C4053" w:rsidP="00C8499D">
      <w:pPr>
        <w:tabs>
          <w:tab w:val="left" w:pos="360"/>
          <w:tab w:val="left" w:pos="720"/>
          <w:tab w:val="left" w:pos="900"/>
        </w:tabs>
        <w:ind w:left="720"/>
        <w:rPr>
          <w:bCs/>
          <w:szCs w:val="24"/>
        </w:rPr>
      </w:pPr>
      <w:r w:rsidRPr="008735F0">
        <w:rPr>
          <w:bCs/>
          <w:szCs w:val="24"/>
        </w:rPr>
        <w:t>-</w:t>
      </w:r>
      <w:r w:rsidRPr="008735F0">
        <w:rPr>
          <w:bCs/>
          <w:szCs w:val="24"/>
        </w:rPr>
        <w:tab/>
      </w:r>
      <w:r w:rsidR="00B50BB8" w:rsidRPr="008735F0">
        <w:rPr>
          <w:bCs/>
          <w:szCs w:val="24"/>
        </w:rPr>
        <w:t>u</w:t>
      </w:r>
      <w:r w:rsidRPr="008735F0">
        <w:rPr>
          <w:bCs/>
          <w:szCs w:val="24"/>
        </w:rPr>
        <w:t>nderstand and utilize measures of association, the effects of and dependence of</w:t>
      </w:r>
    </w:p>
    <w:p w14:paraId="3C8C79E5" w14:textId="65F41861" w:rsidR="002C4053" w:rsidRPr="008735F0" w:rsidRDefault="00B65CBD" w:rsidP="00C8499D">
      <w:pPr>
        <w:tabs>
          <w:tab w:val="left" w:pos="360"/>
          <w:tab w:val="left" w:pos="720"/>
          <w:tab w:val="left" w:pos="900"/>
        </w:tabs>
        <w:ind w:left="720"/>
        <w:rPr>
          <w:bCs/>
          <w:szCs w:val="24"/>
        </w:rPr>
      </w:pPr>
      <w:r>
        <w:rPr>
          <w:bCs/>
          <w:szCs w:val="24"/>
        </w:rPr>
        <w:tab/>
      </w:r>
      <w:r w:rsidR="002C4053" w:rsidRPr="008735F0">
        <w:rPr>
          <w:bCs/>
          <w:szCs w:val="24"/>
        </w:rPr>
        <w:t xml:space="preserve">variables, on intermediate linear and logistic regression models, </w:t>
      </w:r>
    </w:p>
    <w:p w14:paraId="3324311F" w14:textId="77777777" w:rsidR="00B65CBD" w:rsidRDefault="002C4053" w:rsidP="00C8499D">
      <w:pPr>
        <w:tabs>
          <w:tab w:val="left" w:pos="360"/>
          <w:tab w:val="left" w:pos="720"/>
          <w:tab w:val="left" w:pos="900"/>
        </w:tabs>
        <w:ind w:left="720"/>
        <w:rPr>
          <w:bCs/>
          <w:szCs w:val="24"/>
        </w:rPr>
      </w:pPr>
      <w:r w:rsidRPr="008735F0">
        <w:rPr>
          <w:bCs/>
          <w:szCs w:val="24"/>
        </w:rPr>
        <w:t>-</w:t>
      </w:r>
      <w:r w:rsidRPr="008735F0">
        <w:rPr>
          <w:bCs/>
          <w:szCs w:val="24"/>
        </w:rPr>
        <w:tab/>
      </w:r>
      <w:r w:rsidR="00B50BB8" w:rsidRPr="008735F0">
        <w:rPr>
          <w:bCs/>
          <w:szCs w:val="24"/>
        </w:rPr>
        <w:t>a</w:t>
      </w:r>
      <w:r w:rsidRPr="008735F0">
        <w:rPr>
          <w:bCs/>
          <w:szCs w:val="24"/>
        </w:rPr>
        <w:t xml:space="preserve">pply intermediate </w:t>
      </w:r>
      <w:r w:rsidR="00E24198" w:rsidRPr="008735F0">
        <w:rPr>
          <w:bCs/>
          <w:szCs w:val="24"/>
        </w:rPr>
        <w:t xml:space="preserve">and advanced </w:t>
      </w:r>
      <w:r w:rsidRPr="008735F0">
        <w:rPr>
          <w:bCs/>
          <w:szCs w:val="24"/>
        </w:rPr>
        <w:t>healthcare business analytics to real-world</w:t>
      </w:r>
    </w:p>
    <w:p w14:paraId="702E1D97" w14:textId="7872CC64" w:rsidR="002C4053" w:rsidRPr="008735F0" w:rsidRDefault="00B65CBD" w:rsidP="00C8499D">
      <w:pPr>
        <w:tabs>
          <w:tab w:val="left" w:pos="360"/>
          <w:tab w:val="left" w:pos="720"/>
          <w:tab w:val="left" w:pos="900"/>
        </w:tabs>
        <w:ind w:left="720"/>
        <w:rPr>
          <w:bCs/>
          <w:szCs w:val="24"/>
        </w:rPr>
      </w:pPr>
      <w:r>
        <w:rPr>
          <w:bCs/>
          <w:szCs w:val="24"/>
        </w:rPr>
        <w:tab/>
      </w:r>
      <w:r w:rsidR="002C4053" w:rsidRPr="008735F0">
        <w:rPr>
          <w:bCs/>
          <w:szCs w:val="24"/>
        </w:rPr>
        <w:t>experiences in health-related fields</w:t>
      </w:r>
    </w:p>
    <w:p w14:paraId="589873C8" w14:textId="6B9EA003" w:rsidR="00B50BB8" w:rsidRPr="008735F0" w:rsidRDefault="00B50BB8" w:rsidP="00A70AE9">
      <w:pPr>
        <w:tabs>
          <w:tab w:val="left" w:pos="-90"/>
          <w:tab w:val="left" w:pos="360"/>
          <w:tab w:val="left" w:pos="720"/>
          <w:tab w:val="left" w:pos="900"/>
        </w:tabs>
        <w:rPr>
          <w:bCs/>
          <w:szCs w:val="24"/>
        </w:rPr>
      </w:pPr>
    </w:p>
    <w:p w14:paraId="3137903A" w14:textId="1E254075" w:rsidR="008B14B3" w:rsidRPr="008735F0" w:rsidRDefault="00A27417" w:rsidP="00A70AE9">
      <w:pPr>
        <w:tabs>
          <w:tab w:val="left" w:pos="-90"/>
          <w:tab w:val="left" w:pos="360"/>
          <w:tab w:val="left" w:pos="720"/>
          <w:tab w:val="left" w:pos="900"/>
        </w:tabs>
        <w:rPr>
          <w:bCs/>
          <w:szCs w:val="24"/>
        </w:rPr>
      </w:pPr>
      <w:r>
        <w:rPr>
          <w:bCs/>
          <w:szCs w:val="24"/>
        </w:rPr>
        <w:t>f.</w:t>
      </w:r>
      <w:r>
        <w:rPr>
          <w:bCs/>
          <w:szCs w:val="24"/>
        </w:rPr>
        <w:tab/>
      </w:r>
      <w:r>
        <w:rPr>
          <w:bCs/>
          <w:szCs w:val="24"/>
        </w:rPr>
        <w:tab/>
        <w:t>Documentation that program meets employer needs</w:t>
      </w:r>
    </w:p>
    <w:p w14:paraId="201FE52D" w14:textId="77777777" w:rsidR="00E24198" w:rsidRPr="008735F0" w:rsidRDefault="00E24198" w:rsidP="001563BC">
      <w:pPr>
        <w:widowControl/>
        <w:rPr>
          <w:bCs/>
          <w:szCs w:val="24"/>
        </w:rPr>
      </w:pPr>
    </w:p>
    <w:p w14:paraId="05E1911C" w14:textId="38AB5670" w:rsidR="007E169D" w:rsidRPr="008735F0" w:rsidRDefault="007E169D" w:rsidP="00A27417">
      <w:pPr>
        <w:widowControl/>
        <w:ind w:left="720"/>
        <w:rPr>
          <w:bCs/>
          <w:szCs w:val="24"/>
        </w:rPr>
      </w:pPr>
      <w:r w:rsidRPr="008735F0">
        <w:rPr>
          <w:bCs/>
          <w:szCs w:val="24"/>
        </w:rPr>
        <w:t xml:space="preserve">In conjunction with the Master of Healthcare Business Analytics, we plan to initially utilize the Information Systems Enterprise Advisory Board (as well as members of the College Deans’ Advisory Boards) to provide ongoing feedback and suggestions on the content of the program and student placement.  Then, a Healthcare Business Analytics Advisory Board will be constituted.  The advisory committee will meet bi-annually.  </w:t>
      </w:r>
    </w:p>
    <w:p w14:paraId="4751FD45" w14:textId="77777777" w:rsidR="007E169D" w:rsidRPr="008735F0" w:rsidRDefault="007E169D" w:rsidP="00A27417">
      <w:pPr>
        <w:widowControl/>
        <w:ind w:left="720"/>
        <w:rPr>
          <w:bCs/>
          <w:szCs w:val="24"/>
        </w:rPr>
      </w:pPr>
    </w:p>
    <w:p w14:paraId="67EED3DA" w14:textId="74662717" w:rsidR="007E169D" w:rsidRPr="008735F0" w:rsidRDefault="007E169D" w:rsidP="00A27417">
      <w:pPr>
        <w:widowControl/>
        <w:ind w:left="720"/>
        <w:rPr>
          <w:bCs/>
          <w:szCs w:val="24"/>
        </w:rPr>
      </w:pPr>
      <w:r w:rsidRPr="008735F0">
        <w:rPr>
          <w:bCs/>
          <w:szCs w:val="24"/>
        </w:rPr>
        <w:t>Recently, for several new Walton College Master’s degree programs (Master of Applied Business Analytics, Master of Economic Analytics, and others), an employer needs survey form was sent to several individuals working in prominent positions in the corporate sector.  The individuals who responded on previous surveys come from firms such as Wal-Mart, Tyson Foods, J. B. Hunt, Blue Cross, Visa, Amazon, IRI, and Toyota, among others.  Some companies have employer tuition assistance programs dependent upon employee time with the company.</w:t>
      </w:r>
    </w:p>
    <w:p w14:paraId="504252EC" w14:textId="77777777" w:rsidR="007E169D" w:rsidRPr="008735F0" w:rsidRDefault="007E169D" w:rsidP="00A27417">
      <w:pPr>
        <w:widowControl/>
        <w:ind w:left="720"/>
        <w:rPr>
          <w:bCs/>
          <w:szCs w:val="24"/>
        </w:rPr>
      </w:pPr>
    </w:p>
    <w:p w14:paraId="1B7403D3" w14:textId="77777777" w:rsidR="007E169D" w:rsidRPr="008735F0" w:rsidRDefault="007E169D" w:rsidP="00A27417">
      <w:pPr>
        <w:tabs>
          <w:tab w:val="left" w:pos="-90"/>
          <w:tab w:val="left" w:pos="720"/>
        </w:tabs>
        <w:ind w:left="720"/>
        <w:rPr>
          <w:bCs/>
          <w:szCs w:val="24"/>
        </w:rPr>
      </w:pPr>
      <w:r w:rsidRPr="008735F0">
        <w:rPr>
          <w:bCs/>
          <w:szCs w:val="24"/>
        </w:rPr>
        <w:t>The digital revolution ignited an explosion of data in many areas; this is the case in healthcare – patient data, hospital data, provider data and other.  The availability of data is no longer a constraint to answering important questions.  The critical constraint is now the ability to analyze, digest, visualize, and ultimately harness the data to drive decision making in business, science, and society.  The Graduate Certificate in Healthcare Business Analytics program will guide students through application modeling to practice using cutting-edge tools and providing a thorough training in descriptive, predictive, and prescriptive healthcare business analytics.  Students will be armed with a solid knowledge of healthcare business analytics as well as methods and tools available.  These “big-data” skills, combined with knowledge of healthcare and business application modeling, will enable students to identify, assess, and seize the opportunity for data-driven value creation in the private and public sector.</w:t>
      </w:r>
    </w:p>
    <w:p w14:paraId="4CC37232" w14:textId="77777777" w:rsidR="007E169D" w:rsidRPr="008735F0" w:rsidRDefault="007E169D" w:rsidP="00A27417">
      <w:pPr>
        <w:tabs>
          <w:tab w:val="left" w:pos="-90"/>
          <w:tab w:val="left" w:pos="720"/>
        </w:tabs>
        <w:ind w:left="720"/>
        <w:rPr>
          <w:bCs/>
          <w:szCs w:val="24"/>
        </w:rPr>
      </w:pPr>
    </w:p>
    <w:p w14:paraId="4DD9AEBD" w14:textId="3C1F4421" w:rsidR="00A27417" w:rsidRDefault="007E169D" w:rsidP="00A27417">
      <w:pPr>
        <w:tabs>
          <w:tab w:val="left" w:pos="-90"/>
          <w:tab w:val="left" w:pos="720"/>
        </w:tabs>
        <w:ind w:left="720"/>
        <w:rPr>
          <w:bCs/>
          <w:szCs w:val="24"/>
        </w:rPr>
      </w:pPr>
      <w:r w:rsidRPr="008735F0">
        <w:rPr>
          <w:bCs/>
          <w:szCs w:val="24"/>
        </w:rPr>
        <w:t xml:space="preserve">Alumni from the current Master of Information Systems, Master of Applied Business Analytics and Business Analytics Graduate Certificate in Enterprise Systems who currently work in data analytics in the corporate sector have communicated the need for the skills and training this program will provide.  In addition, we have had meetings with executives from </w:t>
      </w:r>
      <w:proofErr w:type="gramStart"/>
      <w:r w:rsidRPr="008735F0">
        <w:rPr>
          <w:bCs/>
          <w:szCs w:val="24"/>
        </w:rPr>
        <w:t>a number of</w:t>
      </w:r>
      <w:proofErr w:type="gramEnd"/>
      <w:r w:rsidRPr="008735F0">
        <w:rPr>
          <w:bCs/>
          <w:szCs w:val="24"/>
        </w:rPr>
        <w:t xml:space="preserve"> firms, such as Dillard’s, J. B. Hunt, Arkansas Blue Cross Blue Shield, Wal-Mart, Tyson Foods, etc. who have an urgent need for employees with this training. </w:t>
      </w:r>
    </w:p>
    <w:p w14:paraId="168589CC" w14:textId="1C04087D" w:rsidR="00A27417" w:rsidRDefault="00A27417" w:rsidP="00A27417">
      <w:pPr>
        <w:tabs>
          <w:tab w:val="left" w:pos="-90"/>
          <w:tab w:val="left" w:pos="720"/>
        </w:tabs>
        <w:rPr>
          <w:bCs/>
          <w:szCs w:val="24"/>
        </w:rPr>
      </w:pPr>
    </w:p>
    <w:p w14:paraId="61C671C9" w14:textId="41338508" w:rsidR="00A27417" w:rsidRDefault="00C92E89" w:rsidP="00A27417">
      <w:pPr>
        <w:tabs>
          <w:tab w:val="left" w:pos="-90"/>
          <w:tab w:val="left" w:pos="720"/>
        </w:tabs>
        <w:rPr>
          <w:bCs/>
          <w:szCs w:val="24"/>
        </w:rPr>
      </w:pPr>
      <w:r>
        <w:rPr>
          <w:bCs/>
          <w:szCs w:val="24"/>
        </w:rPr>
        <w:lastRenderedPageBreak/>
        <w:t>g.</w:t>
      </w:r>
      <w:r>
        <w:rPr>
          <w:bCs/>
          <w:szCs w:val="24"/>
        </w:rPr>
        <w:tab/>
        <w:t>Student demand (projected enrollment) for proposed program</w:t>
      </w:r>
    </w:p>
    <w:p w14:paraId="7A155EC1" w14:textId="7CFA9FAC" w:rsidR="007E169D" w:rsidRPr="008735F0" w:rsidRDefault="007E169D" w:rsidP="007E169D">
      <w:pPr>
        <w:tabs>
          <w:tab w:val="left" w:pos="-90"/>
          <w:tab w:val="left" w:pos="720"/>
        </w:tabs>
        <w:ind w:left="720" w:hanging="720"/>
        <w:rPr>
          <w:bCs/>
          <w:szCs w:val="24"/>
        </w:rPr>
      </w:pPr>
    </w:p>
    <w:p w14:paraId="13124B60" w14:textId="15B0E209" w:rsidR="007E169D" w:rsidRPr="008735F0" w:rsidRDefault="007E169D" w:rsidP="00C92E89">
      <w:pPr>
        <w:tabs>
          <w:tab w:val="left" w:pos="-90"/>
          <w:tab w:val="left" w:pos="720"/>
        </w:tabs>
        <w:ind w:left="720"/>
        <w:rPr>
          <w:bCs/>
          <w:szCs w:val="24"/>
        </w:rPr>
      </w:pPr>
      <w:r w:rsidRPr="008735F0">
        <w:rPr>
          <w:bCs/>
          <w:szCs w:val="24"/>
        </w:rPr>
        <w:t>Year 1 – 10-15 students</w:t>
      </w:r>
    </w:p>
    <w:p w14:paraId="3FE26FF3" w14:textId="457BD462" w:rsidR="007E169D" w:rsidRPr="008735F0" w:rsidRDefault="007E169D" w:rsidP="00C92E89">
      <w:pPr>
        <w:tabs>
          <w:tab w:val="left" w:pos="-90"/>
          <w:tab w:val="left" w:pos="720"/>
        </w:tabs>
        <w:ind w:left="720"/>
        <w:rPr>
          <w:bCs/>
          <w:szCs w:val="24"/>
        </w:rPr>
      </w:pPr>
      <w:r w:rsidRPr="008735F0">
        <w:rPr>
          <w:bCs/>
          <w:szCs w:val="24"/>
        </w:rPr>
        <w:t>Year 2 – 15 – 20 students</w:t>
      </w:r>
    </w:p>
    <w:p w14:paraId="6CEDA174" w14:textId="2D8B983F" w:rsidR="007E169D" w:rsidRPr="008735F0" w:rsidRDefault="007E169D" w:rsidP="00C92E89">
      <w:pPr>
        <w:tabs>
          <w:tab w:val="left" w:pos="-90"/>
          <w:tab w:val="left" w:pos="720"/>
        </w:tabs>
        <w:ind w:left="720"/>
        <w:rPr>
          <w:bCs/>
          <w:szCs w:val="24"/>
        </w:rPr>
      </w:pPr>
      <w:r w:rsidRPr="008735F0">
        <w:rPr>
          <w:bCs/>
          <w:szCs w:val="24"/>
        </w:rPr>
        <w:t>Year 3 – 20 – 25 students</w:t>
      </w:r>
    </w:p>
    <w:p w14:paraId="74737247" w14:textId="77777777" w:rsidR="008B14B3" w:rsidRPr="008735F0" w:rsidRDefault="008B14B3" w:rsidP="00A70AE9">
      <w:pPr>
        <w:tabs>
          <w:tab w:val="left" w:pos="-90"/>
          <w:tab w:val="left" w:pos="360"/>
          <w:tab w:val="left" w:pos="720"/>
          <w:tab w:val="left" w:pos="900"/>
        </w:tabs>
        <w:rPr>
          <w:bCs/>
          <w:szCs w:val="24"/>
        </w:rPr>
      </w:pPr>
    </w:p>
    <w:p w14:paraId="15A934C7" w14:textId="5D0CA227" w:rsidR="00C92E89" w:rsidRDefault="00C92E89" w:rsidP="00A70AE9">
      <w:pPr>
        <w:tabs>
          <w:tab w:val="left" w:pos="-90"/>
          <w:tab w:val="left" w:pos="360"/>
          <w:tab w:val="left" w:pos="720"/>
          <w:tab w:val="left" w:pos="900"/>
        </w:tabs>
        <w:rPr>
          <w:bCs/>
          <w:szCs w:val="24"/>
        </w:rPr>
      </w:pPr>
      <w:r>
        <w:rPr>
          <w:bCs/>
          <w:szCs w:val="24"/>
        </w:rPr>
        <w:t>h.</w:t>
      </w:r>
      <w:r>
        <w:rPr>
          <w:bCs/>
          <w:szCs w:val="24"/>
        </w:rPr>
        <w:tab/>
      </w:r>
      <w:r>
        <w:rPr>
          <w:bCs/>
          <w:szCs w:val="24"/>
        </w:rPr>
        <w:tab/>
      </w:r>
      <w:r w:rsidR="003E2BD7">
        <w:rPr>
          <w:bCs/>
          <w:szCs w:val="24"/>
        </w:rPr>
        <w:t>Program approval letter from licensure/certification entity, if required</w:t>
      </w:r>
    </w:p>
    <w:p w14:paraId="48B58FFA" w14:textId="7861538A" w:rsidR="003E2BD7" w:rsidRDefault="003E2BD7" w:rsidP="00A70AE9">
      <w:pPr>
        <w:tabs>
          <w:tab w:val="left" w:pos="-90"/>
          <w:tab w:val="left" w:pos="360"/>
          <w:tab w:val="left" w:pos="720"/>
          <w:tab w:val="left" w:pos="900"/>
        </w:tabs>
        <w:rPr>
          <w:bCs/>
          <w:szCs w:val="24"/>
        </w:rPr>
      </w:pPr>
    </w:p>
    <w:p w14:paraId="48CEE0A6" w14:textId="5425B728" w:rsidR="003E2BD7" w:rsidRDefault="003E2BD7" w:rsidP="00A70AE9">
      <w:pPr>
        <w:tabs>
          <w:tab w:val="left" w:pos="-90"/>
          <w:tab w:val="left" w:pos="360"/>
          <w:tab w:val="left" w:pos="720"/>
          <w:tab w:val="left" w:pos="900"/>
        </w:tabs>
        <w:rPr>
          <w:bCs/>
          <w:szCs w:val="24"/>
        </w:rPr>
      </w:pPr>
      <w:r>
        <w:rPr>
          <w:bCs/>
          <w:szCs w:val="24"/>
        </w:rPr>
        <w:tab/>
      </w:r>
      <w:r>
        <w:rPr>
          <w:bCs/>
          <w:szCs w:val="24"/>
        </w:rPr>
        <w:tab/>
        <w:t>NA</w:t>
      </w:r>
    </w:p>
    <w:p w14:paraId="45F064D4" w14:textId="3258F70D" w:rsidR="003E2BD7" w:rsidRDefault="003E2BD7" w:rsidP="00A70AE9">
      <w:pPr>
        <w:tabs>
          <w:tab w:val="left" w:pos="-90"/>
          <w:tab w:val="left" w:pos="360"/>
          <w:tab w:val="left" w:pos="720"/>
          <w:tab w:val="left" w:pos="900"/>
        </w:tabs>
        <w:rPr>
          <w:bCs/>
          <w:szCs w:val="24"/>
        </w:rPr>
      </w:pPr>
    </w:p>
    <w:p w14:paraId="1A0A85FE" w14:textId="351C2B77" w:rsidR="003E2BD7" w:rsidRDefault="003E2BD7" w:rsidP="00A70AE9">
      <w:pPr>
        <w:tabs>
          <w:tab w:val="left" w:pos="-90"/>
          <w:tab w:val="left" w:pos="360"/>
          <w:tab w:val="left" w:pos="720"/>
          <w:tab w:val="left" w:pos="900"/>
        </w:tabs>
        <w:rPr>
          <w:bCs/>
          <w:szCs w:val="24"/>
        </w:rPr>
      </w:pPr>
      <w:r>
        <w:rPr>
          <w:bCs/>
          <w:szCs w:val="24"/>
        </w:rPr>
        <w:t>j.</w:t>
      </w:r>
      <w:r>
        <w:rPr>
          <w:bCs/>
          <w:szCs w:val="24"/>
        </w:rPr>
        <w:tab/>
      </w:r>
      <w:r>
        <w:rPr>
          <w:bCs/>
          <w:szCs w:val="24"/>
        </w:rPr>
        <w:tab/>
        <w:t>Scheduled program review date (within 10 years of program)</w:t>
      </w:r>
    </w:p>
    <w:p w14:paraId="32F0DB70" w14:textId="7F1C6C2D" w:rsidR="008B14B3" w:rsidRPr="008735F0" w:rsidRDefault="007E169D" w:rsidP="00A70AE9">
      <w:pPr>
        <w:tabs>
          <w:tab w:val="left" w:pos="-90"/>
          <w:tab w:val="left" w:pos="360"/>
          <w:tab w:val="left" w:pos="720"/>
          <w:tab w:val="left" w:pos="900"/>
        </w:tabs>
        <w:rPr>
          <w:bCs/>
          <w:szCs w:val="24"/>
        </w:rPr>
      </w:pPr>
      <w:r w:rsidRPr="008735F0">
        <w:rPr>
          <w:bCs/>
          <w:szCs w:val="24"/>
        </w:rPr>
        <w:tab/>
      </w:r>
      <w:r w:rsidRPr="008735F0">
        <w:rPr>
          <w:bCs/>
          <w:szCs w:val="24"/>
        </w:rPr>
        <w:tab/>
      </w:r>
      <w:r w:rsidR="003E2BD7">
        <w:rPr>
          <w:bCs/>
          <w:szCs w:val="24"/>
        </w:rPr>
        <w:t>2026-2027</w:t>
      </w:r>
      <w:r w:rsidR="00346940">
        <w:rPr>
          <w:bCs/>
          <w:szCs w:val="24"/>
        </w:rPr>
        <w:t>, coordinated with AACSB</w:t>
      </w:r>
    </w:p>
    <w:p w14:paraId="0C7A6ABC" w14:textId="2244E0F5" w:rsidR="008B14B3" w:rsidRPr="008735F0" w:rsidRDefault="008B14B3" w:rsidP="00A70AE9">
      <w:pPr>
        <w:tabs>
          <w:tab w:val="left" w:pos="-90"/>
          <w:tab w:val="left" w:pos="360"/>
          <w:tab w:val="left" w:pos="720"/>
          <w:tab w:val="left" w:pos="900"/>
        </w:tabs>
        <w:rPr>
          <w:bCs/>
          <w:szCs w:val="24"/>
        </w:rPr>
      </w:pPr>
    </w:p>
    <w:p w14:paraId="4776D665" w14:textId="350BADCB" w:rsidR="007E169D" w:rsidRPr="008735F0" w:rsidRDefault="007E169D" w:rsidP="00A70AE9">
      <w:pPr>
        <w:tabs>
          <w:tab w:val="left" w:pos="-90"/>
          <w:tab w:val="left" w:pos="360"/>
          <w:tab w:val="left" w:pos="720"/>
          <w:tab w:val="left" w:pos="900"/>
        </w:tabs>
        <w:rPr>
          <w:bCs/>
          <w:szCs w:val="24"/>
        </w:rPr>
      </w:pPr>
    </w:p>
    <w:sectPr w:rsidR="007E169D" w:rsidRPr="008735F0" w:rsidSect="00616828">
      <w:headerReference w:type="default" r:id="rId7"/>
      <w:footerReference w:type="default" r:id="rId8"/>
      <w:pgSz w:w="12240" w:h="15840"/>
      <w:pgMar w:top="144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5B7FD" w14:textId="77777777" w:rsidR="00012363" w:rsidRDefault="00012363">
      <w:r>
        <w:separator/>
      </w:r>
    </w:p>
  </w:endnote>
  <w:endnote w:type="continuationSeparator" w:id="0">
    <w:p w14:paraId="320E48E0" w14:textId="77777777" w:rsidR="00012363" w:rsidRDefault="0001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p;quo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4339"/>
      <w:docPartObj>
        <w:docPartGallery w:val="Page Numbers (Bottom of Page)"/>
        <w:docPartUnique/>
      </w:docPartObj>
    </w:sdtPr>
    <w:sdtEndPr>
      <w:rPr>
        <w:noProof/>
      </w:rPr>
    </w:sdtEndPr>
    <w:sdtContent>
      <w:p w14:paraId="3352445E" w14:textId="77777777" w:rsidR="00A971B9" w:rsidRDefault="00A971B9">
        <w:pPr>
          <w:pStyle w:val="Footer"/>
          <w:jc w:val="center"/>
        </w:pPr>
        <w:r>
          <w:fldChar w:fldCharType="begin"/>
        </w:r>
        <w:r>
          <w:instrText xml:space="preserve"> PAGE   \* MERGEFORMAT </w:instrText>
        </w:r>
        <w:r>
          <w:fldChar w:fldCharType="separate"/>
        </w:r>
        <w:r w:rsidR="00694BE0">
          <w:rPr>
            <w:noProof/>
          </w:rPr>
          <w:t>1</w:t>
        </w:r>
        <w:r>
          <w:rPr>
            <w:noProof/>
          </w:rPr>
          <w:fldChar w:fldCharType="end"/>
        </w:r>
      </w:p>
    </w:sdtContent>
  </w:sdt>
  <w:p w14:paraId="76159CA4" w14:textId="77777777" w:rsidR="00385351" w:rsidRDefault="003853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16B8" w14:textId="77777777" w:rsidR="00012363" w:rsidRDefault="00012363">
      <w:r>
        <w:separator/>
      </w:r>
    </w:p>
  </w:footnote>
  <w:footnote w:type="continuationSeparator" w:id="0">
    <w:p w14:paraId="0E3B181D" w14:textId="77777777" w:rsidR="00012363" w:rsidRDefault="00012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61E2" w14:textId="77777777" w:rsidR="00385351" w:rsidRDefault="00385351">
    <w:pPr>
      <w:pStyle w:val="Header"/>
      <w:tabs>
        <w:tab w:val="clear" w:pos="8640"/>
        <w:tab w:val="right" w:pos="9360"/>
      </w:tabs>
      <w:rPr>
        <w:rFonts w:ascii="Arial" w:hAnsi="Arial"/>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53E30"/>
    <w:multiLevelType w:val="hybridMultilevel"/>
    <w:tmpl w:val="16A8709A"/>
    <w:lvl w:ilvl="0" w:tplc="6DBAFE2A">
      <w:numFmt w:val="bullet"/>
      <w:lvlText w:val="-"/>
      <w:lvlJc w:val="left"/>
      <w:pPr>
        <w:ind w:left="1080" w:hanging="360"/>
      </w:pPr>
      <w:rPr>
        <w:rFonts w:ascii="&amp;quot" w:eastAsia="Times New Roman" w:hAnsi="&amp;quo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473C84"/>
    <w:multiLevelType w:val="hybridMultilevel"/>
    <w:tmpl w:val="3C54B972"/>
    <w:lvl w:ilvl="0" w:tplc="1FCE9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6F1D25"/>
    <w:multiLevelType w:val="hybridMultilevel"/>
    <w:tmpl w:val="BCF6BC4C"/>
    <w:lvl w:ilvl="0" w:tplc="801E6A6A">
      <w:start w:val="1"/>
      <w:numFmt w:val="decimal"/>
      <w:lvlText w:val="%1."/>
      <w:lvlJc w:val="left"/>
      <w:pPr>
        <w:ind w:left="720" w:hanging="6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7714F23"/>
    <w:multiLevelType w:val="singleLevel"/>
    <w:tmpl w:val="51C4351A"/>
    <w:lvl w:ilvl="0">
      <w:start w:val="17"/>
      <w:numFmt w:val="decimal"/>
      <w:lvlText w:val="%1."/>
      <w:lvlJc w:val="left"/>
      <w:pPr>
        <w:tabs>
          <w:tab w:val="num" w:pos="540"/>
        </w:tabs>
        <w:ind w:left="540" w:hanging="540"/>
      </w:pPr>
      <w:rPr>
        <w:rFonts w:hint="default"/>
      </w:rPr>
    </w:lvl>
  </w:abstractNum>
  <w:abstractNum w:abstractNumId="4" w15:restartNumberingAfterBreak="0">
    <w:nsid w:val="5F8F31D9"/>
    <w:multiLevelType w:val="hybridMultilevel"/>
    <w:tmpl w:val="1526B076"/>
    <w:lvl w:ilvl="0" w:tplc="A6A24546">
      <w:numFmt w:val="bullet"/>
      <w:lvlText w:val="-"/>
      <w:lvlJc w:val="left"/>
      <w:pPr>
        <w:ind w:left="720" w:hanging="360"/>
      </w:pPr>
      <w:rPr>
        <w:rFonts w:ascii="&amp;quot" w:eastAsia="Times New Roman" w:hAnsi="&amp;quot" w:cs="Times New Roman" w:hint="default"/>
        <w:color w:val="5A5A5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2F"/>
    <w:rsid w:val="000051C9"/>
    <w:rsid w:val="00006D96"/>
    <w:rsid w:val="00012363"/>
    <w:rsid w:val="00023593"/>
    <w:rsid w:val="00033A44"/>
    <w:rsid w:val="000353A4"/>
    <w:rsid w:val="000427BE"/>
    <w:rsid w:val="000626A7"/>
    <w:rsid w:val="000648B9"/>
    <w:rsid w:val="00067061"/>
    <w:rsid w:val="00074231"/>
    <w:rsid w:val="0008331C"/>
    <w:rsid w:val="0008490F"/>
    <w:rsid w:val="000977D6"/>
    <w:rsid w:val="000A294E"/>
    <w:rsid w:val="000B6619"/>
    <w:rsid w:val="000C0C67"/>
    <w:rsid w:val="000C1B8E"/>
    <w:rsid w:val="000C3214"/>
    <w:rsid w:val="000C58EE"/>
    <w:rsid w:val="000D7F79"/>
    <w:rsid w:val="000E05EC"/>
    <w:rsid w:val="000E1F83"/>
    <w:rsid w:val="000E4BE1"/>
    <w:rsid w:val="000E7EFC"/>
    <w:rsid w:val="000F116F"/>
    <w:rsid w:val="00101DC3"/>
    <w:rsid w:val="001038A0"/>
    <w:rsid w:val="00105AE7"/>
    <w:rsid w:val="00106EB1"/>
    <w:rsid w:val="001113DB"/>
    <w:rsid w:val="00111490"/>
    <w:rsid w:val="00125F73"/>
    <w:rsid w:val="00127853"/>
    <w:rsid w:val="00137BC6"/>
    <w:rsid w:val="00140B08"/>
    <w:rsid w:val="00142A9C"/>
    <w:rsid w:val="001438B6"/>
    <w:rsid w:val="00156059"/>
    <w:rsid w:val="001563BC"/>
    <w:rsid w:val="00157BAA"/>
    <w:rsid w:val="00157FDA"/>
    <w:rsid w:val="001613FE"/>
    <w:rsid w:val="00166782"/>
    <w:rsid w:val="00176683"/>
    <w:rsid w:val="00181301"/>
    <w:rsid w:val="00190496"/>
    <w:rsid w:val="00190C94"/>
    <w:rsid w:val="00195617"/>
    <w:rsid w:val="001A05D8"/>
    <w:rsid w:val="001A2192"/>
    <w:rsid w:val="001A7AD4"/>
    <w:rsid w:val="001B4E61"/>
    <w:rsid w:val="001C4330"/>
    <w:rsid w:val="001C7CA2"/>
    <w:rsid w:val="001D6FEA"/>
    <w:rsid w:val="001E730C"/>
    <w:rsid w:val="001F2EAA"/>
    <w:rsid w:val="001F728A"/>
    <w:rsid w:val="00206123"/>
    <w:rsid w:val="0021211C"/>
    <w:rsid w:val="002170B7"/>
    <w:rsid w:val="00227AB9"/>
    <w:rsid w:val="002319E2"/>
    <w:rsid w:val="00235500"/>
    <w:rsid w:val="00241033"/>
    <w:rsid w:val="00253B0E"/>
    <w:rsid w:val="00262B75"/>
    <w:rsid w:val="002642DF"/>
    <w:rsid w:val="00270312"/>
    <w:rsid w:val="002711EA"/>
    <w:rsid w:val="00276BAB"/>
    <w:rsid w:val="0028053E"/>
    <w:rsid w:val="00282743"/>
    <w:rsid w:val="00282EFB"/>
    <w:rsid w:val="00286644"/>
    <w:rsid w:val="002A64F9"/>
    <w:rsid w:val="002A7D92"/>
    <w:rsid w:val="002C4053"/>
    <w:rsid w:val="002C7F01"/>
    <w:rsid w:val="002D0568"/>
    <w:rsid w:val="002E1C78"/>
    <w:rsid w:val="00301AE1"/>
    <w:rsid w:val="00324F73"/>
    <w:rsid w:val="00326CE2"/>
    <w:rsid w:val="00334386"/>
    <w:rsid w:val="00346940"/>
    <w:rsid w:val="0034696A"/>
    <w:rsid w:val="00347A03"/>
    <w:rsid w:val="00364F89"/>
    <w:rsid w:val="00366B9E"/>
    <w:rsid w:val="0037597E"/>
    <w:rsid w:val="00385351"/>
    <w:rsid w:val="0038649A"/>
    <w:rsid w:val="003865EC"/>
    <w:rsid w:val="003A010A"/>
    <w:rsid w:val="003A1900"/>
    <w:rsid w:val="003A20C6"/>
    <w:rsid w:val="003B337F"/>
    <w:rsid w:val="003C317B"/>
    <w:rsid w:val="003D7388"/>
    <w:rsid w:val="003E2BD7"/>
    <w:rsid w:val="003E4A83"/>
    <w:rsid w:val="003F0E46"/>
    <w:rsid w:val="00411325"/>
    <w:rsid w:val="00441A1F"/>
    <w:rsid w:val="004458BD"/>
    <w:rsid w:val="00461BD6"/>
    <w:rsid w:val="004647FF"/>
    <w:rsid w:val="004748D4"/>
    <w:rsid w:val="0047740A"/>
    <w:rsid w:val="00483CEF"/>
    <w:rsid w:val="00485EF5"/>
    <w:rsid w:val="00496EE5"/>
    <w:rsid w:val="004A3163"/>
    <w:rsid w:val="004A74B4"/>
    <w:rsid w:val="004B6719"/>
    <w:rsid w:val="004C2B7F"/>
    <w:rsid w:val="004C4FCA"/>
    <w:rsid w:val="004E1C90"/>
    <w:rsid w:val="004E51AA"/>
    <w:rsid w:val="004F306F"/>
    <w:rsid w:val="004F697C"/>
    <w:rsid w:val="005026E2"/>
    <w:rsid w:val="00502D0E"/>
    <w:rsid w:val="005041A5"/>
    <w:rsid w:val="00504481"/>
    <w:rsid w:val="00506615"/>
    <w:rsid w:val="00516C8C"/>
    <w:rsid w:val="00523917"/>
    <w:rsid w:val="0054263B"/>
    <w:rsid w:val="0054347B"/>
    <w:rsid w:val="00543BA1"/>
    <w:rsid w:val="005504A2"/>
    <w:rsid w:val="00550BC3"/>
    <w:rsid w:val="005656D6"/>
    <w:rsid w:val="0057600F"/>
    <w:rsid w:val="005815E6"/>
    <w:rsid w:val="005A3423"/>
    <w:rsid w:val="005A5BFF"/>
    <w:rsid w:val="005B63B1"/>
    <w:rsid w:val="005C4095"/>
    <w:rsid w:val="005E187A"/>
    <w:rsid w:val="005E387D"/>
    <w:rsid w:val="005E5C31"/>
    <w:rsid w:val="00616828"/>
    <w:rsid w:val="00617F2C"/>
    <w:rsid w:val="0062051E"/>
    <w:rsid w:val="006225D9"/>
    <w:rsid w:val="00627CDC"/>
    <w:rsid w:val="00630393"/>
    <w:rsid w:val="006308CF"/>
    <w:rsid w:val="00631FF6"/>
    <w:rsid w:val="006334C8"/>
    <w:rsid w:val="00641646"/>
    <w:rsid w:val="00644319"/>
    <w:rsid w:val="00652764"/>
    <w:rsid w:val="00653CD4"/>
    <w:rsid w:val="0065503E"/>
    <w:rsid w:val="006553BD"/>
    <w:rsid w:val="006609C1"/>
    <w:rsid w:val="00665681"/>
    <w:rsid w:val="00667FBD"/>
    <w:rsid w:val="006723B0"/>
    <w:rsid w:val="00675E24"/>
    <w:rsid w:val="0068079F"/>
    <w:rsid w:val="00683DC4"/>
    <w:rsid w:val="00683FAE"/>
    <w:rsid w:val="006927B2"/>
    <w:rsid w:val="00694BE0"/>
    <w:rsid w:val="00695091"/>
    <w:rsid w:val="006A2B8D"/>
    <w:rsid w:val="006A3A96"/>
    <w:rsid w:val="006B06AB"/>
    <w:rsid w:val="006B2200"/>
    <w:rsid w:val="006B2C9F"/>
    <w:rsid w:val="006B476A"/>
    <w:rsid w:val="006C0588"/>
    <w:rsid w:val="006D374C"/>
    <w:rsid w:val="006E77CF"/>
    <w:rsid w:val="006E7F20"/>
    <w:rsid w:val="006F3838"/>
    <w:rsid w:val="00702C0B"/>
    <w:rsid w:val="007032E4"/>
    <w:rsid w:val="007034BA"/>
    <w:rsid w:val="00707803"/>
    <w:rsid w:val="007155F2"/>
    <w:rsid w:val="00717265"/>
    <w:rsid w:val="00717315"/>
    <w:rsid w:val="0072071B"/>
    <w:rsid w:val="007277D8"/>
    <w:rsid w:val="00730C58"/>
    <w:rsid w:val="00742BE5"/>
    <w:rsid w:val="00750CB1"/>
    <w:rsid w:val="007606D8"/>
    <w:rsid w:val="007607A2"/>
    <w:rsid w:val="00761C5D"/>
    <w:rsid w:val="00762E48"/>
    <w:rsid w:val="00764D8B"/>
    <w:rsid w:val="00766720"/>
    <w:rsid w:val="00772B15"/>
    <w:rsid w:val="007755A3"/>
    <w:rsid w:val="00775DC1"/>
    <w:rsid w:val="00776679"/>
    <w:rsid w:val="0078290E"/>
    <w:rsid w:val="007910FB"/>
    <w:rsid w:val="00794B96"/>
    <w:rsid w:val="00796D6F"/>
    <w:rsid w:val="00797B73"/>
    <w:rsid w:val="007A12F8"/>
    <w:rsid w:val="007A2AE8"/>
    <w:rsid w:val="007B1B6C"/>
    <w:rsid w:val="007B1FE4"/>
    <w:rsid w:val="007B4D16"/>
    <w:rsid w:val="007B6F14"/>
    <w:rsid w:val="007D2CCE"/>
    <w:rsid w:val="007D3BC8"/>
    <w:rsid w:val="007D3DC5"/>
    <w:rsid w:val="007E0E62"/>
    <w:rsid w:val="007E169D"/>
    <w:rsid w:val="007E32E5"/>
    <w:rsid w:val="007E5F90"/>
    <w:rsid w:val="007F23C8"/>
    <w:rsid w:val="007F3BC8"/>
    <w:rsid w:val="007F4310"/>
    <w:rsid w:val="007F6B4C"/>
    <w:rsid w:val="008046CE"/>
    <w:rsid w:val="00813AF1"/>
    <w:rsid w:val="00816E78"/>
    <w:rsid w:val="0082346D"/>
    <w:rsid w:val="0083302F"/>
    <w:rsid w:val="00834190"/>
    <w:rsid w:val="00840A1D"/>
    <w:rsid w:val="008415D5"/>
    <w:rsid w:val="0084488F"/>
    <w:rsid w:val="00845636"/>
    <w:rsid w:val="00854301"/>
    <w:rsid w:val="00854410"/>
    <w:rsid w:val="00864A61"/>
    <w:rsid w:val="00866D59"/>
    <w:rsid w:val="00867ECF"/>
    <w:rsid w:val="008735F0"/>
    <w:rsid w:val="00893C24"/>
    <w:rsid w:val="008A07A3"/>
    <w:rsid w:val="008A6589"/>
    <w:rsid w:val="008B14B3"/>
    <w:rsid w:val="008B5839"/>
    <w:rsid w:val="008C1217"/>
    <w:rsid w:val="008C6161"/>
    <w:rsid w:val="008D0F19"/>
    <w:rsid w:val="008D3F03"/>
    <w:rsid w:val="008D646E"/>
    <w:rsid w:val="008D7DBA"/>
    <w:rsid w:val="008E15E0"/>
    <w:rsid w:val="008F13A6"/>
    <w:rsid w:val="008F14AB"/>
    <w:rsid w:val="0090565D"/>
    <w:rsid w:val="00917699"/>
    <w:rsid w:val="00924C32"/>
    <w:rsid w:val="009334B3"/>
    <w:rsid w:val="00935841"/>
    <w:rsid w:val="0093783F"/>
    <w:rsid w:val="00944A97"/>
    <w:rsid w:val="00946C5B"/>
    <w:rsid w:val="00947677"/>
    <w:rsid w:val="00951E39"/>
    <w:rsid w:val="00985120"/>
    <w:rsid w:val="00987175"/>
    <w:rsid w:val="00993074"/>
    <w:rsid w:val="00995728"/>
    <w:rsid w:val="00997FDD"/>
    <w:rsid w:val="009A1F28"/>
    <w:rsid w:val="009A79BE"/>
    <w:rsid w:val="009C6480"/>
    <w:rsid w:val="009D0BBE"/>
    <w:rsid w:val="009D2CA8"/>
    <w:rsid w:val="009D697F"/>
    <w:rsid w:val="009E428A"/>
    <w:rsid w:val="009E7203"/>
    <w:rsid w:val="009F176B"/>
    <w:rsid w:val="00A00BE2"/>
    <w:rsid w:val="00A04EA7"/>
    <w:rsid w:val="00A079AC"/>
    <w:rsid w:val="00A10779"/>
    <w:rsid w:val="00A12116"/>
    <w:rsid w:val="00A14EA7"/>
    <w:rsid w:val="00A27417"/>
    <w:rsid w:val="00A33591"/>
    <w:rsid w:val="00A47FFE"/>
    <w:rsid w:val="00A70AE9"/>
    <w:rsid w:val="00A73EA0"/>
    <w:rsid w:val="00A803CE"/>
    <w:rsid w:val="00A82395"/>
    <w:rsid w:val="00A86945"/>
    <w:rsid w:val="00A86F44"/>
    <w:rsid w:val="00A90D17"/>
    <w:rsid w:val="00A91A41"/>
    <w:rsid w:val="00A971B9"/>
    <w:rsid w:val="00AA5D20"/>
    <w:rsid w:val="00AC7B43"/>
    <w:rsid w:val="00AC7E3D"/>
    <w:rsid w:val="00AD752D"/>
    <w:rsid w:val="00AE02E9"/>
    <w:rsid w:val="00AE5747"/>
    <w:rsid w:val="00AF1370"/>
    <w:rsid w:val="00AF45CE"/>
    <w:rsid w:val="00AF6BBD"/>
    <w:rsid w:val="00B02A12"/>
    <w:rsid w:val="00B11BB4"/>
    <w:rsid w:val="00B121F5"/>
    <w:rsid w:val="00B22661"/>
    <w:rsid w:val="00B22B2C"/>
    <w:rsid w:val="00B24DBC"/>
    <w:rsid w:val="00B34225"/>
    <w:rsid w:val="00B342E8"/>
    <w:rsid w:val="00B347A1"/>
    <w:rsid w:val="00B370F4"/>
    <w:rsid w:val="00B4333F"/>
    <w:rsid w:val="00B477A6"/>
    <w:rsid w:val="00B47AC1"/>
    <w:rsid w:val="00B50BB8"/>
    <w:rsid w:val="00B537C2"/>
    <w:rsid w:val="00B6371D"/>
    <w:rsid w:val="00B63A28"/>
    <w:rsid w:val="00B64ABA"/>
    <w:rsid w:val="00B65CBD"/>
    <w:rsid w:val="00B6675B"/>
    <w:rsid w:val="00B70CD9"/>
    <w:rsid w:val="00B770AB"/>
    <w:rsid w:val="00B81D97"/>
    <w:rsid w:val="00B81EFE"/>
    <w:rsid w:val="00B83380"/>
    <w:rsid w:val="00B8438C"/>
    <w:rsid w:val="00B9594F"/>
    <w:rsid w:val="00B97CB8"/>
    <w:rsid w:val="00BA1CAF"/>
    <w:rsid w:val="00BB7C29"/>
    <w:rsid w:val="00BD25BD"/>
    <w:rsid w:val="00BD6620"/>
    <w:rsid w:val="00BD78AD"/>
    <w:rsid w:val="00BE68A8"/>
    <w:rsid w:val="00BF084A"/>
    <w:rsid w:val="00C05D62"/>
    <w:rsid w:val="00C11D29"/>
    <w:rsid w:val="00C1679A"/>
    <w:rsid w:val="00C17ADE"/>
    <w:rsid w:val="00C222BC"/>
    <w:rsid w:val="00C229FF"/>
    <w:rsid w:val="00C30F12"/>
    <w:rsid w:val="00C355D1"/>
    <w:rsid w:val="00C41F22"/>
    <w:rsid w:val="00C518F0"/>
    <w:rsid w:val="00C557FC"/>
    <w:rsid w:val="00C60B42"/>
    <w:rsid w:val="00C66A2F"/>
    <w:rsid w:val="00C7033F"/>
    <w:rsid w:val="00C735C5"/>
    <w:rsid w:val="00C73BFB"/>
    <w:rsid w:val="00C80F21"/>
    <w:rsid w:val="00C8499D"/>
    <w:rsid w:val="00C92E89"/>
    <w:rsid w:val="00C9496F"/>
    <w:rsid w:val="00C97CAE"/>
    <w:rsid w:val="00CA2F65"/>
    <w:rsid w:val="00CA3522"/>
    <w:rsid w:val="00CB041D"/>
    <w:rsid w:val="00CB35B3"/>
    <w:rsid w:val="00CB577D"/>
    <w:rsid w:val="00CB59FD"/>
    <w:rsid w:val="00CD0BA8"/>
    <w:rsid w:val="00CD1D6A"/>
    <w:rsid w:val="00CD2E48"/>
    <w:rsid w:val="00CD5F0C"/>
    <w:rsid w:val="00CD6FF1"/>
    <w:rsid w:val="00CE170C"/>
    <w:rsid w:val="00CE4D74"/>
    <w:rsid w:val="00CE5B67"/>
    <w:rsid w:val="00CE5E52"/>
    <w:rsid w:val="00CE7177"/>
    <w:rsid w:val="00CF5386"/>
    <w:rsid w:val="00D15008"/>
    <w:rsid w:val="00D20987"/>
    <w:rsid w:val="00D21BC2"/>
    <w:rsid w:val="00D24148"/>
    <w:rsid w:val="00D308A9"/>
    <w:rsid w:val="00D32780"/>
    <w:rsid w:val="00D464A6"/>
    <w:rsid w:val="00D50AC9"/>
    <w:rsid w:val="00D60F5A"/>
    <w:rsid w:val="00D62DA1"/>
    <w:rsid w:val="00D65A48"/>
    <w:rsid w:val="00D76046"/>
    <w:rsid w:val="00D87B41"/>
    <w:rsid w:val="00D92A20"/>
    <w:rsid w:val="00D96A4F"/>
    <w:rsid w:val="00DA2E02"/>
    <w:rsid w:val="00DA4661"/>
    <w:rsid w:val="00DC1EBB"/>
    <w:rsid w:val="00DC4AA8"/>
    <w:rsid w:val="00DC5366"/>
    <w:rsid w:val="00DD2F7A"/>
    <w:rsid w:val="00DD64DF"/>
    <w:rsid w:val="00E004C4"/>
    <w:rsid w:val="00E01EC0"/>
    <w:rsid w:val="00E03FD0"/>
    <w:rsid w:val="00E11DEB"/>
    <w:rsid w:val="00E12C7C"/>
    <w:rsid w:val="00E13C52"/>
    <w:rsid w:val="00E154DD"/>
    <w:rsid w:val="00E24198"/>
    <w:rsid w:val="00E24E5E"/>
    <w:rsid w:val="00E3431D"/>
    <w:rsid w:val="00E3659E"/>
    <w:rsid w:val="00E375B1"/>
    <w:rsid w:val="00E40C58"/>
    <w:rsid w:val="00E41E57"/>
    <w:rsid w:val="00E4253D"/>
    <w:rsid w:val="00E44E3C"/>
    <w:rsid w:val="00E47F4E"/>
    <w:rsid w:val="00E51493"/>
    <w:rsid w:val="00E529D0"/>
    <w:rsid w:val="00E564E2"/>
    <w:rsid w:val="00E57A62"/>
    <w:rsid w:val="00E62623"/>
    <w:rsid w:val="00E66907"/>
    <w:rsid w:val="00E673E2"/>
    <w:rsid w:val="00E70A7C"/>
    <w:rsid w:val="00E70CD6"/>
    <w:rsid w:val="00E7783F"/>
    <w:rsid w:val="00E90F2A"/>
    <w:rsid w:val="00E92E1F"/>
    <w:rsid w:val="00E9479A"/>
    <w:rsid w:val="00EA08E2"/>
    <w:rsid w:val="00EB69BE"/>
    <w:rsid w:val="00EC2598"/>
    <w:rsid w:val="00EC58F9"/>
    <w:rsid w:val="00EE17BF"/>
    <w:rsid w:val="00EE23A2"/>
    <w:rsid w:val="00EE744F"/>
    <w:rsid w:val="00EF0621"/>
    <w:rsid w:val="00EF68DC"/>
    <w:rsid w:val="00F0102D"/>
    <w:rsid w:val="00F037EE"/>
    <w:rsid w:val="00F04B62"/>
    <w:rsid w:val="00F05BAE"/>
    <w:rsid w:val="00F14481"/>
    <w:rsid w:val="00F15FEE"/>
    <w:rsid w:val="00F2256E"/>
    <w:rsid w:val="00F323D9"/>
    <w:rsid w:val="00F33304"/>
    <w:rsid w:val="00F47755"/>
    <w:rsid w:val="00F5004A"/>
    <w:rsid w:val="00F524D6"/>
    <w:rsid w:val="00F554FD"/>
    <w:rsid w:val="00F712A4"/>
    <w:rsid w:val="00F74207"/>
    <w:rsid w:val="00F85AB0"/>
    <w:rsid w:val="00F8655A"/>
    <w:rsid w:val="00F8696B"/>
    <w:rsid w:val="00F8772C"/>
    <w:rsid w:val="00F923FF"/>
    <w:rsid w:val="00F93CD3"/>
    <w:rsid w:val="00FA1E57"/>
    <w:rsid w:val="00FA3D77"/>
    <w:rsid w:val="00FA6835"/>
    <w:rsid w:val="00FA7E37"/>
    <w:rsid w:val="00FB5910"/>
    <w:rsid w:val="00FB7039"/>
    <w:rsid w:val="00FC0C1A"/>
    <w:rsid w:val="00FD153D"/>
    <w:rsid w:val="00FD50C6"/>
    <w:rsid w:val="00FE280A"/>
    <w:rsid w:val="00FE3F77"/>
    <w:rsid w:val="00FE51D7"/>
    <w:rsid w:val="00FE5CCD"/>
    <w:rsid w:val="00FE6B97"/>
    <w:rsid w:val="00FF12B0"/>
    <w:rsid w:val="00FF3E24"/>
    <w:rsid w:val="00FF6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78916"/>
  <w15:docId w15:val="{4CC89D21-CBA9-465C-ABF3-63124D6D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02F"/>
    <w:pPr>
      <w:widowControl w:val="0"/>
    </w:pPr>
    <w:rPr>
      <w:snapToGrid w:val="0"/>
      <w:sz w:val="24"/>
    </w:rPr>
  </w:style>
  <w:style w:type="paragraph" w:styleId="Heading1">
    <w:name w:val="heading 1"/>
    <w:basedOn w:val="Normal"/>
    <w:next w:val="Normal"/>
    <w:qFormat/>
    <w:rsid w:val="0083302F"/>
    <w:pPr>
      <w:keepNext/>
      <w:tabs>
        <w:tab w:val="left" w:pos="-90"/>
        <w:tab w:val="left" w:pos="540"/>
        <w:tab w:val="left" w:pos="810"/>
      </w:tabs>
      <w:ind w:left="540"/>
      <w:outlineLvl w:val="0"/>
    </w:pPr>
    <w:rPr>
      <w:rFonts w:ascii="Arial" w:hAnsi="Arial"/>
    </w:rPr>
  </w:style>
  <w:style w:type="paragraph" w:styleId="Heading2">
    <w:name w:val="heading 2"/>
    <w:basedOn w:val="Normal"/>
    <w:next w:val="Normal"/>
    <w:qFormat/>
    <w:rsid w:val="0083302F"/>
    <w:pPr>
      <w:keepNext/>
      <w:tabs>
        <w:tab w:val="left" w:pos="-90"/>
        <w:tab w:val="left" w:pos="540"/>
        <w:tab w:val="left" w:pos="810"/>
      </w:tabs>
      <w:ind w:left="900"/>
      <w:outlineLvl w:val="1"/>
    </w:pPr>
    <w:rPr>
      <w:rFonts w:ascii="Arial" w:hAnsi="Arial"/>
    </w:rPr>
  </w:style>
  <w:style w:type="paragraph" w:styleId="Heading3">
    <w:name w:val="heading 3"/>
    <w:basedOn w:val="Normal"/>
    <w:next w:val="Normal"/>
    <w:qFormat/>
    <w:rsid w:val="0083302F"/>
    <w:pPr>
      <w:keepNext/>
      <w:tabs>
        <w:tab w:val="center" w:pos="4725"/>
      </w:tabs>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3302F"/>
    <w:pPr>
      <w:tabs>
        <w:tab w:val="left" w:pos="-90"/>
        <w:tab w:val="left" w:pos="540"/>
        <w:tab w:val="left" w:pos="810"/>
      </w:tabs>
      <w:ind w:left="540"/>
    </w:pPr>
    <w:rPr>
      <w:rFonts w:ascii="Arial" w:hAnsi="Arial"/>
    </w:rPr>
  </w:style>
  <w:style w:type="paragraph" w:styleId="Header">
    <w:name w:val="header"/>
    <w:basedOn w:val="Normal"/>
    <w:rsid w:val="0083302F"/>
    <w:pPr>
      <w:tabs>
        <w:tab w:val="center" w:pos="4320"/>
        <w:tab w:val="right" w:pos="8640"/>
      </w:tabs>
    </w:pPr>
  </w:style>
  <w:style w:type="paragraph" w:styleId="BodyTextIndent2">
    <w:name w:val="Body Text Indent 2"/>
    <w:basedOn w:val="Normal"/>
    <w:rsid w:val="0083302F"/>
    <w:pPr>
      <w:ind w:left="720" w:hanging="270"/>
    </w:pPr>
    <w:rPr>
      <w:rFonts w:ascii="Arial" w:hAnsi="Arial"/>
    </w:rPr>
  </w:style>
  <w:style w:type="paragraph" w:styleId="ListParagraph">
    <w:name w:val="List Paragraph"/>
    <w:basedOn w:val="Normal"/>
    <w:uiPriority w:val="34"/>
    <w:qFormat/>
    <w:rsid w:val="002711EA"/>
    <w:pPr>
      <w:ind w:left="720"/>
    </w:pPr>
  </w:style>
  <w:style w:type="paragraph" w:styleId="Footer">
    <w:name w:val="footer"/>
    <w:basedOn w:val="Normal"/>
    <w:link w:val="FooterChar"/>
    <w:uiPriority w:val="99"/>
    <w:rsid w:val="00C60B42"/>
    <w:pPr>
      <w:tabs>
        <w:tab w:val="center" w:pos="4680"/>
        <w:tab w:val="right" w:pos="9360"/>
      </w:tabs>
    </w:pPr>
  </w:style>
  <w:style w:type="character" w:customStyle="1" w:styleId="FooterChar">
    <w:name w:val="Footer Char"/>
    <w:basedOn w:val="DefaultParagraphFont"/>
    <w:link w:val="Footer"/>
    <w:uiPriority w:val="99"/>
    <w:rsid w:val="00C60B42"/>
    <w:rPr>
      <w:snapToGrid w:val="0"/>
      <w:sz w:val="24"/>
    </w:rPr>
  </w:style>
  <w:style w:type="character" w:styleId="Hyperlink">
    <w:name w:val="Hyperlink"/>
    <w:basedOn w:val="DefaultParagraphFont"/>
    <w:uiPriority w:val="99"/>
    <w:semiHidden/>
    <w:unhideWhenUsed/>
    <w:rsid w:val="00B342E8"/>
    <w:rPr>
      <w:color w:val="0000FF"/>
      <w:u w:val="single"/>
    </w:rPr>
  </w:style>
  <w:style w:type="character" w:styleId="FollowedHyperlink">
    <w:name w:val="FollowedHyperlink"/>
    <w:basedOn w:val="DefaultParagraphFont"/>
    <w:semiHidden/>
    <w:unhideWhenUsed/>
    <w:rsid w:val="00D464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7273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PROPOSAL – 1</vt:lpstr>
    </vt:vector>
  </TitlesOfParts>
  <Company>Arkansas Dept of Higher Ed</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 1</dc:title>
  <dc:creator>Cynthia Moten</dc:creator>
  <cp:lastModifiedBy>Alice R. Griffin</cp:lastModifiedBy>
  <cp:revision>2</cp:revision>
  <dcterms:created xsi:type="dcterms:W3CDTF">2021-12-21T22:26:00Z</dcterms:created>
  <dcterms:modified xsi:type="dcterms:W3CDTF">2021-12-21T22:26:00Z</dcterms:modified>
</cp:coreProperties>
</file>