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E412" w14:textId="292A5B4C" w:rsidR="00A676CF" w:rsidRPr="00D91D0E" w:rsidRDefault="00A676CF" w:rsidP="00D91D0E">
      <w:pPr>
        <w:pStyle w:val="xxxxmsolistparagraph"/>
        <w:shd w:val="clear" w:color="auto" w:fill="FFFFFF"/>
        <w:tabs>
          <w:tab w:val="left" w:pos="1530"/>
        </w:tabs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a.</w:t>
      </w:r>
      <w:r w:rsidRPr="00D91D0E">
        <w:rPr>
          <w:color w:val="201F1E"/>
          <w:bdr w:val="none" w:sz="0" w:space="0" w:color="auto" w:frame="1"/>
        </w:rPr>
        <w:t>   The Code of Ethics for Arkansas Educators - Preservice teachers are held to the Code of Ethics for Arkansas Educators: CNED 5223: This is a pre-requisite course for all remaining school courses. It is offered each fall.</w:t>
      </w:r>
    </w:p>
    <w:p w14:paraId="3ED87DFA" w14:textId="0B40415B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b.</w:t>
      </w:r>
      <w:r w:rsidRPr="00D91D0E">
        <w:rPr>
          <w:color w:val="201F1E"/>
          <w:bdr w:val="none" w:sz="0" w:space="0" w:color="auto" w:frame="1"/>
        </w:rPr>
        <w:t xml:space="preserve">   Child maltreatment, under Ark. Code Ann. § 6-61-133: </w:t>
      </w:r>
      <w:r w:rsidR="007A7A09" w:rsidRPr="00D91D0E">
        <w:rPr>
          <w:color w:val="201F1E"/>
          <w:bdr w:val="none" w:sz="0" w:space="0" w:color="auto" w:frame="1"/>
        </w:rPr>
        <w:t>This is covered in CNED 5223; Introduction to School Counseling. This course is offered each fall semester. It is also covered in CNED 6133; Introduction to Play Therapy, which is offered each spring and is a required course for all school counseling students.</w:t>
      </w:r>
    </w:p>
    <w:p w14:paraId="1265A7FB" w14:textId="3B11709C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c.</w:t>
      </w:r>
      <w:r w:rsidRPr="00D91D0E">
        <w:rPr>
          <w:color w:val="201F1E"/>
          <w:bdr w:val="none" w:sz="0" w:space="0" w:color="auto" w:frame="1"/>
        </w:rPr>
        <w:t xml:space="preserve">   Family and Community Engagement, under Ark. Code Ann. §6-15-1705: </w:t>
      </w:r>
      <w:r w:rsidR="00914746" w:rsidRPr="00D91D0E">
        <w:rPr>
          <w:color w:val="201F1E"/>
          <w:bdr w:val="none" w:sz="0" w:space="0" w:color="auto" w:frame="1"/>
        </w:rPr>
        <w:t>This standard is covered in CNED 5223 which is offered each fall.</w:t>
      </w:r>
    </w:p>
    <w:p w14:paraId="60E9F896" w14:textId="2C58B88A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d.</w:t>
      </w:r>
      <w:r w:rsidRPr="00D91D0E">
        <w:rPr>
          <w:color w:val="201F1E"/>
          <w:bdr w:val="none" w:sz="0" w:space="0" w:color="auto" w:frame="1"/>
        </w:rPr>
        <w:t>   Teen suicide awareness and prevention, under Ark. Code Ann. §6-17-708: This is covered in both CNED 6093: Counseling Children and Adolescents through Play. This course is required for all school counseling students and is offered every summer.</w:t>
      </w:r>
      <w:r w:rsidR="007A7A09" w:rsidRPr="00D91D0E">
        <w:rPr>
          <w:color w:val="201F1E"/>
          <w:bdr w:val="none" w:sz="0" w:space="0" w:color="auto" w:frame="1"/>
        </w:rPr>
        <w:t xml:space="preserve"> It is also covered in CNED 5383; Crisis Counseling, which is also a required course for all school counseling students.</w:t>
      </w:r>
    </w:p>
    <w:p w14:paraId="0AF2795F" w14:textId="35780A63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e.</w:t>
      </w:r>
      <w:r w:rsidRPr="00D91D0E">
        <w:rPr>
          <w:color w:val="201F1E"/>
          <w:bdr w:val="none" w:sz="0" w:space="0" w:color="auto" w:frame="1"/>
        </w:rPr>
        <w:t>   Information on the identification of students at risk for dyslexia and related disorders, under Ark. Code Ann. § 6-41-609</w:t>
      </w:r>
      <w:r w:rsidR="007A7A09" w:rsidRPr="00D91D0E">
        <w:rPr>
          <w:color w:val="201F1E"/>
          <w:bdr w:val="none" w:sz="0" w:space="0" w:color="auto" w:frame="1"/>
        </w:rPr>
        <w:t>: This is covered in CNED 5403; Diagnosis. It is offered each fall semester.</w:t>
      </w:r>
    </w:p>
    <w:p w14:paraId="1326F40D" w14:textId="008FD6A6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ind w:left="1440" w:hanging="360"/>
        <w:rPr>
          <w:color w:val="201F1E"/>
        </w:rPr>
      </w:pPr>
      <w:r w:rsidRPr="00D91D0E">
        <w:rPr>
          <w:color w:val="201F1E"/>
        </w:rPr>
        <w:t>f.</w:t>
      </w:r>
      <w:r w:rsidRPr="00D91D0E">
        <w:rPr>
          <w:color w:val="201F1E"/>
          <w:bdr w:val="none" w:sz="0" w:space="0" w:color="auto" w:frame="1"/>
        </w:rPr>
        <w:t>    Human trafficking awareness</w:t>
      </w:r>
      <w:r w:rsidR="007A7A09" w:rsidRPr="00D91D0E">
        <w:rPr>
          <w:color w:val="201F1E"/>
          <w:bdr w:val="none" w:sz="0" w:space="0" w:color="auto" w:frame="1"/>
        </w:rPr>
        <w:t>: This is covered in CNED 5383; Crisis Counseling, which is offered each summer and a required course for all school counseling students.</w:t>
      </w:r>
    </w:p>
    <w:p w14:paraId="586D5596" w14:textId="77777777" w:rsidR="00A676CF" w:rsidRPr="00D91D0E" w:rsidRDefault="00A676CF" w:rsidP="00A676CF">
      <w:pPr>
        <w:pStyle w:val="xxxxmsolistparagraph"/>
        <w:shd w:val="clear" w:color="auto" w:fill="FFFFFF"/>
        <w:spacing w:before="0" w:after="0" w:line="231" w:lineRule="atLeast"/>
        <w:rPr>
          <w:color w:val="201F1E"/>
        </w:rPr>
      </w:pPr>
      <w:r w:rsidRPr="00D91D0E">
        <w:rPr>
          <w:color w:val="201F1E"/>
          <w:bdr w:val="none" w:sz="0" w:space="0" w:color="auto" w:frame="1"/>
        </w:rPr>
        <w:t> </w:t>
      </w:r>
    </w:p>
    <w:p w14:paraId="0ED19862" w14:textId="77777777" w:rsidR="00542E94" w:rsidRPr="00D91D0E" w:rsidRDefault="00542E94">
      <w:pPr>
        <w:rPr>
          <w:rFonts w:ascii="Times New Roman" w:hAnsi="Times New Roman" w:cs="Times New Roman"/>
          <w:sz w:val="24"/>
          <w:szCs w:val="24"/>
        </w:rPr>
      </w:pPr>
    </w:p>
    <w:sectPr w:rsidR="00542E94" w:rsidRPr="00D9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CF"/>
    <w:rsid w:val="0007678F"/>
    <w:rsid w:val="00542E94"/>
    <w:rsid w:val="00602893"/>
    <w:rsid w:val="007A7A09"/>
    <w:rsid w:val="00914746"/>
    <w:rsid w:val="00A676CF"/>
    <w:rsid w:val="00D91D0E"/>
    <w:rsid w:val="00E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ED2F"/>
  <w15:chartTrackingRefBased/>
  <w15:docId w15:val="{D7DC4F2F-E24E-4916-A525-F2E5751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listparagraph">
    <w:name w:val="x_xxxmsolistparagraph"/>
    <w:basedOn w:val="Normal"/>
    <w:rsid w:val="00A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Leann Perryman</dc:creator>
  <cp:keywords/>
  <dc:description/>
  <cp:lastModifiedBy>Alice R. Griffin</cp:lastModifiedBy>
  <cp:revision>2</cp:revision>
  <dcterms:created xsi:type="dcterms:W3CDTF">2021-12-21T15:20:00Z</dcterms:created>
  <dcterms:modified xsi:type="dcterms:W3CDTF">2021-12-21T15:20:00Z</dcterms:modified>
</cp:coreProperties>
</file>