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426" w:rsidRPr="00E46426" w:rsidRDefault="00E46426" w:rsidP="00E46426">
      <w:pPr>
        <w:rPr>
          <w:b/>
        </w:rPr>
      </w:pPr>
      <w:bookmarkStart w:id="0" w:name="_GoBack"/>
      <w:bookmarkEnd w:id="0"/>
      <w:r w:rsidRPr="00E46426">
        <w:rPr>
          <w:b/>
        </w:rPr>
        <w:t>Before Curriculum</w:t>
      </w:r>
    </w:p>
    <w:p w:rsidR="00E46426" w:rsidRDefault="00E46426" w:rsidP="00E46426"/>
    <w:p w:rsidR="00E46426" w:rsidRDefault="00E46426" w:rsidP="00E46426">
      <w:r w:rsidRPr="00E46426">
        <w:rPr>
          <w:b/>
        </w:rPr>
        <w:t>Requirements for a Major in Arabic</w:t>
      </w:r>
      <w:r>
        <w:t>: In addition to the University Core requirements and the Fulbright College of Arts and Sciences Graduation Requirements, the following departmental and major course requirements must be met. Bolded courses from the list below may be applied to portions of the University Core requirements.</w:t>
      </w:r>
    </w:p>
    <w:p w:rsidR="003E5B44" w:rsidRDefault="003E5B44" w:rsidP="00E46426"/>
    <w:p w:rsidR="00E46426" w:rsidRDefault="00E46426" w:rsidP="00E46426">
      <w:r>
        <w:t>Choose one:</w:t>
      </w:r>
      <w:r>
        <w:tab/>
      </w:r>
      <w:r>
        <w:tab/>
      </w:r>
      <w:r>
        <w:tab/>
      </w:r>
      <w:r>
        <w:tab/>
      </w:r>
      <w:r>
        <w:tab/>
      </w:r>
      <w:r>
        <w:tab/>
      </w:r>
      <w:r>
        <w:tab/>
      </w:r>
      <w:r>
        <w:tab/>
      </w:r>
      <w:r>
        <w:tab/>
      </w:r>
      <w:r>
        <w:tab/>
      </w:r>
      <w:r>
        <w:tab/>
        <w:t>6</w:t>
      </w:r>
    </w:p>
    <w:p w:rsidR="00E46426" w:rsidRDefault="00E46426" w:rsidP="00E46426">
      <w:r>
        <w:t>Two language-related courses of a single world language different from the student's major</w:t>
      </w:r>
    </w:p>
    <w:p w:rsidR="00E46426" w:rsidRDefault="005F14B3" w:rsidP="00E46426">
      <w:r>
        <w:t>OR</w:t>
      </w:r>
      <w:r w:rsidR="00E46426">
        <w:tab/>
      </w:r>
    </w:p>
    <w:p w:rsidR="00E46426" w:rsidRDefault="00E46426" w:rsidP="00E46426">
      <w:r>
        <w:t>Six hours from any combination of language-related area/ethnic studies courses, department-approved WLLC courses (such as WLLC 2413, WLLC 3173, WLLC 4023, WLLC 4033, or Classical Studies (CLST) courses)</w:t>
      </w:r>
    </w:p>
    <w:p w:rsidR="00E46426" w:rsidRDefault="00E46426" w:rsidP="00E46426">
      <w:r>
        <w:tab/>
      </w:r>
    </w:p>
    <w:p w:rsidR="00E46426" w:rsidRDefault="00E46426" w:rsidP="00E46426">
      <w:r w:rsidRPr="00587488">
        <w:rPr>
          <w:b/>
        </w:rPr>
        <w:t>Humanities Core</w:t>
      </w:r>
      <w:r>
        <w:t xml:space="preserve"> </w:t>
      </w:r>
      <w:r w:rsidRPr="005F14B3">
        <w:rPr>
          <w:vertAlign w:val="superscript"/>
        </w:rPr>
        <w:t>1</w:t>
      </w:r>
      <w:r>
        <w:tab/>
      </w:r>
    </w:p>
    <w:p w:rsidR="00E46426" w:rsidRDefault="00E46426" w:rsidP="00E46426">
      <w:r>
        <w:t>PHIL 2003</w:t>
      </w:r>
      <w:r>
        <w:tab/>
        <w:t xml:space="preserve">Introduction to Philosophy (ACTS Equivalency = PHIL 1103) </w:t>
      </w:r>
      <w:r w:rsidRPr="005F14B3">
        <w:rPr>
          <w:vertAlign w:val="superscript"/>
        </w:rPr>
        <w:t>2</w:t>
      </w:r>
      <w:r>
        <w:tab/>
      </w:r>
      <w:r w:rsidR="005F14B3">
        <w:tab/>
      </w:r>
      <w:r>
        <w:t>3</w:t>
      </w:r>
    </w:p>
    <w:p w:rsidR="00E46426" w:rsidRDefault="00E46426" w:rsidP="00E46426">
      <w:r>
        <w:t>or WLIT 1113</w:t>
      </w:r>
      <w:r>
        <w:tab/>
        <w:t>World Literature I (ACTS Equivalency = ENGL 2113)</w:t>
      </w:r>
    </w:p>
    <w:p w:rsidR="00E46426" w:rsidRDefault="00E46426" w:rsidP="00E46426">
      <w:r w:rsidRPr="00587488">
        <w:rPr>
          <w:b/>
        </w:rPr>
        <w:t>Social Sciences Core</w:t>
      </w:r>
      <w:r>
        <w:t xml:space="preserve"> </w:t>
      </w:r>
      <w:r w:rsidRPr="005F14B3">
        <w:rPr>
          <w:vertAlign w:val="superscript"/>
        </w:rPr>
        <w:t>1</w:t>
      </w:r>
      <w:r>
        <w:tab/>
      </w:r>
    </w:p>
    <w:p w:rsidR="00E46426" w:rsidRDefault="00E46426" w:rsidP="00E46426">
      <w:r>
        <w:t>HIST 1113</w:t>
      </w:r>
      <w:r>
        <w:tab/>
        <w:t>Institutions and Ideas of World Civilizations I (ACTS Equivalency = HIST 1113)</w:t>
      </w:r>
      <w:r>
        <w:tab/>
      </w:r>
      <w:r w:rsidR="00587488">
        <w:tab/>
      </w:r>
      <w:r w:rsidR="00587488">
        <w:tab/>
      </w:r>
      <w:r w:rsidR="00587488">
        <w:tab/>
      </w:r>
      <w:r w:rsidR="00587488">
        <w:tab/>
      </w:r>
      <w:r w:rsidR="00587488">
        <w:tab/>
      </w:r>
      <w:r w:rsidR="00587488">
        <w:tab/>
      </w:r>
      <w:r w:rsidR="00587488">
        <w:tab/>
      </w:r>
      <w:r w:rsidR="00587488">
        <w:tab/>
      </w:r>
      <w:r w:rsidR="00587488">
        <w:tab/>
      </w:r>
      <w:r w:rsidR="00587488">
        <w:tab/>
      </w:r>
      <w:r w:rsidR="00587488">
        <w:tab/>
      </w:r>
      <w:r w:rsidR="00587488">
        <w:tab/>
      </w:r>
      <w:r>
        <w:t>3</w:t>
      </w:r>
    </w:p>
    <w:p w:rsidR="00E46426" w:rsidRDefault="00E46426" w:rsidP="00E46426">
      <w:r>
        <w:t>HIST 1123</w:t>
      </w:r>
      <w:r>
        <w:tab/>
        <w:t>Institutions and Ideas of World Civilizations II (ACTS Equivalency = HIST 1123)</w:t>
      </w:r>
      <w:r>
        <w:tab/>
      </w:r>
      <w:r w:rsidR="00587488">
        <w:tab/>
      </w:r>
      <w:r w:rsidR="00587488">
        <w:tab/>
      </w:r>
      <w:r w:rsidR="00587488">
        <w:tab/>
      </w:r>
      <w:r w:rsidR="00587488">
        <w:tab/>
      </w:r>
      <w:r w:rsidR="00587488">
        <w:tab/>
      </w:r>
      <w:r w:rsidR="00587488">
        <w:tab/>
      </w:r>
      <w:r w:rsidR="00587488">
        <w:tab/>
      </w:r>
      <w:r w:rsidR="00587488">
        <w:tab/>
      </w:r>
      <w:r w:rsidR="00587488">
        <w:tab/>
      </w:r>
      <w:r w:rsidR="00587488">
        <w:tab/>
      </w:r>
      <w:r w:rsidR="00587488">
        <w:tab/>
      </w:r>
      <w:r w:rsidR="00587488">
        <w:tab/>
      </w:r>
      <w:r>
        <w:t>3</w:t>
      </w:r>
    </w:p>
    <w:p w:rsidR="00E46426" w:rsidRDefault="00E46426" w:rsidP="00E46426">
      <w:r>
        <w:t>Non-HIST social science elective in University Core</w:t>
      </w:r>
      <w:r>
        <w:tab/>
      </w:r>
      <w:r w:rsidR="00587488">
        <w:tab/>
      </w:r>
      <w:r w:rsidR="00587488">
        <w:tab/>
      </w:r>
      <w:r w:rsidR="00587488">
        <w:tab/>
      </w:r>
      <w:r w:rsidR="00587488">
        <w:tab/>
      </w:r>
      <w:r>
        <w:t>3</w:t>
      </w:r>
    </w:p>
    <w:p w:rsidR="0027677D" w:rsidRDefault="0027677D" w:rsidP="00E46426"/>
    <w:p w:rsidR="00E46426" w:rsidRPr="0027677D" w:rsidRDefault="00E46426" w:rsidP="00E46426">
      <w:pPr>
        <w:rPr>
          <w:b/>
        </w:rPr>
      </w:pPr>
      <w:r w:rsidRPr="0027677D">
        <w:rPr>
          <w:b/>
        </w:rPr>
        <w:t>Arabic Courses</w:t>
      </w:r>
      <w:r w:rsidRPr="0027677D">
        <w:rPr>
          <w:b/>
        </w:rPr>
        <w:tab/>
      </w:r>
    </w:p>
    <w:p w:rsidR="00E46426" w:rsidRDefault="00E46426" w:rsidP="00E46426">
      <w:r>
        <w:t>Complete 27 hours in Arabic courses 3000-level or higher with a minimum grade of "C" in each course. Required courses include:</w:t>
      </w:r>
      <w:r>
        <w:tab/>
      </w:r>
    </w:p>
    <w:p w:rsidR="00E46426" w:rsidRDefault="00E46426" w:rsidP="00E46426">
      <w:r>
        <w:t>ARAB 3016</w:t>
      </w:r>
      <w:r>
        <w:tab/>
        <w:t xml:space="preserve">Intensive Arabic III </w:t>
      </w:r>
      <w:r w:rsidRPr="0027677D">
        <w:rPr>
          <w:vertAlign w:val="superscript"/>
        </w:rPr>
        <w:t>2</w:t>
      </w:r>
      <w:r>
        <w:tab/>
      </w:r>
      <w:r w:rsidR="0027677D">
        <w:tab/>
      </w:r>
      <w:r w:rsidR="0027677D">
        <w:tab/>
      </w:r>
      <w:r w:rsidR="0027677D">
        <w:tab/>
      </w:r>
      <w:r w:rsidR="0027677D">
        <w:tab/>
      </w:r>
      <w:r w:rsidR="0027677D">
        <w:tab/>
      </w:r>
      <w:r w:rsidR="0027677D">
        <w:tab/>
      </w:r>
      <w:r w:rsidR="0027677D">
        <w:tab/>
      </w:r>
      <w:r>
        <w:t>6</w:t>
      </w:r>
    </w:p>
    <w:p w:rsidR="00E46426" w:rsidRDefault="00E46426" w:rsidP="00E46426">
      <w:r>
        <w:t>ARAB 4016</w:t>
      </w:r>
      <w:r>
        <w:tab/>
        <w:t>Intensive Arabic IV</w:t>
      </w:r>
      <w:r>
        <w:tab/>
      </w:r>
      <w:r w:rsidR="0027677D">
        <w:tab/>
      </w:r>
      <w:r w:rsidR="0027677D">
        <w:tab/>
      </w:r>
      <w:r w:rsidR="0027677D">
        <w:tab/>
      </w:r>
      <w:r w:rsidR="0027677D">
        <w:tab/>
      </w:r>
      <w:r w:rsidR="0027677D">
        <w:tab/>
      </w:r>
      <w:r w:rsidR="0027677D">
        <w:tab/>
      </w:r>
      <w:r w:rsidR="0027677D">
        <w:tab/>
      </w:r>
      <w:r>
        <w:t>6</w:t>
      </w:r>
    </w:p>
    <w:p w:rsidR="00E46426" w:rsidRDefault="00E46426" w:rsidP="00E46426">
      <w:r>
        <w:t>ARAB 4023</w:t>
      </w:r>
      <w:r>
        <w:tab/>
        <w:t>Advanced Arabic I</w:t>
      </w:r>
      <w:r>
        <w:tab/>
      </w:r>
      <w:r w:rsidR="0027677D">
        <w:tab/>
      </w:r>
      <w:r w:rsidR="0027677D">
        <w:tab/>
      </w:r>
      <w:r w:rsidR="0027677D">
        <w:tab/>
      </w:r>
      <w:r w:rsidR="0027677D">
        <w:tab/>
      </w:r>
      <w:r w:rsidR="0027677D">
        <w:tab/>
      </w:r>
      <w:r w:rsidR="0027677D">
        <w:tab/>
      </w:r>
      <w:r w:rsidR="0027677D">
        <w:tab/>
      </w:r>
      <w:r>
        <w:t>3</w:t>
      </w:r>
    </w:p>
    <w:p w:rsidR="00E46426" w:rsidRDefault="00E46426" w:rsidP="00E46426">
      <w:r>
        <w:t>ARAB electives at 3000-level or higher in language, literature, and culture, selected in consultation with the major adviser.</w:t>
      </w:r>
      <w:r>
        <w:tab/>
      </w:r>
      <w:r w:rsidR="0027677D">
        <w:tab/>
      </w:r>
      <w:r w:rsidR="0027677D">
        <w:tab/>
      </w:r>
      <w:r w:rsidR="0027677D">
        <w:tab/>
      </w:r>
      <w:r w:rsidR="0027677D">
        <w:tab/>
      </w:r>
      <w:r w:rsidR="0027677D">
        <w:tab/>
      </w:r>
      <w:r w:rsidR="0027677D">
        <w:tab/>
      </w:r>
      <w:r w:rsidR="0027677D">
        <w:tab/>
      </w:r>
      <w:r>
        <w:t>12</w:t>
      </w:r>
    </w:p>
    <w:p w:rsidR="00E46426" w:rsidRDefault="00E46426" w:rsidP="00E46426">
      <w:r w:rsidRPr="0027677D">
        <w:rPr>
          <w:b/>
        </w:rPr>
        <w:t>Total Hours</w:t>
      </w:r>
      <w:r>
        <w:tab/>
      </w:r>
      <w:r w:rsidR="0027677D">
        <w:tab/>
      </w:r>
      <w:r w:rsidR="0027677D">
        <w:tab/>
      </w:r>
      <w:r w:rsidR="0027677D">
        <w:tab/>
      </w:r>
      <w:r w:rsidR="0027677D">
        <w:tab/>
      </w:r>
      <w:r w:rsidR="0027677D">
        <w:tab/>
      </w:r>
      <w:r w:rsidR="0027677D">
        <w:tab/>
      </w:r>
      <w:r w:rsidR="0027677D">
        <w:tab/>
      </w:r>
      <w:r w:rsidR="0027677D">
        <w:tab/>
      </w:r>
      <w:r w:rsidR="0027677D">
        <w:tab/>
      </w:r>
      <w:r w:rsidR="0027677D">
        <w:tab/>
      </w:r>
      <w:r w:rsidRPr="003E5B44">
        <w:rPr>
          <w:b/>
        </w:rPr>
        <w:t>45</w:t>
      </w:r>
    </w:p>
    <w:p w:rsidR="00E46426" w:rsidRDefault="00E46426" w:rsidP="00E46426">
      <w:r w:rsidRPr="0027677D">
        <w:rPr>
          <w:vertAlign w:val="superscript"/>
        </w:rPr>
        <w:t>1</w:t>
      </w:r>
      <w:r>
        <w:t xml:space="preserve">Honors students who complete the H2P Sequence (HUMN 1114H, HUMN 1124H, HUMN 2114H and HUMN 2124H) will have fulfilled the World Civilization (HIST 1113 and HIST 1123) requirement as well as the Arabic major's 3-hour Humanities core requirement. </w:t>
      </w:r>
    </w:p>
    <w:p w:rsidR="003E5B44" w:rsidRDefault="003E5B44" w:rsidP="00E46426"/>
    <w:p w:rsidR="00E46426" w:rsidRDefault="00E46426" w:rsidP="00E46426">
      <w:r w:rsidRPr="003E5B44">
        <w:rPr>
          <w:vertAlign w:val="superscript"/>
        </w:rPr>
        <w:t>2</w:t>
      </w:r>
      <w:r>
        <w:t>ARAB 1016 and ARAB 2016 or equivalent may be required prior to taking ARAB 3016.</w:t>
      </w:r>
    </w:p>
    <w:p w:rsidR="00E46426" w:rsidRDefault="00E46426" w:rsidP="00E46426"/>
    <w:p w:rsidR="00023630" w:rsidRDefault="00E46426" w:rsidP="00E46426">
      <w:r w:rsidRPr="003E5B44">
        <w:rPr>
          <w:b/>
        </w:rPr>
        <w:t>Writing Requirement:</w:t>
      </w:r>
      <w:r>
        <w:t xml:space="preserve"> The college writing requirement may be satisfied by a term paper or other written work submitted for an upper-division Arabic  class approved by the chair of the department.</w:t>
      </w:r>
    </w:p>
    <w:p w:rsidR="00B41F64" w:rsidRDefault="00B41F64" w:rsidP="00E46426"/>
    <w:p w:rsidR="00B41F64" w:rsidRDefault="00B41F64" w:rsidP="00E46426"/>
    <w:p w:rsidR="00B41F64" w:rsidRDefault="00B41F64" w:rsidP="00E46426"/>
    <w:p w:rsidR="00B41F64" w:rsidRDefault="00B41F64" w:rsidP="00E46426"/>
    <w:p w:rsidR="00B41F64" w:rsidRPr="00B41F64" w:rsidRDefault="00B41F64" w:rsidP="00B41F64">
      <w:pPr>
        <w:rPr>
          <w:b/>
        </w:rPr>
      </w:pPr>
      <w:r w:rsidRPr="00B41F64">
        <w:rPr>
          <w:b/>
        </w:rPr>
        <w:lastRenderedPageBreak/>
        <w:t>After Curriculum:</w:t>
      </w:r>
    </w:p>
    <w:p w:rsidR="00B41F64" w:rsidRDefault="00B41F64" w:rsidP="00B41F64"/>
    <w:p w:rsidR="00B41F64" w:rsidRDefault="00B41F64" w:rsidP="00B41F64">
      <w:r w:rsidRPr="00B41F64">
        <w:rPr>
          <w:b/>
        </w:rPr>
        <w:t>Requirements for a Major in Arabic:</w:t>
      </w:r>
      <w:r>
        <w:t xml:space="preserve"> In addition to the University Core requirements and the Fulbright College of Arts and Sciences Graduation Requirements, the following departmental and major course requirements must be met. </w:t>
      </w:r>
    </w:p>
    <w:p w:rsidR="00B41F64" w:rsidRDefault="00B41F64" w:rsidP="00B41F64"/>
    <w:p w:rsidR="00B41F64" w:rsidRDefault="00B41F64" w:rsidP="00B41F64">
      <w:r>
        <w:t>University/State Minimum Core</w:t>
      </w:r>
      <w:r>
        <w:tab/>
      </w:r>
      <w:r>
        <w:tab/>
      </w:r>
      <w:r>
        <w:tab/>
      </w:r>
      <w:r>
        <w:tab/>
      </w:r>
      <w:r>
        <w:tab/>
      </w:r>
      <w:r>
        <w:tab/>
      </w:r>
      <w:r>
        <w:tab/>
      </w:r>
      <w:r>
        <w:tab/>
        <w:t>35</w:t>
      </w:r>
    </w:p>
    <w:p w:rsidR="00B33A37" w:rsidRDefault="00B33A37" w:rsidP="00B41F64"/>
    <w:p w:rsidR="00B41F64" w:rsidRDefault="00B41F64" w:rsidP="00B41F64">
      <w:r>
        <w:t>Six hours of language-related courses to be fulfilled by completing six hours of a single world language different than the major, or six hours from any combination of language-related area/ethnic studies courses, department-approved WLLC courses (such as WLLC 2413, WLLC 3173, WLLC 4023, WLLC 4033), or classical studies (CLST) courses.</w:t>
      </w:r>
      <w:r>
        <w:tab/>
      </w:r>
      <w:r w:rsidR="00B33A37">
        <w:tab/>
      </w:r>
      <w:r w:rsidR="00B33A37">
        <w:tab/>
        <w:t xml:space="preserve">  </w:t>
      </w:r>
      <w:r>
        <w:t>6</w:t>
      </w:r>
    </w:p>
    <w:p w:rsidR="00B41F64" w:rsidRDefault="00B41F64" w:rsidP="00B41F64">
      <w:r>
        <w:tab/>
      </w:r>
      <w:r>
        <w:tab/>
      </w:r>
    </w:p>
    <w:p w:rsidR="00B41F64" w:rsidRDefault="00B41F64" w:rsidP="00B41F64">
      <w:r>
        <w:t>Arabic Courses</w:t>
      </w:r>
      <w:r>
        <w:tab/>
      </w:r>
      <w:r w:rsidR="00B33A37">
        <w:tab/>
      </w:r>
      <w:r w:rsidR="00B33A37">
        <w:tab/>
      </w:r>
      <w:r w:rsidR="00B33A37">
        <w:tab/>
      </w:r>
      <w:r w:rsidR="00B33A37">
        <w:tab/>
      </w:r>
      <w:r w:rsidR="00B33A37">
        <w:tab/>
      </w:r>
      <w:r w:rsidR="00B33A37">
        <w:tab/>
      </w:r>
      <w:r w:rsidR="00B33A37">
        <w:tab/>
      </w:r>
      <w:r w:rsidR="00B33A37">
        <w:tab/>
      </w:r>
      <w:r w:rsidR="00B33A37">
        <w:tab/>
      </w:r>
      <w:r>
        <w:t>24</w:t>
      </w:r>
    </w:p>
    <w:p w:rsidR="00B41F64" w:rsidRDefault="00B41F64" w:rsidP="00B41F64">
      <w:r>
        <w:t>ARAB 3016</w:t>
      </w:r>
      <w:r w:rsidR="00B33A37">
        <w:t xml:space="preserve"> </w:t>
      </w:r>
      <w:r>
        <w:t xml:space="preserve">Intensive Arabic III </w:t>
      </w:r>
      <w:r w:rsidRPr="00B33A37">
        <w:rPr>
          <w:vertAlign w:val="superscript"/>
        </w:rPr>
        <w:t>1</w:t>
      </w:r>
      <w:r>
        <w:t>or ARAB 3016H</w:t>
      </w:r>
      <w:r w:rsidR="00B33A37">
        <w:t xml:space="preserve"> </w:t>
      </w:r>
      <w:r>
        <w:t>Honors Intensive Arabic III</w:t>
      </w:r>
    </w:p>
    <w:p w:rsidR="00B41F64" w:rsidRDefault="00B41F64" w:rsidP="00B41F64">
      <w:r>
        <w:t>ARAB 4016</w:t>
      </w:r>
      <w:r w:rsidR="00B33A37">
        <w:t xml:space="preserve"> </w:t>
      </w:r>
      <w:r>
        <w:t>Intensive Arabic IV</w:t>
      </w:r>
      <w:r w:rsidR="00B33A37">
        <w:t xml:space="preserve"> </w:t>
      </w:r>
      <w:r>
        <w:t>or ARAB 4016H</w:t>
      </w:r>
      <w:r w:rsidR="00B33A37">
        <w:t xml:space="preserve"> </w:t>
      </w:r>
      <w:r>
        <w:t>Honors Intensive Arabic IV</w:t>
      </w:r>
    </w:p>
    <w:p w:rsidR="00B41F64" w:rsidRDefault="00B41F64" w:rsidP="00B41F64">
      <w:r>
        <w:t>ARAB 3033</w:t>
      </w:r>
      <w:r w:rsidR="00C179C1">
        <w:t xml:space="preserve"> </w:t>
      </w:r>
      <w:r>
        <w:t>Colloquial Arabic</w:t>
      </w:r>
      <w:r>
        <w:tab/>
      </w:r>
    </w:p>
    <w:p w:rsidR="00B41F64" w:rsidRDefault="00B41F64" w:rsidP="00B41F64">
      <w:r>
        <w:t>ARAB 4023</w:t>
      </w:r>
      <w:r w:rsidR="00C179C1">
        <w:t xml:space="preserve"> </w:t>
      </w:r>
      <w:r>
        <w:t>Advanced Arabic I</w:t>
      </w:r>
      <w:r>
        <w:tab/>
      </w:r>
      <w:r>
        <w:tab/>
      </w:r>
    </w:p>
    <w:p w:rsidR="00B41F64" w:rsidRDefault="00B41F64" w:rsidP="00B41F64">
      <w:r>
        <w:t>Six hours of ARAB electives 3000-level or higher in language, literature, and culture, selected in consultation with the major advisor.</w:t>
      </w:r>
      <w:r>
        <w:tab/>
      </w:r>
    </w:p>
    <w:p w:rsidR="00C179C1" w:rsidRDefault="00C179C1" w:rsidP="00B41F64"/>
    <w:p w:rsidR="00B41F64" w:rsidRDefault="00B41F64" w:rsidP="00B41F64">
      <w:r>
        <w:t>Additional Studies Requirement</w:t>
      </w:r>
      <w:r>
        <w:tab/>
      </w:r>
      <w:r w:rsidR="00C179C1">
        <w:tab/>
      </w:r>
      <w:r w:rsidR="00C179C1">
        <w:tab/>
      </w:r>
      <w:r w:rsidR="00C179C1">
        <w:tab/>
      </w:r>
      <w:r w:rsidR="00C179C1">
        <w:tab/>
      </w:r>
      <w:r w:rsidR="00C179C1">
        <w:tab/>
      </w:r>
      <w:r w:rsidR="00C179C1">
        <w:tab/>
      </w:r>
      <w:r w:rsidR="00C179C1">
        <w:tab/>
      </w:r>
      <w:r>
        <w:t>55</w:t>
      </w:r>
    </w:p>
    <w:p w:rsidR="00B41F64" w:rsidRDefault="00B41F64" w:rsidP="00B41F64">
      <w:r>
        <w:t>55 additional credit hours required for the degree must include whatever coursework is necessary for the completion of an additional major or minor in any field other than Arabic, or completion of the College Honors core. Within these 55 hours, also, 6 credit hours must be completed towards the University Residency Requirement, and 16 credit hours must be completed towards the 40-hour Rule. Any remaining credit hours can be completed as general electives or applied towards further additional major or minor requirements.</w:t>
      </w:r>
      <w:r>
        <w:tab/>
      </w:r>
    </w:p>
    <w:p w:rsidR="00B41F64" w:rsidRPr="00C179C1" w:rsidRDefault="00B41F64" w:rsidP="00B41F64">
      <w:pPr>
        <w:rPr>
          <w:b/>
        </w:rPr>
      </w:pPr>
      <w:r w:rsidRPr="00C179C1">
        <w:rPr>
          <w:b/>
        </w:rPr>
        <w:t>Total Hours</w:t>
      </w:r>
      <w:r w:rsidRPr="00C179C1">
        <w:rPr>
          <w:b/>
        </w:rPr>
        <w:tab/>
      </w:r>
      <w:r w:rsidR="00C179C1">
        <w:rPr>
          <w:b/>
        </w:rPr>
        <w:tab/>
      </w:r>
      <w:r w:rsidR="00C179C1">
        <w:rPr>
          <w:b/>
        </w:rPr>
        <w:tab/>
      </w:r>
      <w:r w:rsidR="00C179C1">
        <w:rPr>
          <w:b/>
        </w:rPr>
        <w:tab/>
      </w:r>
      <w:r w:rsidR="00C179C1">
        <w:rPr>
          <w:b/>
        </w:rPr>
        <w:tab/>
      </w:r>
      <w:r w:rsidR="00C179C1">
        <w:rPr>
          <w:b/>
        </w:rPr>
        <w:tab/>
      </w:r>
      <w:r w:rsidR="00C179C1">
        <w:rPr>
          <w:b/>
        </w:rPr>
        <w:tab/>
      </w:r>
      <w:r w:rsidR="00C179C1">
        <w:rPr>
          <w:b/>
        </w:rPr>
        <w:tab/>
      </w:r>
      <w:r w:rsidR="00C179C1">
        <w:rPr>
          <w:b/>
        </w:rPr>
        <w:tab/>
      </w:r>
      <w:r w:rsidR="00C179C1">
        <w:rPr>
          <w:b/>
        </w:rPr>
        <w:tab/>
      </w:r>
      <w:r w:rsidR="00C179C1">
        <w:rPr>
          <w:b/>
        </w:rPr>
        <w:tab/>
      </w:r>
      <w:r w:rsidRPr="00C179C1">
        <w:rPr>
          <w:b/>
        </w:rPr>
        <w:t>120</w:t>
      </w:r>
    </w:p>
    <w:p w:rsidR="00B41F64" w:rsidRDefault="00B41F64" w:rsidP="00B41F64">
      <w:r w:rsidRPr="00C179C1">
        <w:rPr>
          <w:vertAlign w:val="superscript"/>
        </w:rPr>
        <w:t>1</w:t>
      </w:r>
      <w:r>
        <w:t>ARAB 1016 and ARAB 2016 or equivalent may be required prior to taking ARAB 3016.</w:t>
      </w:r>
      <w:r>
        <w:cr/>
      </w:r>
    </w:p>
    <w:p w:rsidR="00B41F64" w:rsidRDefault="00B41F64" w:rsidP="00E46426"/>
    <w:sectPr w:rsidR="00B41F64"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426"/>
    <w:rsid w:val="00023630"/>
    <w:rsid w:val="0008482F"/>
    <w:rsid w:val="0027677D"/>
    <w:rsid w:val="003E5B44"/>
    <w:rsid w:val="00587488"/>
    <w:rsid w:val="005F14B3"/>
    <w:rsid w:val="008D7A74"/>
    <w:rsid w:val="00B33A37"/>
    <w:rsid w:val="00B41F64"/>
    <w:rsid w:val="00C179C1"/>
    <w:rsid w:val="00E46426"/>
    <w:rsid w:val="00FE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E469C-6E6F-4635-B5EA-A7621809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dcterms:created xsi:type="dcterms:W3CDTF">2019-11-27T21:46:00Z</dcterms:created>
  <dcterms:modified xsi:type="dcterms:W3CDTF">2019-11-27T21:46:00Z</dcterms:modified>
</cp:coreProperties>
</file>