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272C" w14:textId="77777777" w:rsidR="008445CF" w:rsidRPr="008445CF" w:rsidRDefault="008445CF" w:rsidP="008445CF">
      <w:pPr>
        <w:spacing w:after="0" w:line="240" w:lineRule="auto"/>
        <w:jc w:val="center"/>
        <w:rPr>
          <w:rFonts w:ascii="Times New Roman" w:hAnsi="Times New Roman" w:cs="Times New Roman"/>
          <w:b/>
          <w:bCs/>
          <w:sz w:val="24"/>
          <w:szCs w:val="24"/>
        </w:rPr>
      </w:pPr>
      <w:r w:rsidRPr="008445CF">
        <w:rPr>
          <w:rFonts w:ascii="Times New Roman" w:hAnsi="Times New Roman" w:cs="Times New Roman"/>
          <w:b/>
          <w:bCs/>
          <w:sz w:val="24"/>
          <w:szCs w:val="24"/>
        </w:rPr>
        <w:t>Board of Trustees Academic Agenda Items</w:t>
      </w:r>
    </w:p>
    <w:p w14:paraId="17EEB135" w14:textId="73E78F9E" w:rsidR="008445CF" w:rsidRDefault="008445CF" w:rsidP="008445CF">
      <w:pPr>
        <w:spacing w:after="0" w:line="240" w:lineRule="auto"/>
        <w:jc w:val="center"/>
        <w:rPr>
          <w:rFonts w:ascii="Times New Roman" w:hAnsi="Times New Roman" w:cs="Times New Roman"/>
          <w:b/>
          <w:bCs/>
          <w:sz w:val="24"/>
          <w:szCs w:val="24"/>
        </w:rPr>
      </w:pPr>
      <w:r w:rsidRPr="008445CF">
        <w:rPr>
          <w:rFonts w:ascii="Times New Roman" w:hAnsi="Times New Roman" w:cs="Times New Roman"/>
          <w:b/>
          <w:bCs/>
          <w:sz w:val="24"/>
          <w:szCs w:val="24"/>
        </w:rPr>
        <w:t>Provost and Vice Chancellor for Academic Affairs</w:t>
      </w:r>
    </w:p>
    <w:p w14:paraId="157D9FB4" w14:textId="30FB224F" w:rsidR="008445CF" w:rsidRPr="008445CF" w:rsidRDefault="008445CF" w:rsidP="008445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Degree Cost and Salary Earnings</w:t>
      </w:r>
    </w:p>
    <w:p w14:paraId="3B10F939" w14:textId="3A95CABF" w:rsidR="008445CF" w:rsidRPr="008445CF" w:rsidRDefault="003A0161" w:rsidP="008445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March 14 &amp; 15, 2023</w:t>
      </w:r>
    </w:p>
    <w:p w14:paraId="3CDC4E8F" w14:textId="4DB2372E" w:rsidR="00EE49DD" w:rsidRDefault="00EE49DD" w:rsidP="00EE49DD">
      <w:pPr>
        <w:spacing w:after="0" w:line="240" w:lineRule="auto"/>
        <w:rPr>
          <w:rFonts w:ascii="Times New Roman" w:hAnsi="Times New Roman" w:cs="Times New Roman"/>
          <w:b/>
          <w:bCs/>
          <w:sz w:val="24"/>
          <w:szCs w:val="24"/>
        </w:rPr>
      </w:pPr>
    </w:p>
    <w:p w14:paraId="48FBAB77" w14:textId="77777777" w:rsidR="00F618C0" w:rsidRDefault="00F618C0" w:rsidP="00EE49DD">
      <w:pPr>
        <w:spacing w:after="0" w:line="240" w:lineRule="auto"/>
        <w:rPr>
          <w:rFonts w:ascii="Times New Roman" w:hAnsi="Times New Roman" w:cs="Times New Roman"/>
          <w:b/>
          <w:bCs/>
          <w:sz w:val="24"/>
          <w:szCs w:val="24"/>
        </w:rPr>
      </w:pPr>
    </w:p>
    <w:p w14:paraId="7ACE0416" w14:textId="7FF9EA9C" w:rsidR="00EE49DD" w:rsidRDefault="00EB60CB" w:rsidP="00EE49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2B2FF0">
        <w:rPr>
          <w:rFonts w:ascii="Times New Roman" w:hAnsi="Times New Roman" w:cs="Times New Roman"/>
          <w:b/>
          <w:bCs/>
          <w:sz w:val="24"/>
          <w:szCs w:val="24"/>
        </w:rPr>
        <w:t>a</w:t>
      </w:r>
      <w:r w:rsidR="00EE49DD">
        <w:rPr>
          <w:rFonts w:ascii="Times New Roman" w:hAnsi="Times New Roman" w:cs="Times New Roman"/>
          <w:b/>
          <w:bCs/>
          <w:sz w:val="24"/>
          <w:szCs w:val="24"/>
        </w:rPr>
        <w:t xml:space="preserve">. </w:t>
      </w:r>
      <w:r w:rsidR="00F612A1">
        <w:rPr>
          <w:rFonts w:ascii="Times New Roman" w:hAnsi="Times New Roman" w:cs="Times New Roman"/>
          <w:b/>
          <w:bCs/>
          <w:sz w:val="24"/>
          <w:szCs w:val="24"/>
        </w:rPr>
        <w:t>Bachelor of Arts in Italian in the Department of World Languages, Literatures and Cultures</w:t>
      </w:r>
    </w:p>
    <w:p w14:paraId="107B36FE" w14:textId="77777777" w:rsidR="00EB60CB" w:rsidRPr="00C65FBF" w:rsidRDefault="00EB60CB" w:rsidP="00EE49DD">
      <w:pPr>
        <w:spacing w:after="0" w:line="240" w:lineRule="auto"/>
        <w:rPr>
          <w:rFonts w:ascii="Times New Roman" w:hAnsi="Times New Roman" w:cs="Times New Roman"/>
          <w:b/>
          <w:bCs/>
          <w:sz w:val="24"/>
          <w:szCs w:val="24"/>
        </w:rPr>
      </w:pPr>
    </w:p>
    <w:p w14:paraId="4C7FCC55" w14:textId="77777777" w:rsidR="00EE49DD" w:rsidRPr="00C65FBF" w:rsidRDefault="00EE49DD" w:rsidP="00EE49DD">
      <w:pPr>
        <w:pStyle w:val="ListParagraph"/>
        <w:numPr>
          <w:ilvl w:val="0"/>
          <w:numId w:val="1"/>
        </w:numPr>
        <w:spacing w:after="0" w:line="240" w:lineRule="auto"/>
        <w:rPr>
          <w:rFonts w:ascii="Times New Roman" w:hAnsi="Times New Roman" w:cs="Times New Roman"/>
          <w:sz w:val="24"/>
          <w:szCs w:val="24"/>
        </w:rPr>
      </w:pPr>
      <w:r w:rsidRPr="00C65FBF">
        <w:rPr>
          <w:rFonts w:ascii="Times New Roman" w:hAnsi="Times New Roman" w:cs="Times New Roman"/>
          <w:sz w:val="24"/>
          <w:szCs w:val="24"/>
        </w:rPr>
        <w:t>Expected cost to students to earn the credential</w:t>
      </w:r>
    </w:p>
    <w:p w14:paraId="5DCEC67F" w14:textId="4F2E93BC" w:rsidR="00EE49DD" w:rsidRPr="00C65FBF" w:rsidRDefault="00EE49DD" w:rsidP="00EE49DD">
      <w:pPr>
        <w:pStyle w:val="ListParagraph"/>
        <w:numPr>
          <w:ilvl w:val="1"/>
          <w:numId w:val="1"/>
        </w:numPr>
        <w:spacing w:after="0" w:line="240" w:lineRule="auto"/>
        <w:rPr>
          <w:rFonts w:ascii="Times New Roman" w:hAnsi="Times New Roman" w:cs="Times New Roman"/>
          <w:sz w:val="24"/>
          <w:szCs w:val="24"/>
        </w:rPr>
      </w:pPr>
      <w:r w:rsidRPr="00C65FBF">
        <w:rPr>
          <w:rFonts w:ascii="Times New Roman" w:hAnsi="Times New Roman" w:cs="Times New Roman"/>
          <w:sz w:val="24"/>
          <w:szCs w:val="24"/>
        </w:rPr>
        <w:t xml:space="preserve">Total estimated cost of tuition and fees for </w:t>
      </w:r>
      <w:r w:rsidR="004B3D5B">
        <w:rPr>
          <w:rFonts w:ascii="Times New Roman" w:hAnsi="Times New Roman" w:cs="Times New Roman"/>
          <w:sz w:val="24"/>
          <w:szCs w:val="24"/>
        </w:rPr>
        <w:t>120</w:t>
      </w:r>
      <w:r w:rsidRPr="00C65FBF">
        <w:rPr>
          <w:rFonts w:ascii="Times New Roman" w:hAnsi="Times New Roman" w:cs="Times New Roman"/>
          <w:sz w:val="24"/>
          <w:szCs w:val="24"/>
        </w:rPr>
        <w:t xml:space="preserve"> credit hours equals </w:t>
      </w:r>
      <w:r w:rsidR="0069038D" w:rsidRPr="0069038D">
        <w:rPr>
          <w:rFonts w:ascii="Times New Roman" w:hAnsi="Times New Roman" w:cs="Times New Roman"/>
          <w:sz w:val="24"/>
          <w:szCs w:val="24"/>
        </w:rPr>
        <w:t>$</w:t>
      </w:r>
      <w:r w:rsidR="004B3D5B">
        <w:rPr>
          <w:rFonts w:ascii="Times New Roman" w:hAnsi="Times New Roman" w:cs="Times New Roman"/>
          <w:sz w:val="24"/>
          <w:szCs w:val="24"/>
        </w:rPr>
        <w:t>36,893</w:t>
      </w:r>
      <w:r w:rsidRPr="00C65FBF">
        <w:rPr>
          <w:rFonts w:ascii="Times New Roman" w:hAnsi="Times New Roman" w:cs="Times New Roman"/>
          <w:sz w:val="24"/>
          <w:szCs w:val="24"/>
        </w:rPr>
        <w:t>.</w:t>
      </w:r>
    </w:p>
    <w:p w14:paraId="7B312EB9" w14:textId="77777777" w:rsidR="00EE49DD" w:rsidRPr="0088124B" w:rsidRDefault="00EE49DD" w:rsidP="0088124B">
      <w:pPr>
        <w:spacing w:after="0" w:line="240" w:lineRule="auto"/>
        <w:rPr>
          <w:rFonts w:ascii="Times New Roman" w:hAnsi="Times New Roman" w:cs="Times New Roman"/>
          <w:sz w:val="24"/>
          <w:szCs w:val="24"/>
        </w:rPr>
      </w:pPr>
    </w:p>
    <w:p w14:paraId="28DA5855" w14:textId="77777777" w:rsidR="00EE49DD" w:rsidRPr="00C65FBF" w:rsidRDefault="00EE49DD" w:rsidP="00EE49DD">
      <w:pPr>
        <w:pStyle w:val="ListParagraph"/>
        <w:numPr>
          <w:ilvl w:val="0"/>
          <w:numId w:val="1"/>
        </w:numPr>
        <w:spacing w:after="0" w:line="240" w:lineRule="auto"/>
        <w:rPr>
          <w:rFonts w:ascii="Times New Roman" w:hAnsi="Times New Roman" w:cs="Times New Roman"/>
          <w:sz w:val="24"/>
          <w:szCs w:val="24"/>
        </w:rPr>
      </w:pPr>
      <w:r w:rsidRPr="00C65FBF">
        <w:rPr>
          <w:rFonts w:ascii="Times New Roman" w:hAnsi="Times New Roman" w:cs="Times New Roman"/>
          <w:sz w:val="24"/>
          <w:szCs w:val="24"/>
        </w:rPr>
        <w:t>Expected starting salary</w:t>
      </w:r>
    </w:p>
    <w:p w14:paraId="5B7B88B9" w14:textId="345967E5" w:rsidR="00EE49DD" w:rsidRPr="002B0D13" w:rsidRDefault="002B0D13" w:rsidP="002B0D13">
      <w:pPr>
        <w:pStyle w:val="ListParagraph"/>
        <w:numPr>
          <w:ilvl w:val="1"/>
          <w:numId w:val="1"/>
        </w:numPr>
        <w:rPr>
          <w:rFonts w:ascii="Times New Roman" w:hAnsi="Times New Roman" w:cs="Times New Roman"/>
          <w:sz w:val="24"/>
          <w:szCs w:val="24"/>
        </w:rPr>
      </w:pPr>
      <w:r w:rsidRPr="002B0D13">
        <w:rPr>
          <w:rFonts w:ascii="Times New Roman" w:hAnsi="Times New Roman" w:cs="Times New Roman"/>
          <w:sz w:val="24"/>
          <w:szCs w:val="24"/>
        </w:rPr>
        <w:t xml:space="preserve">The </w:t>
      </w:r>
      <w:r w:rsidR="004B3D5B">
        <w:rPr>
          <w:rFonts w:ascii="Times New Roman" w:hAnsi="Times New Roman" w:cs="Times New Roman"/>
          <w:sz w:val="24"/>
          <w:szCs w:val="24"/>
        </w:rPr>
        <w:t xml:space="preserve">Bachelor of Arts in Italian </w:t>
      </w:r>
      <w:r w:rsidRPr="002B0D13">
        <w:rPr>
          <w:rFonts w:ascii="Times New Roman" w:hAnsi="Times New Roman" w:cs="Times New Roman"/>
          <w:sz w:val="24"/>
          <w:szCs w:val="24"/>
        </w:rPr>
        <w:t xml:space="preserve">is </w:t>
      </w:r>
      <w:r w:rsidR="004B3D5B" w:rsidRPr="004B3D5B">
        <w:rPr>
          <w:rFonts w:ascii="Times New Roman" w:hAnsi="Times New Roman" w:cs="Times New Roman"/>
          <w:sz w:val="24"/>
          <w:szCs w:val="24"/>
        </w:rPr>
        <w:t>is broadly applicable to several careers as noted earlier in the proposal, and we expect the salary range to be broad, but the average national high school teacher salary begins at $50,000. In NY the starting salary would be $75,000. According to a Forbes article in 2019, the starting salary of a person in Italian is $87,500. Salaries will vary heavily based on over career choices and other fields studied. The top thirteen jobs related to linguistics are forensic linguist, foreign language teacher, copy editor, lexicographer, technical writer, speech and language therapist, teaching assistant, high school teacher, translator, lawyer-linguist, professor, public relations officer, accent coach. These positions range $80,000 to $120,000.</w:t>
      </w:r>
    </w:p>
    <w:p w14:paraId="2D3904DD" w14:textId="77777777" w:rsidR="00EE49DD" w:rsidRPr="00C65FBF" w:rsidRDefault="00EE49DD" w:rsidP="00EE49DD">
      <w:pPr>
        <w:pStyle w:val="ListParagraph"/>
        <w:spacing w:after="0" w:line="240" w:lineRule="auto"/>
        <w:ind w:left="1440"/>
        <w:rPr>
          <w:rFonts w:ascii="Times New Roman" w:hAnsi="Times New Roman" w:cs="Times New Roman"/>
          <w:sz w:val="24"/>
          <w:szCs w:val="24"/>
        </w:rPr>
      </w:pPr>
    </w:p>
    <w:p w14:paraId="633649D6" w14:textId="6BB7A5AF" w:rsidR="004471D4" w:rsidRDefault="00EE49DD" w:rsidP="006C6F05">
      <w:pPr>
        <w:pStyle w:val="ListParagraph"/>
        <w:numPr>
          <w:ilvl w:val="0"/>
          <w:numId w:val="1"/>
        </w:numPr>
        <w:spacing w:after="0" w:line="240" w:lineRule="auto"/>
        <w:rPr>
          <w:rFonts w:ascii="Times New Roman" w:hAnsi="Times New Roman" w:cs="Times New Roman"/>
          <w:sz w:val="24"/>
          <w:szCs w:val="24"/>
        </w:rPr>
      </w:pPr>
      <w:r w:rsidRPr="00C65FBF">
        <w:rPr>
          <w:rFonts w:ascii="Times New Roman" w:hAnsi="Times New Roman" w:cs="Times New Roman"/>
          <w:sz w:val="24"/>
          <w:szCs w:val="24"/>
        </w:rPr>
        <w:t>Expected salary after 5 years</w:t>
      </w:r>
    </w:p>
    <w:p w14:paraId="5B5D437D" w14:textId="6B0C1B3D" w:rsidR="004B3D5B" w:rsidRDefault="004B3D5B" w:rsidP="004B3D5B">
      <w:pPr>
        <w:numPr>
          <w:ilvl w:val="1"/>
          <w:numId w:val="1"/>
        </w:numPr>
        <w:spacing w:before="100" w:beforeAutospacing="1" w:after="100" w:afterAutospacing="1" w:line="240" w:lineRule="auto"/>
        <w:rPr>
          <w:rFonts w:eastAsia="Times New Roman"/>
          <w:color w:val="000000"/>
          <w:sz w:val="24"/>
          <w:szCs w:val="24"/>
        </w:rPr>
      </w:pPr>
      <w:r>
        <w:rPr>
          <w:rStyle w:val="contentpasted0"/>
          <w:rFonts w:ascii="Times New Roman" w:eastAsia="Times New Roman" w:hAnsi="Times New Roman" w:cs="Times New Roman"/>
          <w:color w:val="000000"/>
          <w:sz w:val="24"/>
          <w:szCs w:val="24"/>
        </w:rPr>
        <w:t>Salaries after five years would likely add anywhere from $5,000-10,000 for K-12 teachers. Often these teachers complete a master’s degree which would be another promotion and additional money. For other positions, after five years, individuals could be promoted to “Senior” (editor, writer, etc.), which could bump the salary to $90,000-$130,000.  </w:t>
      </w:r>
    </w:p>
    <w:p w14:paraId="7F5C1B0A" w14:textId="05226A44" w:rsidR="006C6F05" w:rsidRPr="006C6F05" w:rsidRDefault="006C6F05" w:rsidP="002B0D13">
      <w:pPr>
        <w:pStyle w:val="ListParagraph"/>
        <w:spacing w:after="0" w:line="240" w:lineRule="auto"/>
        <w:ind w:left="1440"/>
        <w:rPr>
          <w:rFonts w:ascii="Times New Roman" w:hAnsi="Times New Roman" w:cs="Times New Roman"/>
          <w:sz w:val="24"/>
          <w:szCs w:val="24"/>
        </w:rPr>
      </w:pPr>
    </w:p>
    <w:sectPr w:rsidR="006C6F05" w:rsidRPr="006C6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047"/>
    <w:multiLevelType w:val="hybridMultilevel"/>
    <w:tmpl w:val="40F678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4B0DA0"/>
    <w:multiLevelType w:val="hybridMultilevel"/>
    <w:tmpl w:val="98FC818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1B4935"/>
    <w:multiLevelType w:val="multilevel"/>
    <w:tmpl w:val="96F27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45742539">
    <w:abstractNumId w:val="1"/>
  </w:num>
  <w:num w:numId="2" w16cid:durableId="2117823879">
    <w:abstractNumId w:val="0"/>
  </w:num>
  <w:num w:numId="3" w16cid:durableId="368335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DD"/>
    <w:rsid w:val="0008675F"/>
    <w:rsid w:val="000C6B4E"/>
    <w:rsid w:val="001F6345"/>
    <w:rsid w:val="00242D60"/>
    <w:rsid w:val="002B0D13"/>
    <w:rsid w:val="002B2FF0"/>
    <w:rsid w:val="003A0161"/>
    <w:rsid w:val="00446611"/>
    <w:rsid w:val="004471D4"/>
    <w:rsid w:val="004B3D5B"/>
    <w:rsid w:val="006700FC"/>
    <w:rsid w:val="0069038D"/>
    <w:rsid w:val="006C6F05"/>
    <w:rsid w:val="008445CF"/>
    <w:rsid w:val="0088124B"/>
    <w:rsid w:val="00C1747D"/>
    <w:rsid w:val="00EB15A7"/>
    <w:rsid w:val="00EB60CB"/>
    <w:rsid w:val="00EE49DD"/>
    <w:rsid w:val="00F612A1"/>
    <w:rsid w:val="00F618C0"/>
    <w:rsid w:val="00F9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28BE"/>
  <w15:chartTrackingRefBased/>
  <w15:docId w15:val="{24473090-EBA9-43A6-9C05-50507774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9DD"/>
    <w:pPr>
      <w:ind w:left="720"/>
      <w:contextualSpacing/>
    </w:pPr>
  </w:style>
  <w:style w:type="character" w:customStyle="1" w:styleId="contentpasted0">
    <w:name w:val="contentpasted0"/>
    <w:basedOn w:val="DefaultParagraphFont"/>
    <w:rsid w:val="004B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67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Mamiseishvili</dc:creator>
  <cp:keywords/>
  <dc:description/>
  <cp:lastModifiedBy>Yenny Ongko</cp:lastModifiedBy>
  <cp:revision>2</cp:revision>
  <dcterms:created xsi:type="dcterms:W3CDTF">2022-10-26T16:24:00Z</dcterms:created>
  <dcterms:modified xsi:type="dcterms:W3CDTF">2022-10-26T16:24:00Z</dcterms:modified>
</cp:coreProperties>
</file>