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B4A5" w14:textId="77777777" w:rsidR="008E68F2" w:rsidRPr="00921849" w:rsidRDefault="00921849">
      <w:pPr>
        <w:rPr>
          <w:rFonts w:ascii="Times New Roman" w:hAnsi="Times New Roman" w:cs="Times New Roman"/>
          <w:b/>
          <w:sz w:val="24"/>
          <w:szCs w:val="24"/>
        </w:rPr>
      </w:pPr>
      <w:bookmarkStart w:id="0" w:name="_GoBack"/>
      <w:bookmarkEnd w:id="0"/>
      <w:r w:rsidRPr="00921849">
        <w:rPr>
          <w:rFonts w:ascii="Times New Roman" w:hAnsi="Times New Roman" w:cs="Times New Roman"/>
          <w:b/>
          <w:sz w:val="24"/>
          <w:szCs w:val="24"/>
        </w:rPr>
        <w:t>Before Curriculum:</w:t>
      </w:r>
    </w:p>
    <w:p w14:paraId="6588FF59" w14:textId="77777777" w:rsidR="00921849" w:rsidRPr="00921849" w:rsidRDefault="00921849">
      <w:pPr>
        <w:rPr>
          <w:rFonts w:ascii="Times New Roman" w:hAnsi="Times New Roman" w:cs="Times New Roman"/>
          <w:sz w:val="24"/>
          <w:szCs w:val="24"/>
        </w:rPr>
      </w:pPr>
    </w:p>
    <w:p w14:paraId="53B8D844"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Requirements for B.A. in English</w:t>
      </w:r>
    </w:p>
    <w:p w14:paraId="754D87D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In addition to the University Core requirements and the Fulbright College of Arts and Sciences Graduation Requirements, the following course requirements must be met.</w:t>
      </w:r>
    </w:p>
    <w:p w14:paraId="3A61F6FD" w14:textId="77777777" w:rsidR="00921849" w:rsidRPr="00921849" w:rsidRDefault="00921849" w:rsidP="00921849">
      <w:pPr>
        <w:rPr>
          <w:rFonts w:ascii="Times New Roman" w:hAnsi="Times New Roman" w:cs="Times New Roman"/>
          <w:sz w:val="24"/>
          <w:szCs w:val="24"/>
        </w:rPr>
      </w:pPr>
    </w:p>
    <w:p w14:paraId="5B4D095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English majors are required to complete the following:</w:t>
      </w:r>
      <w:r w:rsidRPr="00921849">
        <w:rPr>
          <w:rFonts w:ascii="Times New Roman" w:hAnsi="Times New Roman" w:cs="Times New Roman"/>
          <w:sz w:val="24"/>
          <w:szCs w:val="24"/>
        </w:rPr>
        <w:tab/>
      </w:r>
    </w:p>
    <w:p w14:paraId="356B7E95" w14:textId="77777777" w:rsidR="00921849" w:rsidRPr="00921849" w:rsidRDefault="00921849" w:rsidP="00921849">
      <w:pPr>
        <w:rPr>
          <w:rFonts w:ascii="Times New Roman" w:hAnsi="Times New Roman" w:cs="Times New Roman"/>
          <w:sz w:val="24"/>
          <w:szCs w:val="24"/>
        </w:rPr>
      </w:pPr>
    </w:p>
    <w:p w14:paraId="77E3F444"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The 35-hour University Core</w:t>
      </w:r>
      <w:r w:rsidRPr="00921849">
        <w:rPr>
          <w:rFonts w:ascii="Times New Roman" w:hAnsi="Times New Roman" w:cs="Times New Roman"/>
          <w:sz w:val="24"/>
          <w:szCs w:val="24"/>
        </w:rPr>
        <w:tab/>
        <w:t>35</w:t>
      </w:r>
    </w:p>
    <w:p w14:paraId="7F1EC23F" w14:textId="77777777" w:rsidR="00921849" w:rsidRPr="00921849" w:rsidRDefault="00921849" w:rsidP="00921849">
      <w:pPr>
        <w:rPr>
          <w:rFonts w:ascii="Times New Roman" w:hAnsi="Times New Roman" w:cs="Times New Roman"/>
          <w:sz w:val="24"/>
          <w:szCs w:val="24"/>
        </w:rPr>
      </w:pPr>
    </w:p>
    <w:p w14:paraId="5A0EDA4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or Statistics: Choose one course from the following:</w:t>
      </w:r>
      <w:r w:rsidRPr="00921849">
        <w:rPr>
          <w:rFonts w:ascii="Times New Roman" w:hAnsi="Times New Roman" w:cs="Times New Roman"/>
          <w:sz w:val="24"/>
          <w:szCs w:val="24"/>
        </w:rPr>
        <w:tab/>
        <w:t>3-4</w:t>
      </w:r>
    </w:p>
    <w:p w14:paraId="06D9C013"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1213 Plane Trigonometry (ACTS Equivalency = MATH 1203)</w:t>
      </w:r>
      <w:r w:rsidRPr="00921849">
        <w:rPr>
          <w:rFonts w:ascii="Times New Roman" w:hAnsi="Times New Roman" w:cs="Times New Roman"/>
          <w:sz w:val="24"/>
          <w:szCs w:val="24"/>
        </w:rPr>
        <w:tab/>
      </w:r>
    </w:p>
    <w:p w14:paraId="6AAA554B"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1284CPrecalculus Mathematics (ACTS Equivalency = MATH 1305)</w:t>
      </w:r>
      <w:r w:rsidRPr="00921849">
        <w:rPr>
          <w:rFonts w:ascii="Times New Roman" w:hAnsi="Times New Roman" w:cs="Times New Roman"/>
          <w:sz w:val="24"/>
          <w:szCs w:val="24"/>
        </w:rPr>
        <w:tab/>
      </w:r>
    </w:p>
    <w:p w14:paraId="2397078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1313 Quantitative Reasoning (ACTS Equivalency = MATH 1113)</w:t>
      </w:r>
      <w:r w:rsidRPr="00921849">
        <w:rPr>
          <w:rFonts w:ascii="Times New Roman" w:hAnsi="Times New Roman" w:cs="Times New Roman"/>
          <w:sz w:val="24"/>
          <w:szCs w:val="24"/>
        </w:rPr>
        <w:tab/>
      </w:r>
    </w:p>
    <w:p w14:paraId="74085B05"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2033 Mathematical Thought</w:t>
      </w:r>
      <w:r w:rsidRPr="00921849">
        <w:rPr>
          <w:rFonts w:ascii="Times New Roman" w:hAnsi="Times New Roman" w:cs="Times New Roman"/>
          <w:sz w:val="24"/>
          <w:szCs w:val="24"/>
        </w:rPr>
        <w:tab/>
      </w:r>
    </w:p>
    <w:p w14:paraId="7F98C99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2043 Survey of Calculus (ACTS Equivalency = MATH 2203)</w:t>
      </w:r>
      <w:r w:rsidRPr="00921849">
        <w:rPr>
          <w:rFonts w:ascii="Times New Roman" w:hAnsi="Times New Roman" w:cs="Times New Roman"/>
          <w:sz w:val="24"/>
          <w:szCs w:val="24"/>
        </w:rPr>
        <w:tab/>
      </w:r>
    </w:p>
    <w:p w14:paraId="237BCDE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MATH 2053 Finite Mathematics</w:t>
      </w:r>
      <w:r w:rsidRPr="00921849">
        <w:rPr>
          <w:rFonts w:ascii="Times New Roman" w:hAnsi="Times New Roman" w:cs="Times New Roman"/>
          <w:sz w:val="24"/>
          <w:szCs w:val="24"/>
        </w:rPr>
        <w:tab/>
      </w:r>
    </w:p>
    <w:p w14:paraId="5F95E09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STAT 2303 Principles of Statistics (ACTS Equivalency = MATH 2103)</w:t>
      </w:r>
      <w:r w:rsidRPr="00921849">
        <w:rPr>
          <w:rFonts w:ascii="Times New Roman" w:hAnsi="Times New Roman" w:cs="Times New Roman"/>
          <w:sz w:val="24"/>
          <w:szCs w:val="24"/>
        </w:rPr>
        <w:tab/>
      </w:r>
    </w:p>
    <w:p w14:paraId="13D6E9DD" w14:textId="77777777" w:rsidR="00921849" w:rsidRPr="00921849" w:rsidRDefault="00921849" w:rsidP="00921849">
      <w:pPr>
        <w:rPr>
          <w:rFonts w:ascii="Times New Roman" w:hAnsi="Times New Roman" w:cs="Times New Roman"/>
          <w:sz w:val="24"/>
          <w:szCs w:val="24"/>
        </w:rPr>
      </w:pPr>
    </w:p>
    <w:p w14:paraId="36D67C4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Choose one of the following:</w:t>
      </w:r>
      <w:r w:rsidRPr="00921849">
        <w:rPr>
          <w:rFonts w:ascii="Times New Roman" w:hAnsi="Times New Roman" w:cs="Times New Roman"/>
          <w:sz w:val="24"/>
          <w:szCs w:val="24"/>
        </w:rPr>
        <w:tab/>
        <w:t>3</w:t>
      </w:r>
    </w:p>
    <w:p w14:paraId="5D6B9EF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PHIL 2003 Introduction to Philosophy (ACTS Equivalency = PHIL 1103)</w:t>
      </w:r>
      <w:r w:rsidRPr="00921849">
        <w:rPr>
          <w:rFonts w:ascii="Times New Roman" w:hAnsi="Times New Roman" w:cs="Times New Roman"/>
          <w:sz w:val="24"/>
          <w:szCs w:val="24"/>
        </w:rPr>
        <w:tab/>
      </w:r>
    </w:p>
    <w:p w14:paraId="04BD5EE4"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PHIL 2103 Introduction to Ethics (ACTS Equivalency = PHIL 1003)</w:t>
      </w:r>
      <w:r w:rsidRPr="00921849">
        <w:rPr>
          <w:rFonts w:ascii="Times New Roman" w:hAnsi="Times New Roman" w:cs="Times New Roman"/>
          <w:sz w:val="24"/>
          <w:szCs w:val="24"/>
        </w:rPr>
        <w:tab/>
      </w:r>
    </w:p>
    <w:p w14:paraId="6FEE1469" w14:textId="77777777" w:rsidR="00921849" w:rsidRPr="00921849" w:rsidRDefault="00921849" w:rsidP="00921849">
      <w:pPr>
        <w:rPr>
          <w:rFonts w:ascii="Times New Roman" w:hAnsi="Times New Roman" w:cs="Times New Roman"/>
          <w:sz w:val="24"/>
          <w:szCs w:val="24"/>
        </w:rPr>
      </w:pPr>
    </w:p>
    <w:p w14:paraId="1B91FA35"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Diversity Requirement: Choose one upper-level English course from the following:</w:t>
      </w:r>
      <w:r w:rsidRPr="00921849">
        <w:rPr>
          <w:rFonts w:ascii="Times New Roman" w:hAnsi="Times New Roman" w:cs="Times New Roman"/>
          <w:sz w:val="24"/>
          <w:szCs w:val="24"/>
        </w:rPr>
        <w:tab/>
        <w:t>3</w:t>
      </w:r>
    </w:p>
    <w:p w14:paraId="4A3872A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3543 Topics in U.S. Latino/Latina Literature and Culture</w:t>
      </w:r>
      <w:r w:rsidRPr="00921849">
        <w:rPr>
          <w:rFonts w:ascii="Times New Roman" w:hAnsi="Times New Roman" w:cs="Times New Roman"/>
          <w:sz w:val="24"/>
          <w:szCs w:val="24"/>
        </w:rPr>
        <w:tab/>
      </w:r>
    </w:p>
    <w:p w14:paraId="72947C9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3553 Topics in Native American Literature and Culture</w:t>
      </w:r>
      <w:r w:rsidRPr="00921849">
        <w:rPr>
          <w:rFonts w:ascii="Times New Roman" w:hAnsi="Times New Roman" w:cs="Times New Roman"/>
          <w:sz w:val="24"/>
          <w:szCs w:val="24"/>
        </w:rPr>
        <w:tab/>
      </w:r>
    </w:p>
    <w:p w14:paraId="457C7E9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3573 Special Topics in Diversity</w:t>
      </w:r>
      <w:r w:rsidRPr="00921849">
        <w:rPr>
          <w:rFonts w:ascii="Times New Roman" w:hAnsi="Times New Roman" w:cs="Times New Roman"/>
          <w:sz w:val="24"/>
          <w:szCs w:val="24"/>
        </w:rPr>
        <w:tab/>
      </w:r>
    </w:p>
    <w:p w14:paraId="5411BA6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3583 Topics in Arab American Literature and Culture</w:t>
      </w:r>
      <w:r w:rsidRPr="00921849">
        <w:rPr>
          <w:rFonts w:ascii="Times New Roman" w:hAnsi="Times New Roman" w:cs="Times New Roman"/>
          <w:sz w:val="24"/>
          <w:szCs w:val="24"/>
        </w:rPr>
        <w:tab/>
      </w:r>
    </w:p>
    <w:p w14:paraId="4727EC5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3593 Topics in Gender, Sexuality, and Literature</w:t>
      </w:r>
      <w:r w:rsidRPr="00921849">
        <w:rPr>
          <w:rFonts w:ascii="Times New Roman" w:hAnsi="Times New Roman" w:cs="Times New Roman"/>
          <w:sz w:val="24"/>
          <w:szCs w:val="24"/>
        </w:rPr>
        <w:tab/>
      </w:r>
    </w:p>
    <w:p w14:paraId="61A1811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3853 Topics in African-American Literature and Culture</w:t>
      </w:r>
      <w:r w:rsidRPr="00921849">
        <w:rPr>
          <w:rFonts w:ascii="Times New Roman" w:hAnsi="Times New Roman" w:cs="Times New Roman"/>
          <w:sz w:val="24"/>
          <w:szCs w:val="24"/>
        </w:rPr>
        <w:tab/>
      </w:r>
    </w:p>
    <w:p w14:paraId="0BE1585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4523 Studies in U.S. Latino/Latina Literature and Culture</w:t>
      </w:r>
      <w:r w:rsidRPr="00921849">
        <w:rPr>
          <w:rFonts w:ascii="Times New Roman" w:hAnsi="Times New Roman" w:cs="Times New Roman"/>
          <w:sz w:val="24"/>
          <w:szCs w:val="24"/>
        </w:rPr>
        <w:tab/>
      </w:r>
    </w:p>
    <w:p w14:paraId="5F07FD44"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4553 Studies in Native American Literature and Culture</w:t>
      </w:r>
      <w:r w:rsidRPr="00921849">
        <w:rPr>
          <w:rFonts w:ascii="Times New Roman" w:hAnsi="Times New Roman" w:cs="Times New Roman"/>
          <w:sz w:val="24"/>
          <w:szCs w:val="24"/>
        </w:rPr>
        <w:tab/>
      </w:r>
    </w:p>
    <w:p w14:paraId="508C01D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4573 Studies in Major Literary Movements</w:t>
      </w:r>
      <w:r w:rsidRPr="00921849">
        <w:rPr>
          <w:rFonts w:ascii="Times New Roman" w:hAnsi="Times New Roman" w:cs="Times New Roman"/>
          <w:sz w:val="24"/>
          <w:szCs w:val="24"/>
        </w:rPr>
        <w:tab/>
      </w:r>
    </w:p>
    <w:p w14:paraId="262FF47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4583 Studies in Arab American Literature and Culture</w:t>
      </w:r>
      <w:r w:rsidRPr="00921849">
        <w:rPr>
          <w:rFonts w:ascii="Times New Roman" w:hAnsi="Times New Roman" w:cs="Times New Roman"/>
          <w:sz w:val="24"/>
          <w:szCs w:val="24"/>
        </w:rPr>
        <w:tab/>
      </w:r>
    </w:p>
    <w:p w14:paraId="18C2652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4593 Studies in Gender, Sexuality, and Literature</w:t>
      </w:r>
      <w:r w:rsidRPr="00921849">
        <w:rPr>
          <w:rFonts w:ascii="Times New Roman" w:hAnsi="Times New Roman" w:cs="Times New Roman"/>
          <w:sz w:val="24"/>
          <w:szCs w:val="24"/>
        </w:rPr>
        <w:tab/>
      </w:r>
    </w:p>
    <w:p w14:paraId="74AE6C0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4853 Studies in African American Literature and Culture</w:t>
      </w:r>
      <w:r w:rsidRPr="00921849">
        <w:rPr>
          <w:rFonts w:ascii="Times New Roman" w:hAnsi="Times New Roman" w:cs="Times New Roman"/>
          <w:sz w:val="24"/>
          <w:szCs w:val="24"/>
        </w:rPr>
        <w:tab/>
      </w:r>
    </w:p>
    <w:p w14:paraId="6273BFA8" w14:textId="77777777" w:rsidR="00921849" w:rsidRPr="00921849" w:rsidRDefault="00921849" w:rsidP="00921849">
      <w:pPr>
        <w:rPr>
          <w:rFonts w:ascii="Times New Roman" w:hAnsi="Times New Roman" w:cs="Times New Roman"/>
          <w:sz w:val="24"/>
          <w:szCs w:val="24"/>
        </w:rPr>
      </w:pPr>
    </w:p>
    <w:p w14:paraId="0D8C6BF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Any world language at the 2013 Intermediate II level. 1</w:t>
      </w:r>
      <w:r w:rsidRPr="00921849">
        <w:rPr>
          <w:rFonts w:ascii="Times New Roman" w:hAnsi="Times New Roman" w:cs="Times New Roman"/>
          <w:sz w:val="24"/>
          <w:szCs w:val="24"/>
        </w:rPr>
        <w:tab/>
        <w:t>3-9</w:t>
      </w:r>
    </w:p>
    <w:p w14:paraId="5F16DE10" w14:textId="77777777" w:rsidR="00921849" w:rsidRPr="00921849" w:rsidRDefault="00921849" w:rsidP="00921849">
      <w:pPr>
        <w:rPr>
          <w:rFonts w:ascii="Times New Roman" w:hAnsi="Times New Roman" w:cs="Times New Roman"/>
          <w:sz w:val="24"/>
          <w:szCs w:val="24"/>
        </w:rPr>
      </w:pPr>
    </w:p>
    <w:p w14:paraId="0B51E4E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WLIT 1113 World Literature I (ACTS Equivalency = ENGL 2113)</w:t>
      </w:r>
      <w:r w:rsidRPr="00921849">
        <w:rPr>
          <w:rFonts w:ascii="Times New Roman" w:hAnsi="Times New Roman" w:cs="Times New Roman"/>
          <w:sz w:val="24"/>
          <w:szCs w:val="24"/>
        </w:rPr>
        <w:tab/>
        <w:t>3</w:t>
      </w:r>
    </w:p>
    <w:p w14:paraId="5FC74AA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WLIT 1123 or any 3000+ WLIT course or any 3000+ literature course taught in the Department of World Languages.</w:t>
      </w:r>
      <w:r w:rsidRPr="00921849">
        <w:rPr>
          <w:rFonts w:ascii="Times New Roman" w:hAnsi="Times New Roman" w:cs="Times New Roman"/>
          <w:sz w:val="24"/>
          <w:szCs w:val="24"/>
        </w:rPr>
        <w:tab/>
        <w:t>3</w:t>
      </w:r>
    </w:p>
    <w:p w14:paraId="7B870516" w14:textId="77777777" w:rsidR="00921849" w:rsidRPr="00921849" w:rsidRDefault="00921849" w:rsidP="00921849">
      <w:pPr>
        <w:rPr>
          <w:rFonts w:ascii="Times New Roman" w:hAnsi="Times New Roman" w:cs="Times New Roman"/>
          <w:sz w:val="24"/>
          <w:szCs w:val="24"/>
        </w:rPr>
      </w:pPr>
    </w:p>
    <w:p w14:paraId="05DB0DD7"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36 Semester Hours of ENGL to include: </w:t>
      </w:r>
      <w:r w:rsidRPr="00921849">
        <w:rPr>
          <w:rFonts w:ascii="Times New Roman" w:hAnsi="Times New Roman" w:cs="Times New Roman"/>
          <w:sz w:val="24"/>
          <w:szCs w:val="24"/>
        </w:rPr>
        <w:tab/>
      </w:r>
    </w:p>
    <w:p w14:paraId="3FAE937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2303 English Literature from the Beginning through the 17th Century (ACTS = ENGL 2673)</w:t>
      </w:r>
      <w:r w:rsidRPr="00921849">
        <w:rPr>
          <w:rFonts w:ascii="Times New Roman" w:hAnsi="Times New Roman" w:cs="Times New Roman"/>
          <w:sz w:val="24"/>
          <w:szCs w:val="24"/>
        </w:rPr>
        <w:tab/>
        <w:t>3</w:t>
      </w:r>
    </w:p>
    <w:p w14:paraId="275D574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lastRenderedPageBreak/>
        <w:t>ENGL 2313 Survey of English Literature from 1700 to 1900 (ACTS Equivalency = ENGL 2683)</w:t>
      </w:r>
      <w:r w:rsidRPr="00921849">
        <w:rPr>
          <w:rFonts w:ascii="Times New Roman" w:hAnsi="Times New Roman" w:cs="Times New Roman"/>
          <w:sz w:val="24"/>
          <w:szCs w:val="24"/>
        </w:rPr>
        <w:tab/>
        <w:t>3</w:t>
      </w:r>
    </w:p>
    <w:p w14:paraId="42EA77CB"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or ENGL 2323 Survey of Modern and Contemporary British, Irish, and Postcolonial Literature</w:t>
      </w:r>
    </w:p>
    <w:p w14:paraId="38026C4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2343 Survey of American Lit from the Colonial Period through Naturalism (ACTS </w:t>
      </w:r>
      <w:proofErr w:type="spellStart"/>
      <w:r w:rsidRPr="00921849">
        <w:rPr>
          <w:rFonts w:ascii="Times New Roman" w:hAnsi="Times New Roman" w:cs="Times New Roman"/>
          <w:sz w:val="24"/>
          <w:szCs w:val="24"/>
        </w:rPr>
        <w:t>Equiv</w:t>
      </w:r>
      <w:proofErr w:type="spellEnd"/>
      <w:r w:rsidRPr="00921849">
        <w:rPr>
          <w:rFonts w:ascii="Times New Roman" w:hAnsi="Times New Roman" w:cs="Times New Roman"/>
          <w:sz w:val="24"/>
          <w:szCs w:val="24"/>
        </w:rPr>
        <w:t>=ENGL 2653)</w:t>
      </w:r>
      <w:r w:rsidRPr="00921849">
        <w:rPr>
          <w:rFonts w:ascii="Times New Roman" w:hAnsi="Times New Roman" w:cs="Times New Roman"/>
          <w:sz w:val="24"/>
          <w:szCs w:val="24"/>
        </w:rPr>
        <w:tab/>
      </w:r>
    </w:p>
    <w:p w14:paraId="5000CF3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or ENGL 2353 Survey of Modern and Contemporary American Literature (ACTS Equivalency = ENGL 2663)</w:t>
      </w:r>
    </w:p>
    <w:p w14:paraId="4A1A2847" w14:textId="77777777" w:rsidR="00921849" w:rsidRPr="00921849" w:rsidRDefault="00921849" w:rsidP="00921849">
      <w:pPr>
        <w:rPr>
          <w:rFonts w:ascii="Times New Roman" w:hAnsi="Times New Roman" w:cs="Times New Roman"/>
          <w:sz w:val="24"/>
          <w:szCs w:val="24"/>
        </w:rPr>
      </w:pPr>
    </w:p>
    <w:p w14:paraId="68880794"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Select one additional survey course from one of the following:</w:t>
      </w:r>
      <w:r w:rsidRPr="00921849">
        <w:rPr>
          <w:rFonts w:ascii="Times New Roman" w:hAnsi="Times New Roman" w:cs="Times New Roman"/>
          <w:sz w:val="24"/>
          <w:szCs w:val="24"/>
        </w:rPr>
        <w:tab/>
        <w:t>3</w:t>
      </w:r>
    </w:p>
    <w:p w14:paraId="4597A62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2313 Survey of English Literature from 1700 to 1900 (ACTS Equivalency = ENGL 2683)</w:t>
      </w:r>
      <w:r w:rsidRPr="00921849">
        <w:rPr>
          <w:rFonts w:ascii="Times New Roman" w:hAnsi="Times New Roman" w:cs="Times New Roman"/>
          <w:sz w:val="24"/>
          <w:szCs w:val="24"/>
        </w:rPr>
        <w:tab/>
      </w:r>
    </w:p>
    <w:p w14:paraId="65CE543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2323 Survey of Modern and Contemporary British, Irish, and Postcolonial Literature</w:t>
      </w:r>
      <w:r w:rsidRPr="00921849">
        <w:rPr>
          <w:rFonts w:ascii="Times New Roman" w:hAnsi="Times New Roman" w:cs="Times New Roman"/>
          <w:sz w:val="24"/>
          <w:szCs w:val="24"/>
        </w:rPr>
        <w:tab/>
      </w:r>
    </w:p>
    <w:p w14:paraId="37820D0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2343 Survey of American Lit from the Colonial Period through Naturalism (ACTS </w:t>
      </w:r>
      <w:proofErr w:type="spellStart"/>
      <w:r w:rsidRPr="00921849">
        <w:rPr>
          <w:rFonts w:ascii="Times New Roman" w:hAnsi="Times New Roman" w:cs="Times New Roman"/>
          <w:sz w:val="24"/>
          <w:szCs w:val="24"/>
        </w:rPr>
        <w:t>Equiv</w:t>
      </w:r>
      <w:proofErr w:type="spellEnd"/>
      <w:r w:rsidRPr="00921849">
        <w:rPr>
          <w:rFonts w:ascii="Times New Roman" w:hAnsi="Times New Roman" w:cs="Times New Roman"/>
          <w:sz w:val="24"/>
          <w:szCs w:val="24"/>
        </w:rPr>
        <w:t>=ENGL 2653)</w:t>
      </w:r>
      <w:r w:rsidRPr="00921849">
        <w:rPr>
          <w:rFonts w:ascii="Times New Roman" w:hAnsi="Times New Roman" w:cs="Times New Roman"/>
          <w:sz w:val="24"/>
          <w:szCs w:val="24"/>
        </w:rPr>
        <w:tab/>
      </w:r>
    </w:p>
    <w:p w14:paraId="133AF58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2353 Survey of Modern and Contemporary American Literature (ACTS Equivalency = ENGL 2663)</w:t>
      </w:r>
      <w:r w:rsidRPr="00921849">
        <w:rPr>
          <w:rFonts w:ascii="Times New Roman" w:hAnsi="Times New Roman" w:cs="Times New Roman"/>
          <w:sz w:val="24"/>
          <w:szCs w:val="24"/>
        </w:rPr>
        <w:tab/>
      </w:r>
    </w:p>
    <w:p w14:paraId="57EAEF8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4303 Introduction to Shakespeare</w:t>
      </w:r>
      <w:r w:rsidRPr="00921849">
        <w:rPr>
          <w:rFonts w:ascii="Times New Roman" w:hAnsi="Times New Roman" w:cs="Times New Roman"/>
          <w:sz w:val="24"/>
          <w:szCs w:val="24"/>
        </w:rPr>
        <w:tab/>
        <w:t>3</w:t>
      </w:r>
    </w:p>
    <w:p w14:paraId="6AF4B914" w14:textId="77777777" w:rsidR="00921849" w:rsidRPr="00921849" w:rsidRDefault="00921849" w:rsidP="00921849">
      <w:pPr>
        <w:rPr>
          <w:rFonts w:ascii="Times New Roman" w:hAnsi="Times New Roman" w:cs="Times New Roman"/>
          <w:sz w:val="24"/>
          <w:szCs w:val="24"/>
        </w:rPr>
      </w:pPr>
    </w:p>
    <w:p w14:paraId="496D31B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Select one of the following:</w:t>
      </w:r>
      <w:r w:rsidRPr="00921849">
        <w:rPr>
          <w:rFonts w:ascii="Times New Roman" w:hAnsi="Times New Roman" w:cs="Times New Roman"/>
          <w:sz w:val="24"/>
          <w:szCs w:val="24"/>
        </w:rPr>
        <w:tab/>
        <w:t>3</w:t>
      </w:r>
    </w:p>
    <w:p w14:paraId="7D18563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3713 Topics in Medieval Literature and Culture</w:t>
      </w:r>
      <w:r w:rsidRPr="00921849">
        <w:rPr>
          <w:rFonts w:ascii="Times New Roman" w:hAnsi="Times New Roman" w:cs="Times New Roman"/>
          <w:sz w:val="24"/>
          <w:szCs w:val="24"/>
        </w:rPr>
        <w:tab/>
      </w:r>
    </w:p>
    <w:p w14:paraId="29AFC8E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3723 Topics in Renaissance Literature and Culture</w:t>
      </w:r>
      <w:r w:rsidRPr="00921849">
        <w:rPr>
          <w:rFonts w:ascii="Times New Roman" w:hAnsi="Times New Roman" w:cs="Times New Roman"/>
          <w:sz w:val="24"/>
          <w:szCs w:val="24"/>
        </w:rPr>
        <w:tab/>
      </w:r>
    </w:p>
    <w:p w14:paraId="57BA3E5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3743 Topics in Nineteenth-Century British Literature and Culture</w:t>
      </w:r>
      <w:r w:rsidRPr="00921849">
        <w:rPr>
          <w:rFonts w:ascii="Times New Roman" w:hAnsi="Times New Roman" w:cs="Times New Roman"/>
          <w:sz w:val="24"/>
          <w:szCs w:val="24"/>
        </w:rPr>
        <w:tab/>
        <w:t>3</w:t>
      </w:r>
    </w:p>
    <w:p w14:paraId="1EF7AC2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or ENGL 3753 Topics in Modern and Contemporary British Literature and Culture</w:t>
      </w:r>
    </w:p>
    <w:p w14:paraId="1E947F15" w14:textId="77777777" w:rsidR="00921849" w:rsidRPr="00921849" w:rsidRDefault="00921849" w:rsidP="00921849">
      <w:pPr>
        <w:rPr>
          <w:rFonts w:ascii="Times New Roman" w:hAnsi="Times New Roman" w:cs="Times New Roman"/>
          <w:sz w:val="24"/>
          <w:szCs w:val="24"/>
        </w:rPr>
      </w:pPr>
    </w:p>
    <w:p w14:paraId="41DC087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Select one of the following:</w:t>
      </w:r>
      <w:r w:rsidRPr="00921849">
        <w:rPr>
          <w:rFonts w:ascii="Times New Roman" w:hAnsi="Times New Roman" w:cs="Times New Roman"/>
          <w:sz w:val="24"/>
          <w:szCs w:val="24"/>
        </w:rPr>
        <w:tab/>
        <w:t>3</w:t>
      </w:r>
    </w:p>
    <w:p w14:paraId="313DB425"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3833 Topics in American Literature and Culture to 1900</w:t>
      </w:r>
      <w:r w:rsidRPr="00921849">
        <w:rPr>
          <w:rFonts w:ascii="Times New Roman" w:hAnsi="Times New Roman" w:cs="Times New Roman"/>
          <w:sz w:val="24"/>
          <w:szCs w:val="24"/>
        </w:rPr>
        <w:tab/>
      </w:r>
    </w:p>
    <w:p w14:paraId="2734AD0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3843 Topics in Modern and Contemporary American Literature and Culture</w:t>
      </w:r>
      <w:r w:rsidRPr="00921849">
        <w:rPr>
          <w:rFonts w:ascii="Times New Roman" w:hAnsi="Times New Roman" w:cs="Times New Roman"/>
          <w:sz w:val="24"/>
          <w:szCs w:val="24"/>
        </w:rPr>
        <w:tab/>
      </w:r>
    </w:p>
    <w:p w14:paraId="2ADEF19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3853 Topics in African-American Literature and Culture</w:t>
      </w:r>
      <w:r w:rsidRPr="00921849">
        <w:rPr>
          <w:rFonts w:ascii="Times New Roman" w:hAnsi="Times New Roman" w:cs="Times New Roman"/>
          <w:sz w:val="24"/>
          <w:szCs w:val="24"/>
        </w:rPr>
        <w:tab/>
      </w:r>
    </w:p>
    <w:p w14:paraId="45E6CDA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3863 Topics in Literature and Culture of the American South</w:t>
      </w:r>
    </w:p>
    <w:p w14:paraId="426B4D9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ab/>
      </w:r>
    </w:p>
    <w:p w14:paraId="298B705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The remaining twelve hours can be taken in any English course numbered above 3000, with the stipulation that at least six of these hours must be numbered above 4000.</w:t>
      </w:r>
      <w:r w:rsidRPr="00921849">
        <w:rPr>
          <w:rFonts w:ascii="Times New Roman" w:hAnsi="Times New Roman" w:cs="Times New Roman"/>
          <w:sz w:val="24"/>
          <w:szCs w:val="24"/>
        </w:rPr>
        <w:tab/>
        <w:t>12</w:t>
      </w:r>
    </w:p>
    <w:p w14:paraId="6562A4EE" w14:textId="77777777" w:rsidR="00921849" w:rsidRPr="00921849" w:rsidRDefault="00921849" w:rsidP="00921849">
      <w:pPr>
        <w:rPr>
          <w:rFonts w:ascii="Times New Roman" w:hAnsi="Times New Roman" w:cs="Times New Roman"/>
          <w:sz w:val="24"/>
          <w:szCs w:val="24"/>
        </w:rPr>
      </w:pPr>
    </w:p>
    <w:p w14:paraId="145E360D" w14:textId="77777777" w:rsidR="00921849" w:rsidRPr="00921849" w:rsidRDefault="00921849" w:rsidP="00921849">
      <w:pPr>
        <w:rPr>
          <w:rFonts w:ascii="Times New Roman" w:hAnsi="Times New Roman" w:cs="Times New Roman"/>
          <w:b/>
          <w:sz w:val="24"/>
          <w:szCs w:val="24"/>
        </w:rPr>
      </w:pPr>
      <w:r w:rsidRPr="00921849">
        <w:rPr>
          <w:rFonts w:ascii="Times New Roman" w:hAnsi="Times New Roman" w:cs="Times New Roman"/>
          <w:b/>
          <w:sz w:val="24"/>
          <w:szCs w:val="24"/>
        </w:rPr>
        <w:t>After Curriculum:</w:t>
      </w:r>
    </w:p>
    <w:p w14:paraId="7D4C404C" w14:textId="77777777" w:rsidR="00921849" w:rsidRPr="00921849" w:rsidRDefault="00921849" w:rsidP="00921849">
      <w:pPr>
        <w:rPr>
          <w:rFonts w:ascii="Times New Roman" w:hAnsi="Times New Roman" w:cs="Times New Roman"/>
          <w:sz w:val="24"/>
          <w:szCs w:val="24"/>
        </w:rPr>
      </w:pPr>
    </w:p>
    <w:p w14:paraId="714BB0E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Requirements for a B.A. in English</w:t>
      </w:r>
    </w:p>
    <w:p w14:paraId="7FCF3DC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University and College Requirements for a Bachelor of Arts in Journalism: In addition to the Fulbright College of Arts and Sciences Graduation Requirements (see under Degree Completion Program Policy), the following course requirements must be met. Bolded courses from the cours12e list below may be applied to portions of the University/state minimum core requirements.</w:t>
      </w:r>
    </w:p>
    <w:p w14:paraId="4C80DDDE" w14:textId="77777777" w:rsidR="00921849" w:rsidRPr="00921849" w:rsidRDefault="00921849" w:rsidP="00921849">
      <w:pPr>
        <w:rPr>
          <w:rFonts w:ascii="Times New Roman" w:hAnsi="Times New Roman" w:cs="Times New Roman"/>
          <w:sz w:val="24"/>
          <w:szCs w:val="24"/>
        </w:rPr>
      </w:pPr>
    </w:p>
    <w:p w14:paraId="06CC75E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Course List</w:t>
      </w:r>
    </w:p>
    <w:p w14:paraId="6CD2DF4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University/state minimum core</w:t>
      </w:r>
      <w:r w:rsidRPr="00921849">
        <w:rPr>
          <w:rFonts w:ascii="Times New Roman" w:hAnsi="Times New Roman" w:cs="Times New Roman"/>
          <w:sz w:val="24"/>
          <w:szCs w:val="24"/>
        </w:rPr>
        <w:tab/>
        <w:t>35</w:t>
      </w:r>
    </w:p>
    <w:p w14:paraId="70CB8206" w14:textId="77777777" w:rsidR="00921849" w:rsidRPr="00921849" w:rsidRDefault="00921849" w:rsidP="00921849">
      <w:pPr>
        <w:rPr>
          <w:rFonts w:ascii="Times New Roman" w:hAnsi="Times New Roman" w:cs="Times New Roman"/>
          <w:sz w:val="24"/>
          <w:szCs w:val="24"/>
        </w:rPr>
      </w:pPr>
    </w:p>
    <w:p w14:paraId="4A48100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World language up to the Intermediate II level</w:t>
      </w:r>
      <w:r w:rsidRPr="00921849">
        <w:rPr>
          <w:rFonts w:ascii="Times New Roman" w:hAnsi="Times New Roman" w:cs="Times New Roman"/>
          <w:sz w:val="24"/>
          <w:szCs w:val="24"/>
        </w:rPr>
        <w:tab/>
        <w:t>12</w:t>
      </w:r>
    </w:p>
    <w:p w14:paraId="499C7D8B" w14:textId="77777777" w:rsidR="00921849" w:rsidRPr="00921849" w:rsidRDefault="00921849" w:rsidP="00921849">
      <w:pPr>
        <w:rPr>
          <w:rFonts w:ascii="Times New Roman" w:hAnsi="Times New Roman" w:cs="Times New Roman"/>
          <w:sz w:val="24"/>
          <w:szCs w:val="24"/>
        </w:rPr>
      </w:pPr>
    </w:p>
    <w:p w14:paraId="13890787"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WLIT 1113 World Literature I (ACTS Equivalency = ENGL 2113)</w:t>
      </w:r>
      <w:r w:rsidRPr="00921849">
        <w:rPr>
          <w:rFonts w:ascii="Times New Roman" w:hAnsi="Times New Roman" w:cs="Times New Roman"/>
          <w:sz w:val="24"/>
          <w:szCs w:val="24"/>
        </w:rPr>
        <w:tab/>
        <w:t>3</w:t>
      </w:r>
    </w:p>
    <w:p w14:paraId="0AF28B35"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WLIT 1123 World Literature II (ACTS Equivalency = ENGL 2123)</w:t>
      </w:r>
      <w:r w:rsidRPr="00921849">
        <w:rPr>
          <w:rFonts w:ascii="Times New Roman" w:hAnsi="Times New Roman" w:cs="Times New Roman"/>
          <w:sz w:val="24"/>
          <w:szCs w:val="24"/>
        </w:rPr>
        <w:tab/>
        <w:t>3</w:t>
      </w:r>
    </w:p>
    <w:p w14:paraId="15D3167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or any 3000-level or higher literature course taught in the Department of World Languages, Literatures &amp; Cultures.</w:t>
      </w:r>
    </w:p>
    <w:p w14:paraId="5E11C57F" w14:textId="77777777" w:rsidR="00921849" w:rsidRPr="00921849" w:rsidRDefault="00921849" w:rsidP="00921849">
      <w:pPr>
        <w:rPr>
          <w:rFonts w:ascii="Times New Roman" w:hAnsi="Times New Roman" w:cs="Times New Roman"/>
          <w:sz w:val="24"/>
          <w:szCs w:val="24"/>
        </w:rPr>
      </w:pPr>
    </w:p>
    <w:p w14:paraId="6AD2730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A minimum of 45 credit hours in English courses from the requirements below.</w:t>
      </w:r>
      <w:r w:rsidRPr="00921849">
        <w:rPr>
          <w:rFonts w:ascii="Times New Roman" w:hAnsi="Times New Roman" w:cs="Times New Roman"/>
          <w:sz w:val="24"/>
          <w:szCs w:val="24"/>
        </w:rPr>
        <w:tab/>
      </w:r>
    </w:p>
    <w:p w14:paraId="2694925D"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1103 </w:t>
      </w:r>
      <w:r w:rsidR="00705904" w:rsidRPr="00705904">
        <w:rPr>
          <w:rFonts w:ascii="Times New Roman" w:hAnsi="Times New Roman" w:cs="Times New Roman"/>
          <w:sz w:val="24"/>
          <w:szCs w:val="24"/>
        </w:rPr>
        <w:t>Reading Literature</w:t>
      </w:r>
      <w:r w:rsidR="00705904">
        <w:rPr>
          <w:rFonts w:ascii="Times New Roman" w:hAnsi="Times New Roman" w:cs="Times New Roman"/>
          <w:sz w:val="24"/>
          <w:szCs w:val="24"/>
        </w:rPr>
        <w:t xml:space="preserve"> </w:t>
      </w:r>
      <w:r w:rsidR="00705904">
        <w:rPr>
          <w:rFonts w:ascii="Times New Roman" w:hAnsi="Times New Roman" w:cs="Times New Roman"/>
          <w:sz w:val="24"/>
          <w:szCs w:val="24"/>
        </w:rPr>
        <w:tab/>
      </w:r>
      <w:r w:rsidRPr="00921849">
        <w:rPr>
          <w:rFonts w:ascii="Times New Roman" w:hAnsi="Times New Roman" w:cs="Times New Roman"/>
          <w:sz w:val="24"/>
          <w:szCs w:val="24"/>
        </w:rPr>
        <w:t>3</w:t>
      </w:r>
    </w:p>
    <w:p w14:paraId="2CBFCF2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2043 </w:t>
      </w:r>
      <w:r w:rsidR="00705904" w:rsidRPr="00705904">
        <w:rPr>
          <w:rFonts w:ascii="Times New Roman" w:hAnsi="Times New Roman" w:cs="Times New Roman"/>
          <w:sz w:val="24"/>
          <w:szCs w:val="24"/>
        </w:rPr>
        <w:t>Rethinking Literature</w:t>
      </w:r>
      <w:r w:rsidRPr="00921849">
        <w:rPr>
          <w:rFonts w:ascii="Times New Roman" w:hAnsi="Times New Roman" w:cs="Times New Roman"/>
          <w:sz w:val="24"/>
          <w:szCs w:val="24"/>
        </w:rPr>
        <w:tab/>
        <w:t>3</w:t>
      </w:r>
    </w:p>
    <w:p w14:paraId="5579FA8E" w14:textId="77777777" w:rsidR="00921849" w:rsidRPr="00921849" w:rsidRDefault="00921849" w:rsidP="00921849">
      <w:pPr>
        <w:rPr>
          <w:rFonts w:ascii="Times New Roman" w:hAnsi="Times New Roman" w:cs="Times New Roman"/>
          <w:sz w:val="24"/>
          <w:szCs w:val="24"/>
        </w:rPr>
      </w:pPr>
    </w:p>
    <w:p w14:paraId="438E040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Transatlantic Literature Surveys</w:t>
      </w:r>
      <w:r w:rsidRPr="00921849">
        <w:rPr>
          <w:rFonts w:ascii="Times New Roman" w:hAnsi="Times New Roman" w:cs="Times New Roman"/>
          <w:sz w:val="24"/>
          <w:szCs w:val="24"/>
        </w:rPr>
        <w:tab/>
        <w:t>12</w:t>
      </w:r>
    </w:p>
    <w:p w14:paraId="3A3E918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2053 </w:t>
      </w:r>
      <w:r w:rsidR="00705904" w:rsidRPr="00705904">
        <w:rPr>
          <w:rFonts w:ascii="Times New Roman" w:hAnsi="Times New Roman" w:cs="Times New Roman"/>
          <w:sz w:val="24"/>
          <w:szCs w:val="24"/>
        </w:rPr>
        <w:t>Transatlantic Literature from Beginnings to 1640</w:t>
      </w:r>
    </w:p>
    <w:p w14:paraId="0D62FA30"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2063 </w:t>
      </w:r>
      <w:r w:rsidR="00705904" w:rsidRPr="00705904">
        <w:rPr>
          <w:rFonts w:ascii="Times New Roman" w:hAnsi="Times New Roman" w:cs="Times New Roman"/>
          <w:sz w:val="24"/>
          <w:szCs w:val="24"/>
        </w:rPr>
        <w:t>Transatlantic Literature from 1640 to 1865</w:t>
      </w:r>
    </w:p>
    <w:p w14:paraId="2924B1B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2073 </w:t>
      </w:r>
      <w:r w:rsidR="00705904" w:rsidRPr="00705904">
        <w:rPr>
          <w:rFonts w:ascii="Times New Roman" w:hAnsi="Times New Roman" w:cs="Times New Roman"/>
          <w:sz w:val="24"/>
          <w:szCs w:val="24"/>
        </w:rPr>
        <w:t>Transatlantic Literature from 1865 to 1945</w:t>
      </w:r>
    </w:p>
    <w:p w14:paraId="7FC3A999"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ENGL 2083 </w:t>
      </w:r>
      <w:r w:rsidR="00705904" w:rsidRPr="00705904">
        <w:rPr>
          <w:rFonts w:ascii="Times New Roman" w:hAnsi="Times New Roman" w:cs="Times New Roman"/>
          <w:sz w:val="24"/>
          <w:szCs w:val="24"/>
        </w:rPr>
        <w:t>Transatlantic Literature from 1945 to Present</w:t>
      </w:r>
    </w:p>
    <w:p w14:paraId="104E6226" w14:textId="77777777" w:rsidR="00921849" w:rsidRPr="00921849" w:rsidRDefault="00921849" w:rsidP="00921849">
      <w:pPr>
        <w:rPr>
          <w:rFonts w:ascii="Times New Roman" w:hAnsi="Times New Roman" w:cs="Times New Roman"/>
          <w:sz w:val="24"/>
          <w:szCs w:val="24"/>
        </w:rPr>
      </w:pPr>
    </w:p>
    <w:p w14:paraId="2A18002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Diversity Requirement--choose one course from the following:</w:t>
      </w:r>
      <w:r w:rsidRPr="00921849">
        <w:rPr>
          <w:rFonts w:ascii="Times New Roman" w:hAnsi="Times New Roman" w:cs="Times New Roman"/>
          <w:sz w:val="24"/>
          <w:szCs w:val="24"/>
        </w:rPr>
        <w:tab/>
        <w:t>3</w:t>
      </w:r>
    </w:p>
    <w:p w14:paraId="75CBBD4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3543 Topics in U.S. Latino/Latina Literature and Culture</w:t>
      </w:r>
      <w:r w:rsidRPr="00921849">
        <w:rPr>
          <w:rFonts w:ascii="Times New Roman" w:hAnsi="Times New Roman" w:cs="Times New Roman"/>
          <w:sz w:val="24"/>
          <w:szCs w:val="24"/>
        </w:rPr>
        <w:tab/>
      </w:r>
    </w:p>
    <w:p w14:paraId="24291B18"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3553 Topics in Native American Literature and Culture</w:t>
      </w:r>
      <w:r w:rsidRPr="00921849">
        <w:rPr>
          <w:rFonts w:ascii="Times New Roman" w:hAnsi="Times New Roman" w:cs="Times New Roman"/>
          <w:sz w:val="24"/>
          <w:szCs w:val="24"/>
        </w:rPr>
        <w:tab/>
      </w:r>
    </w:p>
    <w:p w14:paraId="58013A83"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3573 Special Topics in Diversity</w:t>
      </w:r>
      <w:r w:rsidRPr="00921849">
        <w:rPr>
          <w:rFonts w:ascii="Times New Roman" w:hAnsi="Times New Roman" w:cs="Times New Roman"/>
          <w:sz w:val="24"/>
          <w:szCs w:val="24"/>
        </w:rPr>
        <w:tab/>
      </w:r>
    </w:p>
    <w:p w14:paraId="422EA8C7"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3583 Topics in Arab American Literature and Culture</w:t>
      </w:r>
      <w:r w:rsidRPr="00921849">
        <w:rPr>
          <w:rFonts w:ascii="Times New Roman" w:hAnsi="Times New Roman" w:cs="Times New Roman"/>
          <w:sz w:val="24"/>
          <w:szCs w:val="24"/>
        </w:rPr>
        <w:tab/>
      </w:r>
    </w:p>
    <w:p w14:paraId="130DB76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3593 Topics in Gender, Sexuality, and Literature</w:t>
      </w:r>
      <w:r w:rsidRPr="00921849">
        <w:rPr>
          <w:rFonts w:ascii="Times New Roman" w:hAnsi="Times New Roman" w:cs="Times New Roman"/>
          <w:sz w:val="24"/>
          <w:szCs w:val="24"/>
        </w:rPr>
        <w:tab/>
      </w:r>
    </w:p>
    <w:p w14:paraId="1042C856"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3853 Topics in African-American Literature and Culture</w:t>
      </w:r>
      <w:r w:rsidRPr="00921849">
        <w:rPr>
          <w:rFonts w:ascii="Times New Roman" w:hAnsi="Times New Roman" w:cs="Times New Roman"/>
          <w:sz w:val="24"/>
          <w:szCs w:val="24"/>
        </w:rPr>
        <w:tab/>
      </w:r>
    </w:p>
    <w:p w14:paraId="6D0C48C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4523 Studies in U.S. Latino/Latina Literature and Culture</w:t>
      </w:r>
      <w:r w:rsidRPr="00921849">
        <w:rPr>
          <w:rFonts w:ascii="Times New Roman" w:hAnsi="Times New Roman" w:cs="Times New Roman"/>
          <w:sz w:val="24"/>
          <w:szCs w:val="24"/>
        </w:rPr>
        <w:tab/>
      </w:r>
    </w:p>
    <w:p w14:paraId="0B50193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4553 Studies in Native American Literature and Culture</w:t>
      </w:r>
      <w:r w:rsidRPr="00921849">
        <w:rPr>
          <w:rFonts w:ascii="Times New Roman" w:hAnsi="Times New Roman" w:cs="Times New Roman"/>
          <w:sz w:val="24"/>
          <w:szCs w:val="24"/>
        </w:rPr>
        <w:tab/>
        <w:t xml:space="preserve"> </w:t>
      </w:r>
    </w:p>
    <w:p w14:paraId="1AE310B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4573 Studies in Major Literary Movements</w:t>
      </w:r>
      <w:r w:rsidRPr="00921849">
        <w:rPr>
          <w:rFonts w:ascii="Times New Roman" w:hAnsi="Times New Roman" w:cs="Times New Roman"/>
          <w:sz w:val="24"/>
          <w:szCs w:val="24"/>
        </w:rPr>
        <w:tab/>
      </w:r>
    </w:p>
    <w:p w14:paraId="1404305E"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4583 Studies in Arab American Literature and Culture</w:t>
      </w:r>
      <w:r w:rsidRPr="00921849">
        <w:rPr>
          <w:rFonts w:ascii="Times New Roman" w:hAnsi="Times New Roman" w:cs="Times New Roman"/>
          <w:sz w:val="24"/>
          <w:szCs w:val="24"/>
        </w:rPr>
        <w:tab/>
      </w:r>
    </w:p>
    <w:p w14:paraId="7FC0465C"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4593 Studies in Gender, Sexuality, and Literature</w:t>
      </w:r>
      <w:r w:rsidRPr="00921849">
        <w:rPr>
          <w:rFonts w:ascii="Times New Roman" w:hAnsi="Times New Roman" w:cs="Times New Roman"/>
          <w:sz w:val="24"/>
          <w:szCs w:val="24"/>
        </w:rPr>
        <w:tab/>
      </w:r>
    </w:p>
    <w:p w14:paraId="0E582AD1"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ENGL 4853 Studies in African American Literature and Culture</w:t>
      </w:r>
      <w:r w:rsidRPr="00921849">
        <w:rPr>
          <w:rFonts w:ascii="Times New Roman" w:hAnsi="Times New Roman" w:cs="Times New Roman"/>
          <w:sz w:val="24"/>
          <w:szCs w:val="24"/>
        </w:rPr>
        <w:tab/>
      </w:r>
    </w:p>
    <w:p w14:paraId="676F3CE9" w14:textId="77777777" w:rsidR="00921849" w:rsidRPr="00921849" w:rsidRDefault="00921849" w:rsidP="00921849">
      <w:pPr>
        <w:rPr>
          <w:rFonts w:ascii="Times New Roman" w:hAnsi="Times New Roman" w:cs="Times New Roman"/>
          <w:sz w:val="24"/>
          <w:szCs w:val="24"/>
        </w:rPr>
      </w:pPr>
    </w:p>
    <w:p w14:paraId="31809E32"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12 credit hours in ENGL courses numbered 3000-level or higher, with at least 9 credit hours from these ENGL courses numbered 4000-level or higher. Students must complete a minimum of 6 credit hours covering periods of study before the year 1800 and 6 credit hours covering periods of study after the year 1800.</w:t>
      </w:r>
    </w:p>
    <w:p w14:paraId="2E41BF0E" w14:textId="77777777" w:rsidR="00921849" w:rsidRPr="00921849" w:rsidRDefault="00921849" w:rsidP="00921849">
      <w:pPr>
        <w:rPr>
          <w:rFonts w:ascii="Times New Roman" w:hAnsi="Times New Roman" w:cs="Times New Roman"/>
          <w:sz w:val="24"/>
          <w:szCs w:val="24"/>
        </w:rPr>
      </w:pPr>
    </w:p>
    <w:p w14:paraId="2B4B3C3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Concentration hours </w:t>
      </w:r>
      <w:r w:rsidR="002430BD">
        <w:rPr>
          <w:rFonts w:ascii="Times New Roman" w:hAnsi="Times New Roman" w:cs="Times New Roman"/>
          <w:sz w:val="24"/>
          <w:szCs w:val="24"/>
        </w:rPr>
        <w:tab/>
        <w:t>21</w:t>
      </w:r>
    </w:p>
    <w:p w14:paraId="00524322" w14:textId="77777777" w:rsidR="00921849" w:rsidRPr="00921849" w:rsidRDefault="00921849" w:rsidP="00921849">
      <w:pPr>
        <w:rPr>
          <w:rFonts w:ascii="Times New Roman" w:hAnsi="Times New Roman" w:cs="Times New Roman"/>
          <w:sz w:val="24"/>
          <w:szCs w:val="24"/>
        </w:rPr>
      </w:pPr>
    </w:p>
    <w:p w14:paraId="6EE61C75"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 xml:space="preserve">General Electives </w:t>
      </w:r>
      <w:r w:rsidR="002430BD">
        <w:rPr>
          <w:rFonts w:ascii="Times New Roman" w:hAnsi="Times New Roman" w:cs="Times New Roman"/>
          <w:sz w:val="24"/>
          <w:szCs w:val="24"/>
        </w:rPr>
        <w:tab/>
      </w:r>
      <w:r w:rsidRPr="00921849">
        <w:rPr>
          <w:rFonts w:ascii="Times New Roman" w:hAnsi="Times New Roman" w:cs="Times New Roman"/>
          <w:sz w:val="24"/>
          <w:szCs w:val="24"/>
        </w:rPr>
        <w:t>13</w:t>
      </w:r>
    </w:p>
    <w:p w14:paraId="0CDE9BAF" w14:textId="77777777" w:rsidR="00921849" w:rsidRPr="00921849" w:rsidRDefault="00921849" w:rsidP="00921849">
      <w:pPr>
        <w:rPr>
          <w:rFonts w:ascii="Times New Roman" w:hAnsi="Times New Roman" w:cs="Times New Roman"/>
          <w:sz w:val="24"/>
          <w:szCs w:val="24"/>
        </w:rPr>
      </w:pPr>
    </w:p>
    <w:p w14:paraId="53074F15"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Students who are pursuing any concentration other than Creative Writing must complete 3 credit hours numbered 3000-level or higher within their General Electives towards the University Residency Requirement (see Degree Completion Program Policy).</w:t>
      </w:r>
    </w:p>
    <w:p w14:paraId="5A71AF8B" w14:textId="77777777" w:rsidR="00921849" w:rsidRPr="00921849" w:rsidRDefault="00921849" w:rsidP="00921849">
      <w:pPr>
        <w:rPr>
          <w:rFonts w:ascii="Times New Roman" w:hAnsi="Times New Roman" w:cs="Times New Roman"/>
          <w:sz w:val="24"/>
          <w:szCs w:val="24"/>
        </w:rPr>
      </w:pPr>
    </w:p>
    <w:p w14:paraId="56685C4F"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t>Total Hours 120</w:t>
      </w:r>
    </w:p>
    <w:p w14:paraId="7CAA235A" w14:textId="77777777" w:rsidR="00921849" w:rsidRPr="00921849" w:rsidRDefault="00921849" w:rsidP="00921849">
      <w:pPr>
        <w:rPr>
          <w:rFonts w:ascii="Times New Roman" w:hAnsi="Times New Roman" w:cs="Times New Roman"/>
          <w:sz w:val="24"/>
          <w:szCs w:val="24"/>
        </w:rPr>
      </w:pPr>
    </w:p>
    <w:p w14:paraId="261B400A" w14:textId="77777777" w:rsidR="00921849" w:rsidRPr="00921849" w:rsidRDefault="00921849" w:rsidP="00921849">
      <w:pPr>
        <w:rPr>
          <w:rFonts w:ascii="Times New Roman" w:hAnsi="Times New Roman" w:cs="Times New Roman"/>
          <w:sz w:val="24"/>
          <w:szCs w:val="24"/>
        </w:rPr>
      </w:pPr>
      <w:r w:rsidRPr="00921849">
        <w:rPr>
          <w:rFonts w:ascii="Times New Roman" w:hAnsi="Times New Roman" w:cs="Times New Roman"/>
          <w:sz w:val="24"/>
          <w:szCs w:val="24"/>
        </w:rPr>
        <w:lastRenderedPageBreak/>
        <w:t>Note About Transfer Credit:  In order to receive a B.A. in English from the University of Arkansas, a student must complete at least 24 credit hours in ENGL courses numbered 3000-level or higher from the English department.</w:t>
      </w:r>
    </w:p>
    <w:sectPr w:rsidR="00921849" w:rsidRPr="0092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49"/>
    <w:rsid w:val="002430BD"/>
    <w:rsid w:val="002A6C8F"/>
    <w:rsid w:val="004F5DEB"/>
    <w:rsid w:val="00705904"/>
    <w:rsid w:val="008E68F2"/>
    <w:rsid w:val="00921849"/>
    <w:rsid w:val="00EA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FC9E"/>
  <w15:chartTrackingRefBased/>
  <w15:docId w15:val="{2ED0B342-FF39-4588-BD59-EC7F8D3A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14575">
      <w:bodyDiv w:val="1"/>
      <w:marLeft w:val="0"/>
      <w:marRight w:val="0"/>
      <w:marTop w:val="0"/>
      <w:marBottom w:val="0"/>
      <w:divBdr>
        <w:top w:val="none" w:sz="0" w:space="0" w:color="auto"/>
        <w:left w:val="none" w:sz="0" w:space="0" w:color="auto"/>
        <w:bottom w:val="none" w:sz="0" w:space="0" w:color="auto"/>
        <w:right w:val="none" w:sz="0" w:space="0" w:color="auto"/>
      </w:divBdr>
      <w:divsChild>
        <w:div w:id="1774934549">
          <w:marLeft w:val="300"/>
          <w:marRight w:val="0"/>
          <w:marTop w:val="0"/>
          <w:marBottom w:val="0"/>
          <w:divBdr>
            <w:top w:val="none" w:sz="0" w:space="0" w:color="auto"/>
            <w:left w:val="none" w:sz="0" w:space="0" w:color="auto"/>
            <w:bottom w:val="none" w:sz="0" w:space="0" w:color="auto"/>
            <w:right w:val="none" w:sz="0" w:space="0" w:color="auto"/>
          </w:divBdr>
        </w:div>
        <w:div w:id="34238623">
          <w:marLeft w:val="300"/>
          <w:marRight w:val="0"/>
          <w:marTop w:val="0"/>
          <w:marBottom w:val="0"/>
          <w:divBdr>
            <w:top w:val="none" w:sz="0" w:space="0" w:color="auto"/>
            <w:left w:val="none" w:sz="0" w:space="0" w:color="auto"/>
            <w:bottom w:val="none" w:sz="0" w:space="0" w:color="auto"/>
            <w:right w:val="none" w:sz="0" w:space="0" w:color="auto"/>
          </w:divBdr>
        </w:div>
        <w:div w:id="511997534">
          <w:marLeft w:val="300"/>
          <w:marRight w:val="0"/>
          <w:marTop w:val="0"/>
          <w:marBottom w:val="0"/>
          <w:divBdr>
            <w:top w:val="none" w:sz="0" w:space="0" w:color="auto"/>
            <w:left w:val="none" w:sz="0" w:space="0" w:color="auto"/>
            <w:bottom w:val="none" w:sz="0" w:space="0" w:color="auto"/>
            <w:right w:val="none" w:sz="0" w:space="0" w:color="auto"/>
          </w:divBdr>
        </w:div>
        <w:div w:id="793905278">
          <w:marLeft w:val="300"/>
          <w:marRight w:val="0"/>
          <w:marTop w:val="0"/>
          <w:marBottom w:val="0"/>
          <w:divBdr>
            <w:top w:val="none" w:sz="0" w:space="0" w:color="auto"/>
            <w:left w:val="none" w:sz="0" w:space="0" w:color="auto"/>
            <w:bottom w:val="none" w:sz="0" w:space="0" w:color="auto"/>
            <w:right w:val="none" w:sz="0" w:space="0" w:color="auto"/>
          </w:divBdr>
        </w:div>
        <w:div w:id="1613778724">
          <w:marLeft w:val="300"/>
          <w:marRight w:val="0"/>
          <w:marTop w:val="0"/>
          <w:marBottom w:val="0"/>
          <w:divBdr>
            <w:top w:val="none" w:sz="0" w:space="0" w:color="auto"/>
            <w:left w:val="none" w:sz="0" w:space="0" w:color="auto"/>
            <w:bottom w:val="none" w:sz="0" w:space="0" w:color="auto"/>
            <w:right w:val="none" w:sz="0" w:space="0" w:color="auto"/>
          </w:divBdr>
        </w:div>
        <w:div w:id="1137843326">
          <w:marLeft w:val="300"/>
          <w:marRight w:val="0"/>
          <w:marTop w:val="0"/>
          <w:marBottom w:val="0"/>
          <w:divBdr>
            <w:top w:val="none" w:sz="0" w:space="0" w:color="auto"/>
            <w:left w:val="none" w:sz="0" w:space="0" w:color="auto"/>
            <w:bottom w:val="none" w:sz="0" w:space="0" w:color="auto"/>
            <w:right w:val="none" w:sz="0" w:space="0" w:color="auto"/>
          </w:divBdr>
        </w:div>
        <w:div w:id="397558410">
          <w:marLeft w:val="300"/>
          <w:marRight w:val="0"/>
          <w:marTop w:val="0"/>
          <w:marBottom w:val="0"/>
          <w:divBdr>
            <w:top w:val="none" w:sz="0" w:space="0" w:color="auto"/>
            <w:left w:val="none" w:sz="0" w:space="0" w:color="auto"/>
            <w:bottom w:val="none" w:sz="0" w:space="0" w:color="auto"/>
            <w:right w:val="none" w:sz="0" w:space="0" w:color="auto"/>
          </w:divBdr>
        </w:div>
        <w:div w:id="995567632">
          <w:marLeft w:val="300"/>
          <w:marRight w:val="0"/>
          <w:marTop w:val="0"/>
          <w:marBottom w:val="0"/>
          <w:divBdr>
            <w:top w:val="none" w:sz="0" w:space="0" w:color="auto"/>
            <w:left w:val="none" w:sz="0" w:space="0" w:color="auto"/>
            <w:bottom w:val="none" w:sz="0" w:space="0" w:color="auto"/>
            <w:right w:val="none" w:sz="0" w:space="0" w:color="auto"/>
          </w:divBdr>
        </w:div>
        <w:div w:id="1889680443">
          <w:marLeft w:val="300"/>
          <w:marRight w:val="0"/>
          <w:marTop w:val="0"/>
          <w:marBottom w:val="0"/>
          <w:divBdr>
            <w:top w:val="none" w:sz="0" w:space="0" w:color="auto"/>
            <w:left w:val="none" w:sz="0" w:space="0" w:color="auto"/>
            <w:bottom w:val="none" w:sz="0" w:space="0" w:color="auto"/>
            <w:right w:val="none" w:sz="0" w:space="0" w:color="auto"/>
          </w:divBdr>
        </w:div>
        <w:div w:id="843937377">
          <w:marLeft w:val="300"/>
          <w:marRight w:val="0"/>
          <w:marTop w:val="0"/>
          <w:marBottom w:val="0"/>
          <w:divBdr>
            <w:top w:val="none" w:sz="0" w:space="0" w:color="auto"/>
            <w:left w:val="none" w:sz="0" w:space="0" w:color="auto"/>
            <w:bottom w:val="none" w:sz="0" w:space="0" w:color="auto"/>
            <w:right w:val="none" w:sz="0" w:space="0" w:color="auto"/>
          </w:divBdr>
        </w:div>
        <w:div w:id="341930673">
          <w:marLeft w:val="300"/>
          <w:marRight w:val="0"/>
          <w:marTop w:val="0"/>
          <w:marBottom w:val="0"/>
          <w:divBdr>
            <w:top w:val="none" w:sz="0" w:space="0" w:color="auto"/>
            <w:left w:val="none" w:sz="0" w:space="0" w:color="auto"/>
            <w:bottom w:val="none" w:sz="0" w:space="0" w:color="auto"/>
            <w:right w:val="none" w:sz="0" w:space="0" w:color="auto"/>
          </w:divBdr>
        </w:div>
        <w:div w:id="229582797">
          <w:marLeft w:val="300"/>
          <w:marRight w:val="0"/>
          <w:marTop w:val="0"/>
          <w:marBottom w:val="0"/>
          <w:divBdr>
            <w:top w:val="none" w:sz="0" w:space="0" w:color="auto"/>
            <w:left w:val="none" w:sz="0" w:space="0" w:color="auto"/>
            <w:bottom w:val="none" w:sz="0" w:space="0" w:color="auto"/>
            <w:right w:val="none" w:sz="0" w:space="0" w:color="auto"/>
          </w:divBdr>
        </w:div>
        <w:div w:id="66344159">
          <w:marLeft w:val="300"/>
          <w:marRight w:val="0"/>
          <w:marTop w:val="0"/>
          <w:marBottom w:val="0"/>
          <w:divBdr>
            <w:top w:val="none" w:sz="0" w:space="0" w:color="auto"/>
            <w:left w:val="none" w:sz="0" w:space="0" w:color="auto"/>
            <w:bottom w:val="none" w:sz="0" w:space="0" w:color="auto"/>
            <w:right w:val="none" w:sz="0" w:space="0" w:color="auto"/>
          </w:divBdr>
        </w:div>
        <w:div w:id="353120790">
          <w:marLeft w:val="300"/>
          <w:marRight w:val="0"/>
          <w:marTop w:val="0"/>
          <w:marBottom w:val="0"/>
          <w:divBdr>
            <w:top w:val="none" w:sz="0" w:space="0" w:color="auto"/>
            <w:left w:val="none" w:sz="0" w:space="0" w:color="auto"/>
            <w:bottom w:val="none" w:sz="0" w:space="0" w:color="auto"/>
            <w:right w:val="none" w:sz="0" w:space="0" w:color="auto"/>
          </w:divBdr>
        </w:div>
        <w:div w:id="37584483">
          <w:marLeft w:val="300"/>
          <w:marRight w:val="0"/>
          <w:marTop w:val="0"/>
          <w:marBottom w:val="0"/>
          <w:divBdr>
            <w:top w:val="none" w:sz="0" w:space="0" w:color="auto"/>
            <w:left w:val="none" w:sz="0" w:space="0" w:color="auto"/>
            <w:bottom w:val="none" w:sz="0" w:space="0" w:color="auto"/>
            <w:right w:val="none" w:sz="0" w:space="0" w:color="auto"/>
          </w:divBdr>
        </w:div>
        <w:div w:id="940528628">
          <w:marLeft w:val="300"/>
          <w:marRight w:val="0"/>
          <w:marTop w:val="0"/>
          <w:marBottom w:val="0"/>
          <w:divBdr>
            <w:top w:val="none" w:sz="0" w:space="0" w:color="auto"/>
            <w:left w:val="none" w:sz="0" w:space="0" w:color="auto"/>
            <w:bottom w:val="none" w:sz="0" w:space="0" w:color="auto"/>
            <w:right w:val="none" w:sz="0" w:space="0" w:color="auto"/>
          </w:divBdr>
        </w:div>
        <w:div w:id="1536697009">
          <w:marLeft w:val="300"/>
          <w:marRight w:val="0"/>
          <w:marTop w:val="0"/>
          <w:marBottom w:val="0"/>
          <w:divBdr>
            <w:top w:val="none" w:sz="0" w:space="0" w:color="auto"/>
            <w:left w:val="none" w:sz="0" w:space="0" w:color="auto"/>
            <w:bottom w:val="none" w:sz="0" w:space="0" w:color="auto"/>
            <w:right w:val="none" w:sz="0" w:space="0" w:color="auto"/>
          </w:divBdr>
        </w:div>
        <w:div w:id="2050763009">
          <w:marLeft w:val="300"/>
          <w:marRight w:val="0"/>
          <w:marTop w:val="0"/>
          <w:marBottom w:val="0"/>
          <w:divBdr>
            <w:top w:val="none" w:sz="0" w:space="0" w:color="auto"/>
            <w:left w:val="none" w:sz="0" w:space="0" w:color="auto"/>
            <w:bottom w:val="none" w:sz="0" w:space="0" w:color="auto"/>
            <w:right w:val="none" w:sz="0" w:space="0" w:color="auto"/>
          </w:divBdr>
        </w:div>
        <w:div w:id="210773940">
          <w:marLeft w:val="300"/>
          <w:marRight w:val="0"/>
          <w:marTop w:val="0"/>
          <w:marBottom w:val="0"/>
          <w:divBdr>
            <w:top w:val="none" w:sz="0" w:space="0" w:color="auto"/>
            <w:left w:val="none" w:sz="0" w:space="0" w:color="auto"/>
            <w:bottom w:val="none" w:sz="0" w:space="0" w:color="auto"/>
            <w:right w:val="none" w:sz="0" w:space="0" w:color="auto"/>
          </w:divBdr>
        </w:div>
        <w:div w:id="726414000">
          <w:marLeft w:val="300"/>
          <w:marRight w:val="0"/>
          <w:marTop w:val="0"/>
          <w:marBottom w:val="0"/>
          <w:divBdr>
            <w:top w:val="none" w:sz="0" w:space="0" w:color="auto"/>
            <w:left w:val="none" w:sz="0" w:space="0" w:color="auto"/>
            <w:bottom w:val="none" w:sz="0" w:space="0" w:color="auto"/>
            <w:right w:val="none" w:sz="0" w:space="0" w:color="auto"/>
          </w:divBdr>
        </w:div>
        <w:div w:id="539900292">
          <w:marLeft w:val="300"/>
          <w:marRight w:val="0"/>
          <w:marTop w:val="0"/>
          <w:marBottom w:val="0"/>
          <w:divBdr>
            <w:top w:val="none" w:sz="0" w:space="0" w:color="auto"/>
            <w:left w:val="none" w:sz="0" w:space="0" w:color="auto"/>
            <w:bottom w:val="none" w:sz="0" w:space="0" w:color="auto"/>
            <w:right w:val="none" w:sz="0" w:space="0" w:color="auto"/>
          </w:divBdr>
        </w:div>
        <w:div w:id="502086330">
          <w:marLeft w:val="300"/>
          <w:marRight w:val="0"/>
          <w:marTop w:val="0"/>
          <w:marBottom w:val="0"/>
          <w:divBdr>
            <w:top w:val="none" w:sz="0" w:space="0" w:color="auto"/>
            <w:left w:val="none" w:sz="0" w:space="0" w:color="auto"/>
            <w:bottom w:val="none" w:sz="0" w:space="0" w:color="auto"/>
            <w:right w:val="none" w:sz="0" w:space="0" w:color="auto"/>
          </w:divBdr>
        </w:div>
        <w:div w:id="159078929">
          <w:marLeft w:val="300"/>
          <w:marRight w:val="0"/>
          <w:marTop w:val="0"/>
          <w:marBottom w:val="0"/>
          <w:divBdr>
            <w:top w:val="none" w:sz="0" w:space="0" w:color="auto"/>
            <w:left w:val="none" w:sz="0" w:space="0" w:color="auto"/>
            <w:bottom w:val="none" w:sz="0" w:space="0" w:color="auto"/>
            <w:right w:val="none" w:sz="0" w:space="0" w:color="auto"/>
          </w:divBdr>
        </w:div>
        <w:div w:id="1692101347">
          <w:marLeft w:val="300"/>
          <w:marRight w:val="0"/>
          <w:marTop w:val="0"/>
          <w:marBottom w:val="0"/>
          <w:divBdr>
            <w:top w:val="none" w:sz="0" w:space="0" w:color="auto"/>
            <w:left w:val="none" w:sz="0" w:space="0" w:color="auto"/>
            <w:bottom w:val="none" w:sz="0" w:space="0" w:color="auto"/>
            <w:right w:val="none" w:sz="0" w:space="0" w:color="auto"/>
          </w:divBdr>
        </w:div>
        <w:div w:id="995184441">
          <w:marLeft w:val="300"/>
          <w:marRight w:val="0"/>
          <w:marTop w:val="0"/>
          <w:marBottom w:val="0"/>
          <w:divBdr>
            <w:top w:val="none" w:sz="0" w:space="0" w:color="auto"/>
            <w:left w:val="none" w:sz="0" w:space="0" w:color="auto"/>
            <w:bottom w:val="none" w:sz="0" w:space="0" w:color="auto"/>
            <w:right w:val="none" w:sz="0" w:space="0" w:color="auto"/>
          </w:divBdr>
        </w:div>
        <w:div w:id="1422026743">
          <w:marLeft w:val="300"/>
          <w:marRight w:val="0"/>
          <w:marTop w:val="0"/>
          <w:marBottom w:val="0"/>
          <w:divBdr>
            <w:top w:val="none" w:sz="0" w:space="0" w:color="auto"/>
            <w:left w:val="none" w:sz="0" w:space="0" w:color="auto"/>
            <w:bottom w:val="none" w:sz="0" w:space="0" w:color="auto"/>
            <w:right w:val="none" w:sz="0" w:space="0" w:color="auto"/>
          </w:divBdr>
        </w:div>
        <w:div w:id="619578987">
          <w:marLeft w:val="300"/>
          <w:marRight w:val="0"/>
          <w:marTop w:val="0"/>
          <w:marBottom w:val="0"/>
          <w:divBdr>
            <w:top w:val="none" w:sz="0" w:space="0" w:color="auto"/>
            <w:left w:val="none" w:sz="0" w:space="0" w:color="auto"/>
            <w:bottom w:val="none" w:sz="0" w:space="0" w:color="auto"/>
            <w:right w:val="none" w:sz="0" w:space="0" w:color="auto"/>
          </w:divBdr>
        </w:div>
        <w:div w:id="1245722479">
          <w:marLeft w:val="300"/>
          <w:marRight w:val="0"/>
          <w:marTop w:val="0"/>
          <w:marBottom w:val="0"/>
          <w:divBdr>
            <w:top w:val="none" w:sz="0" w:space="0" w:color="auto"/>
            <w:left w:val="none" w:sz="0" w:space="0" w:color="auto"/>
            <w:bottom w:val="none" w:sz="0" w:space="0" w:color="auto"/>
            <w:right w:val="none" w:sz="0" w:space="0" w:color="auto"/>
          </w:divBdr>
        </w:div>
        <w:div w:id="631787576">
          <w:marLeft w:val="300"/>
          <w:marRight w:val="0"/>
          <w:marTop w:val="0"/>
          <w:marBottom w:val="0"/>
          <w:divBdr>
            <w:top w:val="none" w:sz="0" w:space="0" w:color="auto"/>
            <w:left w:val="none" w:sz="0" w:space="0" w:color="auto"/>
            <w:bottom w:val="none" w:sz="0" w:space="0" w:color="auto"/>
            <w:right w:val="none" w:sz="0" w:space="0" w:color="auto"/>
          </w:divBdr>
        </w:div>
        <w:div w:id="204559876">
          <w:marLeft w:val="300"/>
          <w:marRight w:val="0"/>
          <w:marTop w:val="0"/>
          <w:marBottom w:val="0"/>
          <w:divBdr>
            <w:top w:val="none" w:sz="0" w:space="0" w:color="auto"/>
            <w:left w:val="none" w:sz="0" w:space="0" w:color="auto"/>
            <w:bottom w:val="none" w:sz="0" w:space="0" w:color="auto"/>
            <w:right w:val="none" w:sz="0" w:space="0" w:color="auto"/>
          </w:divBdr>
        </w:div>
        <w:div w:id="1748376395">
          <w:marLeft w:val="300"/>
          <w:marRight w:val="0"/>
          <w:marTop w:val="0"/>
          <w:marBottom w:val="0"/>
          <w:divBdr>
            <w:top w:val="none" w:sz="0" w:space="0" w:color="auto"/>
            <w:left w:val="none" w:sz="0" w:space="0" w:color="auto"/>
            <w:bottom w:val="none" w:sz="0" w:space="0" w:color="auto"/>
            <w:right w:val="none" w:sz="0" w:space="0" w:color="auto"/>
          </w:divBdr>
        </w:div>
      </w:divsChild>
    </w:div>
    <w:div w:id="1406338587">
      <w:bodyDiv w:val="1"/>
      <w:marLeft w:val="0"/>
      <w:marRight w:val="0"/>
      <w:marTop w:val="0"/>
      <w:marBottom w:val="0"/>
      <w:divBdr>
        <w:top w:val="none" w:sz="0" w:space="0" w:color="auto"/>
        <w:left w:val="none" w:sz="0" w:space="0" w:color="auto"/>
        <w:bottom w:val="none" w:sz="0" w:space="0" w:color="auto"/>
        <w:right w:val="none" w:sz="0" w:space="0" w:color="auto"/>
      </w:divBdr>
      <w:divsChild>
        <w:div w:id="573973265">
          <w:marLeft w:val="0"/>
          <w:marRight w:val="0"/>
          <w:marTop w:val="120"/>
          <w:marBottom w:val="45"/>
          <w:divBdr>
            <w:top w:val="single" w:sz="18" w:space="0" w:color="0000FF"/>
            <w:left w:val="single" w:sz="18" w:space="0" w:color="0000FF"/>
            <w:bottom w:val="single" w:sz="18" w:space="0" w:color="0000FF"/>
            <w:right w:val="single" w:sz="18" w:space="0" w:color="0000FF"/>
          </w:divBdr>
          <w:divsChild>
            <w:div w:id="806557625">
              <w:marLeft w:val="0"/>
              <w:marRight w:val="0"/>
              <w:marTop w:val="0"/>
              <w:marBottom w:val="0"/>
              <w:divBdr>
                <w:top w:val="none" w:sz="0" w:space="0" w:color="auto"/>
                <w:left w:val="none" w:sz="0" w:space="0" w:color="auto"/>
                <w:bottom w:val="none" w:sz="0" w:space="0" w:color="auto"/>
                <w:right w:val="none" w:sz="0" w:space="0" w:color="auto"/>
              </w:divBdr>
              <w:divsChild>
                <w:div w:id="626735903">
                  <w:marLeft w:val="300"/>
                  <w:marRight w:val="0"/>
                  <w:marTop w:val="0"/>
                  <w:marBottom w:val="0"/>
                  <w:divBdr>
                    <w:top w:val="none" w:sz="0" w:space="0" w:color="auto"/>
                    <w:left w:val="none" w:sz="0" w:space="0" w:color="auto"/>
                    <w:bottom w:val="none" w:sz="0" w:space="0" w:color="auto"/>
                    <w:right w:val="none" w:sz="0" w:space="0" w:color="auto"/>
                  </w:divBdr>
                </w:div>
                <w:div w:id="1044595595">
                  <w:marLeft w:val="300"/>
                  <w:marRight w:val="0"/>
                  <w:marTop w:val="0"/>
                  <w:marBottom w:val="0"/>
                  <w:divBdr>
                    <w:top w:val="none" w:sz="0" w:space="0" w:color="auto"/>
                    <w:left w:val="none" w:sz="0" w:space="0" w:color="auto"/>
                    <w:bottom w:val="none" w:sz="0" w:space="0" w:color="auto"/>
                    <w:right w:val="none" w:sz="0" w:space="0" w:color="auto"/>
                  </w:divBdr>
                </w:div>
                <w:div w:id="1435900984">
                  <w:marLeft w:val="300"/>
                  <w:marRight w:val="0"/>
                  <w:marTop w:val="0"/>
                  <w:marBottom w:val="0"/>
                  <w:divBdr>
                    <w:top w:val="none" w:sz="0" w:space="0" w:color="auto"/>
                    <w:left w:val="none" w:sz="0" w:space="0" w:color="auto"/>
                    <w:bottom w:val="none" w:sz="0" w:space="0" w:color="auto"/>
                    <w:right w:val="none" w:sz="0" w:space="0" w:color="auto"/>
                  </w:divBdr>
                </w:div>
                <w:div w:id="622417536">
                  <w:marLeft w:val="300"/>
                  <w:marRight w:val="0"/>
                  <w:marTop w:val="0"/>
                  <w:marBottom w:val="0"/>
                  <w:divBdr>
                    <w:top w:val="none" w:sz="0" w:space="0" w:color="auto"/>
                    <w:left w:val="none" w:sz="0" w:space="0" w:color="auto"/>
                    <w:bottom w:val="none" w:sz="0" w:space="0" w:color="auto"/>
                    <w:right w:val="none" w:sz="0" w:space="0" w:color="auto"/>
                  </w:divBdr>
                </w:div>
                <w:div w:id="226965565">
                  <w:marLeft w:val="300"/>
                  <w:marRight w:val="0"/>
                  <w:marTop w:val="0"/>
                  <w:marBottom w:val="0"/>
                  <w:divBdr>
                    <w:top w:val="none" w:sz="0" w:space="0" w:color="auto"/>
                    <w:left w:val="none" w:sz="0" w:space="0" w:color="auto"/>
                    <w:bottom w:val="none" w:sz="0" w:space="0" w:color="auto"/>
                    <w:right w:val="none" w:sz="0" w:space="0" w:color="auto"/>
                  </w:divBdr>
                </w:div>
                <w:div w:id="60491685">
                  <w:marLeft w:val="300"/>
                  <w:marRight w:val="0"/>
                  <w:marTop w:val="0"/>
                  <w:marBottom w:val="0"/>
                  <w:divBdr>
                    <w:top w:val="none" w:sz="0" w:space="0" w:color="auto"/>
                    <w:left w:val="none" w:sz="0" w:space="0" w:color="auto"/>
                    <w:bottom w:val="none" w:sz="0" w:space="0" w:color="auto"/>
                    <w:right w:val="none" w:sz="0" w:space="0" w:color="auto"/>
                  </w:divBdr>
                </w:div>
                <w:div w:id="1228035406">
                  <w:marLeft w:val="300"/>
                  <w:marRight w:val="0"/>
                  <w:marTop w:val="0"/>
                  <w:marBottom w:val="0"/>
                  <w:divBdr>
                    <w:top w:val="none" w:sz="0" w:space="0" w:color="auto"/>
                    <w:left w:val="none" w:sz="0" w:space="0" w:color="auto"/>
                    <w:bottom w:val="none" w:sz="0" w:space="0" w:color="auto"/>
                    <w:right w:val="none" w:sz="0" w:space="0" w:color="auto"/>
                  </w:divBdr>
                </w:div>
                <w:div w:id="772357030">
                  <w:marLeft w:val="300"/>
                  <w:marRight w:val="0"/>
                  <w:marTop w:val="0"/>
                  <w:marBottom w:val="0"/>
                  <w:divBdr>
                    <w:top w:val="none" w:sz="0" w:space="0" w:color="auto"/>
                    <w:left w:val="none" w:sz="0" w:space="0" w:color="auto"/>
                    <w:bottom w:val="none" w:sz="0" w:space="0" w:color="auto"/>
                    <w:right w:val="none" w:sz="0" w:space="0" w:color="auto"/>
                  </w:divBdr>
                </w:div>
                <w:div w:id="1921519830">
                  <w:marLeft w:val="300"/>
                  <w:marRight w:val="0"/>
                  <w:marTop w:val="0"/>
                  <w:marBottom w:val="0"/>
                  <w:divBdr>
                    <w:top w:val="none" w:sz="0" w:space="0" w:color="auto"/>
                    <w:left w:val="none" w:sz="0" w:space="0" w:color="auto"/>
                    <w:bottom w:val="none" w:sz="0" w:space="0" w:color="auto"/>
                    <w:right w:val="none" w:sz="0" w:space="0" w:color="auto"/>
                  </w:divBdr>
                </w:div>
                <w:div w:id="1899314490">
                  <w:marLeft w:val="300"/>
                  <w:marRight w:val="0"/>
                  <w:marTop w:val="0"/>
                  <w:marBottom w:val="0"/>
                  <w:divBdr>
                    <w:top w:val="none" w:sz="0" w:space="0" w:color="auto"/>
                    <w:left w:val="none" w:sz="0" w:space="0" w:color="auto"/>
                    <w:bottom w:val="none" w:sz="0" w:space="0" w:color="auto"/>
                    <w:right w:val="none" w:sz="0" w:space="0" w:color="auto"/>
                  </w:divBdr>
                </w:div>
                <w:div w:id="9765173">
                  <w:marLeft w:val="300"/>
                  <w:marRight w:val="0"/>
                  <w:marTop w:val="0"/>
                  <w:marBottom w:val="0"/>
                  <w:divBdr>
                    <w:top w:val="none" w:sz="0" w:space="0" w:color="auto"/>
                    <w:left w:val="none" w:sz="0" w:space="0" w:color="auto"/>
                    <w:bottom w:val="none" w:sz="0" w:space="0" w:color="auto"/>
                    <w:right w:val="none" w:sz="0" w:space="0" w:color="auto"/>
                  </w:divBdr>
                </w:div>
                <w:div w:id="1272198634">
                  <w:marLeft w:val="300"/>
                  <w:marRight w:val="0"/>
                  <w:marTop w:val="0"/>
                  <w:marBottom w:val="0"/>
                  <w:divBdr>
                    <w:top w:val="none" w:sz="0" w:space="0" w:color="auto"/>
                    <w:left w:val="none" w:sz="0" w:space="0" w:color="auto"/>
                    <w:bottom w:val="none" w:sz="0" w:space="0" w:color="auto"/>
                    <w:right w:val="none" w:sz="0" w:space="0" w:color="auto"/>
                  </w:divBdr>
                </w:div>
                <w:div w:id="1984456604">
                  <w:marLeft w:val="300"/>
                  <w:marRight w:val="0"/>
                  <w:marTop w:val="0"/>
                  <w:marBottom w:val="0"/>
                  <w:divBdr>
                    <w:top w:val="none" w:sz="0" w:space="0" w:color="auto"/>
                    <w:left w:val="none" w:sz="0" w:space="0" w:color="auto"/>
                    <w:bottom w:val="none" w:sz="0" w:space="0" w:color="auto"/>
                    <w:right w:val="none" w:sz="0" w:space="0" w:color="auto"/>
                  </w:divBdr>
                </w:div>
                <w:div w:id="74714371">
                  <w:marLeft w:val="300"/>
                  <w:marRight w:val="0"/>
                  <w:marTop w:val="0"/>
                  <w:marBottom w:val="0"/>
                  <w:divBdr>
                    <w:top w:val="none" w:sz="0" w:space="0" w:color="auto"/>
                    <w:left w:val="none" w:sz="0" w:space="0" w:color="auto"/>
                    <w:bottom w:val="none" w:sz="0" w:space="0" w:color="auto"/>
                    <w:right w:val="none" w:sz="0" w:space="0" w:color="auto"/>
                  </w:divBdr>
                </w:div>
                <w:div w:id="750077365">
                  <w:marLeft w:val="300"/>
                  <w:marRight w:val="0"/>
                  <w:marTop w:val="0"/>
                  <w:marBottom w:val="0"/>
                  <w:divBdr>
                    <w:top w:val="none" w:sz="0" w:space="0" w:color="auto"/>
                    <w:left w:val="none" w:sz="0" w:space="0" w:color="auto"/>
                    <w:bottom w:val="none" w:sz="0" w:space="0" w:color="auto"/>
                    <w:right w:val="none" w:sz="0" w:space="0" w:color="auto"/>
                  </w:divBdr>
                </w:div>
                <w:div w:id="1273511282">
                  <w:marLeft w:val="300"/>
                  <w:marRight w:val="0"/>
                  <w:marTop w:val="0"/>
                  <w:marBottom w:val="0"/>
                  <w:divBdr>
                    <w:top w:val="none" w:sz="0" w:space="0" w:color="auto"/>
                    <w:left w:val="none" w:sz="0" w:space="0" w:color="auto"/>
                    <w:bottom w:val="none" w:sz="0" w:space="0" w:color="auto"/>
                    <w:right w:val="none" w:sz="0" w:space="0" w:color="auto"/>
                  </w:divBdr>
                </w:div>
                <w:div w:id="1717925393">
                  <w:marLeft w:val="300"/>
                  <w:marRight w:val="0"/>
                  <w:marTop w:val="0"/>
                  <w:marBottom w:val="0"/>
                  <w:divBdr>
                    <w:top w:val="none" w:sz="0" w:space="0" w:color="auto"/>
                    <w:left w:val="none" w:sz="0" w:space="0" w:color="auto"/>
                    <w:bottom w:val="none" w:sz="0" w:space="0" w:color="auto"/>
                    <w:right w:val="none" w:sz="0" w:space="0" w:color="auto"/>
                  </w:divBdr>
                </w:div>
                <w:div w:id="3541629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6958058">
          <w:marLeft w:val="0"/>
          <w:marRight w:val="0"/>
          <w:marTop w:val="120"/>
          <w:marBottom w:val="45"/>
          <w:divBdr>
            <w:top w:val="single" w:sz="18" w:space="0" w:color="0000FF"/>
            <w:left w:val="single" w:sz="18" w:space="0" w:color="0000FF"/>
            <w:bottom w:val="single" w:sz="18" w:space="0" w:color="0000FF"/>
            <w:right w:val="single" w:sz="18" w:space="0" w:color="0000FF"/>
          </w:divBdr>
          <w:divsChild>
            <w:div w:id="7762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Cochran</dc:creator>
  <cp:keywords/>
  <dc:description/>
  <cp:lastModifiedBy>Myrlinda Soedjede</cp:lastModifiedBy>
  <cp:revision>2</cp:revision>
  <dcterms:created xsi:type="dcterms:W3CDTF">2019-11-27T16:11:00Z</dcterms:created>
  <dcterms:modified xsi:type="dcterms:W3CDTF">2019-11-27T16:11:00Z</dcterms:modified>
</cp:coreProperties>
</file>