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5DD1" w14:textId="77777777" w:rsidR="007D5EAF" w:rsidRPr="007D5EAF" w:rsidRDefault="007D5EAF" w:rsidP="00246608">
      <w:pPr>
        <w:jc w:val="center"/>
        <w:rPr>
          <w:b/>
          <w:bCs/>
        </w:rPr>
      </w:pPr>
      <w:r w:rsidRPr="007D5EAF">
        <w:rPr>
          <w:b/>
          <w:bCs/>
        </w:rPr>
        <w:t>LETTER OF INTENT – 1</w:t>
      </w:r>
    </w:p>
    <w:p w14:paraId="7D0D13A2" w14:textId="7F56DA97" w:rsidR="007D5EAF" w:rsidRDefault="007D5EAF" w:rsidP="00246608">
      <w:pPr>
        <w:jc w:val="center"/>
      </w:pPr>
      <w:r>
        <w:t>(New Certificate or Degree Program)</w:t>
      </w:r>
    </w:p>
    <w:p w14:paraId="420CCCB0" w14:textId="77777777" w:rsidR="00246608" w:rsidRDefault="00246608" w:rsidP="00246608">
      <w:pPr>
        <w:jc w:val="center"/>
      </w:pPr>
    </w:p>
    <w:p w14:paraId="79B71F97" w14:textId="04FB181D" w:rsidR="007D5EAF" w:rsidRDefault="007D5EAF" w:rsidP="007D5EAF">
      <w:r>
        <w:t>1.</w:t>
      </w:r>
      <w:r>
        <w:tab/>
        <w:t>Institution submitting request:</w:t>
      </w:r>
      <w:r w:rsidR="00096E8F">
        <w:t xml:space="preserve">  University of Arkansas</w:t>
      </w:r>
    </w:p>
    <w:p w14:paraId="0143D9DF" w14:textId="77777777" w:rsidR="007D5EAF" w:rsidRDefault="007D5EAF" w:rsidP="007D5EAF"/>
    <w:p w14:paraId="2A73307D" w14:textId="2B5ABA93" w:rsidR="00E721BE" w:rsidRDefault="007D5EAF" w:rsidP="007D5EAF">
      <w:r>
        <w:t>2.</w:t>
      </w:r>
      <w:r>
        <w:tab/>
        <w:t>Education Program Contact person/title:</w:t>
      </w:r>
      <w:r w:rsidR="00096E8F">
        <w:t xml:space="preserve">  Dr. </w:t>
      </w:r>
      <w:r w:rsidR="00C105D9">
        <w:t>Jim Gigantino</w:t>
      </w:r>
      <w:r w:rsidR="00E721BE">
        <w:t xml:space="preserve"> </w:t>
      </w:r>
    </w:p>
    <w:p w14:paraId="2309F6C9" w14:textId="0CBA7CB8" w:rsidR="007D5EAF" w:rsidRDefault="00E721BE" w:rsidP="00E721BE">
      <w:pPr>
        <w:ind w:firstLine="720"/>
      </w:pPr>
      <w:r>
        <w:t xml:space="preserve">Vice Provost </w:t>
      </w:r>
      <w:r w:rsidR="005B1874">
        <w:t xml:space="preserve">for </w:t>
      </w:r>
      <w:r>
        <w:t>Academic Affairs</w:t>
      </w:r>
    </w:p>
    <w:p w14:paraId="504D4E64" w14:textId="77777777" w:rsidR="007D5EAF" w:rsidRDefault="007D5EAF" w:rsidP="007D5EAF"/>
    <w:p w14:paraId="40C541B6" w14:textId="0754738E" w:rsidR="007D5EAF" w:rsidRDefault="007D5EAF" w:rsidP="007D5EAF">
      <w:r>
        <w:t>3.</w:t>
      </w:r>
      <w:r>
        <w:tab/>
        <w:t>Telephone number/e-mail address:</w:t>
      </w:r>
      <w:r w:rsidR="00E721BE">
        <w:t xml:space="preserve">  479-575-2151</w:t>
      </w:r>
      <w:r w:rsidR="00307021">
        <w:t>/</w:t>
      </w:r>
      <w:r w:rsidR="00C105D9">
        <w:t>jgiganti@u</w:t>
      </w:r>
      <w:r w:rsidR="00307021">
        <w:t>ark.edu</w:t>
      </w:r>
    </w:p>
    <w:p w14:paraId="6A76AA26" w14:textId="77777777" w:rsidR="007D5EAF" w:rsidRDefault="007D5EAF" w:rsidP="007D5EAF"/>
    <w:p w14:paraId="656A5522" w14:textId="3EA31066" w:rsidR="007D5EAF" w:rsidRDefault="007D5EAF" w:rsidP="007D5EAF">
      <w:r>
        <w:t>4.</w:t>
      </w:r>
      <w:r>
        <w:tab/>
        <w:t>Proposed Name of Certificate or Degree Program:</w:t>
      </w:r>
      <w:r w:rsidR="001D5913">
        <w:t xml:space="preserve"> Doctor of Musical Arts in </w:t>
      </w:r>
      <w:r w:rsidR="00170DF6">
        <w:t xml:space="preserve">Music with </w:t>
      </w:r>
    </w:p>
    <w:p w14:paraId="238A1E83" w14:textId="2AC5AE7D" w:rsidR="00170DF6" w:rsidRDefault="00170DF6" w:rsidP="007D5EAF">
      <w:r>
        <w:tab/>
        <w:t>a Concentration in Conducting</w:t>
      </w:r>
    </w:p>
    <w:p w14:paraId="3B50F7AE" w14:textId="77777777" w:rsidR="007D5EAF" w:rsidRDefault="007D5EAF" w:rsidP="007D5EAF"/>
    <w:p w14:paraId="2C3AB17E" w14:textId="4FB5E80D" w:rsidR="007D5EAF" w:rsidRDefault="007D5EAF" w:rsidP="007D5EAF">
      <w:r>
        <w:t>5.</w:t>
      </w:r>
      <w:r>
        <w:tab/>
        <w:t>Proposed Effective Date:</w:t>
      </w:r>
      <w:r w:rsidR="005D237B">
        <w:t xml:space="preserve">  </w:t>
      </w:r>
      <w:r w:rsidR="006F70F5">
        <w:t xml:space="preserve">Spring </w:t>
      </w:r>
      <w:r w:rsidR="005D237B">
        <w:t>2024</w:t>
      </w:r>
    </w:p>
    <w:p w14:paraId="62B7FC19" w14:textId="77777777" w:rsidR="007D5EAF" w:rsidRDefault="007D5EAF" w:rsidP="007D5EAF"/>
    <w:p w14:paraId="474F364E" w14:textId="3D1DE3BC" w:rsidR="007D5EAF" w:rsidRPr="005D237B" w:rsidRDefault="007D5EAF" w:rsidP="007D5EAF">
      <w:r>
        <w:t>6.</w:t>
      </w:r>
      <w:r>
        <w:tab/>
        <w:t>Requested CIP Code</w:t>
      </w:r>
      <w:r w:rsidR="005D237B">
        <w:t xml:space="preserve">: </w:t>
      </w:r>
      <w:r w:rsidR="009C1B37" w:rsidRPr="009C1B37">
        <w:t>50.0903 - Music Performance, General</w:t>
      </w:r>
    </w:p>
    <w:p w14:paraId="44E32567" w14:textId="77777777" w:rsidR="007D5EAF" w:rsidRDefault="007D5EAF" w:rsidP="007D5EAF"/>
    <w:p w14:paraId="591EBCCE" w14:textId="7CCDF7CA" w:rsidR="007D5EAF" w:rsidRDefault="007D5EAF" w:rsidP="007D5EAF">
      <w:r>
        <w:t>7.</w:t>
      </w:r>
      <w:r>
        <w:tab/>
        <w:t>Program Description:</w:t>
      </w:r>
      <w:r w:rsidR="005D237B">
        <w:t xml:space="preserve"> </w:t>
      </w:r>
    </w:p>
    <w:p w14:paraId="04A80B61" w14:textId="3DC9399E" w:rsidR="00977493" w:rsidRDefault="00977493" w:rsidP="007D5EAF"/>
    <w:p w14:paraId="3664B3B2" w14:textId="36E97933" w:rsidR="00977493" w:rsidRPr="00977493" w:rsidRDefault="00977493" w:rsidP="00977493">
      <w:pPr>
        <w:ind w:left="720"/>
      </w:pPr>
      <w:r w:rsidRPr="00977493">
        <w:t xml:space="preserve">The expansion of graduate education is one of the guiding priorities of the University of Arkansas’ strategic plan, for the university recognizes that graduate education plays a critical role in a research university and is key to the university’s impact on economic development. It is within this context that the Department of Music proposes a Doctor of Musical Arts degree program in </w:t>
      </w:r>
      <w:r w:rsidR="009C1B37">
        <w:t>Music with a Concentration in Conducting</w:t>
      </w:r>
      <w:r w:rsidRPr="00977493">
        <w:t>. No such degree program exists in the state of Arkansas.  </w:t>
      </w:r>
    </w:p>
    <w:p w14:paraId="504E9405" w14:textId="77777777" w:rsidR="00977493" w:rsidRPr="00977493" w:rsidRDefault="00977493" w:rsidP="00977493">
      <w:r w:rsidRPr="00977493">
        <w:t> </w:t>
      </w:r>
    </w:p>
    <w:p w14:paraId="71917448" w14:textId="77777777" w:rsidR="00977493" w:rsidRPr="00977493" w:rsidRDefault="00977493" w:rsidP="00977493">
      <w:pPr>
        <w:ind w:left="720"/>
      </w:pPr>
      <w:r w:rsidRPr="00977493">
        <w:t>We will prepare students for university music positions in conducting. As such, our program will give students the interdisciplinary training and robust work experiences that they will need to thrive in industries that value traditional music literacy, creativity, communication, collaboration, research, technology, repertoire and concert planning, and other skills. As a faculty, we are committed to thinking about music and creative practice in a global context.  </w:t>
      </w:r>
    </w:p>
    <w:p w14:paraId="7426E0A5" w14:textId="77777777" w:rsidR="00977493" w:rsidRPr="00977493" w:rsidRDefault="00977493" w:rsidP="00977493">
      <w:r w:rsidRPr="00977493">
        <w:t> </w:t>
      </w:r>
    </w:p>
    <w:p w14:paraId="128508C3" w14:textId="77777777" w:rsidR="00977493" w:rsidRPr="00977493" w:rsidRDefault="00977493" w:rsidP="00977493">
      <w:pPr>
        <w:ind w:left="720"/>
      </w:pPr>
      <w:r w:rsidRPr="00977493">
        <w:t>This program includes new courses specific to the subject matter along with multiple existing courses. Several courses that currently exist in the Department of Music will be adapted for graduate study, or subject matter inclusion. Faculty for the program include full-time and part-time Department of Music faculty. Additional information on library resources and facilities is explained in the sections below.</w:t>
      </w:r>
    </w:p>
    <w:p w14:paraId="6BB430C5" w14:textId="14ADED32" w:rsidR="00977493" w:rsidRDefault="00977493" w:rsidP="007D5EAF"/>
    <w:p w14:paraId="0B3E0341" w14:textId="77777777" w:rsidR="007D5EAF" w:rsidRDefault="007D5EAF" w:rsidP="007D5EAF"/>
    <w:p w14:paraId="650F94FA" w14:textId="77777777" w:rsidR="007D5EAF" w:rsidRDefault="007D5EAF" w:rsidP="007D5EAF">
      <w:r>
        <w:t>8.</w:t>
      </w:r>
      <w:r>
        <w:tab/>
        <w:t>Mode of Delivery (mark all that apply):</w:t>
      </w:r>
    </w:p>
    <w:p w14:paraId="21D315C9" w14:textId="77777777" w:rsidR="007D5EAF" w:rsidRDefault="007D5EAF" w:rsidP="007D5EAF"/>
    <w:p w14:paraId="39F78721" w14:textId="71375E05" w:rsidR="007D5EAF" w:rsidRPr="00307021" w:rsidRDefault="007D5EAF" w:rsidP="007D5EAF">
      <w:pPr>
        <w:rPr>
          <w:b/>
          <w:bCs/>
        </w:rPr>
      </w:pPr>
      <w:r>
        <w:tab/>
      </w:r>
      <w:r w:rsidR="00977493">
        <w:rPr>
          <w:b/>
          <w:bCs/>
          <w:u w:val="single"/>
        </w:rPr>
        <w:t>X</w:t>
      </w:r>
      <w:r w:rsidR="00977493">
        <w:rPr>
          <w:b/>
          <w:bCs/>
          <w:u w:val="single"/>
        </w:rPr>
        <w:tab/>
      </w:r>
      <w:r w:rsidR="00307021" w:rsidRPr="00307021">
        <w:rPr>
          <w:b/>
          <w:bCs/>
        </w:rPr>
        <w:t xml:space="preserve"> </w:t>
      </w:r>
      <w:r w:rsidRPr="00307021">
        <w:rPr>
          <w:b/>
          <w:bCs/>
        </w:rPr>
        <w:t>On-Campus</w:t>
      </w:r>
    </w:p>
    <w:p w14:paraId="6807BEEC" w14:textId="77777777" w:rsidR="007D5EAF" w:rsidRPr="00307021" w:rsidRDefault="007D5EAF" w:rsidP="007D5EAF">
      <w:pPr>
        <w:rPr>
          <w:b/>
          <w:bCs/>
        </w:rPr>
      </w:pPr>
    </w:p>
    <w:p w14:paraId="0C345DF2" w14:textId="295F3184" w:rsidR="007D5EAF" w:rsidRPr="00307021" w:rsidRDefault="007D5EAF" w:rsidP="007D5EAF">
      <w:pPr>
        <w:rPr>
          <w:b/>
          <w:bCs/>
        </w:rPr>
      </w:pPr>
      <w:r w:rsidRPr="00307021">
        <w:rPr>
          <w:b/>
          <w:bCs/>
        </w:rPr>
        <w:tab/>
      </w:r>
      <w:r w:rsidR="00307021" w:rsidRPr="00307021">
        <w:rPr>
          <w:b/>
          <w:bCs/>
          <w:u w:val="single"/>
        </w:rPr>
        <w:tab/>
      </w:r>
      <w:r w:rsidR="00307021" w:rsidRPr="00307021">
        <w:rPr>
          <w:b/>
          <w:bCs/>
        </w:rPr>
        <w:t xml:space="preserve"> </w:t>
      </w:r>
      <w:r w:rsidRPr="00307021">
        <w:rPr>
          <w:b/>
          <w:bCs/>
        </w:rPr>
        <w:t>Off-Campus Location</w:t>
      </w:r>
    </w:p>
    <w:p w14:paraId="62CE1D0E" w14:textId="62767924" w:rsidR="007D5EAF" w:rsidRDefault="007D5EAF" w:rsidP="00E05C7D">
      <w:pPr>
        <w:ind w:left="720" w:firstLine="720"/>
      </w:pPr>
      <w:r>
        <w:lastRenderedPageBreak/>
        <w:t>Provide address of off-campus location</w:t>
      </w:r>
      <w:r w:rsidR="00E05C7D">
        <w:t xml:space="preserve">  </w:t>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p>
    <w:p w14:paraId="183D9F12" w14:textId="77777777" w:rsidR="007D5EAF" w:rsidRDefault="007D5EAF" w:rsidP="007D5EAF"/>
    <w:p w14:paraId="0F0C281E" w14:textId="77777777" w:rsidR="007D5EAF" w:rsidRDefault="007D5EAF" w:rsidP="00E05C7D">
      <w:pPr>
        <w:ind w:left="720"/>
      </w:pPr>
      <w:r>
        <w:t>Provide a copy of the e-mail notification to other institutions in the state notifying them of the proposed program. Please inform institutions not to send the response to “Reply All”. If you receive an objection/concern(s) from an institution, reply to the institution and copy ADHE on the email. That institution should respond and copy ADHE. If the objection/concern(s) cannot be resolved, ADHE may intervene.</w:t>
      </w:r>
    </w:p>
    <w:p w14:paraId="37B6FDFF" w14:textId="77777777" w:rsidR="00E05C7D" w:rsidRDefault="00E05C7D" w:rsidP="00E05C7D">
      <w:pPr>
        <w:ind w:left="720"/>
      </w:pPr>
    </w:p>
    <w:p w14:paraId="606BD1AD" w14:textId="2828F588" w:rsidR="007D5EAF" w:rsidRDefault="007D5EAF" w:rsidP="00E05C7D">
      <w:pPr>
        <w:ind w:left="720"/>
      </w:pPr>
      <w:r>
        <w:t>Submit copy of written notification to Higher Learning Commission (HLC) if notification required by HLC for a program offered at an off-campus location.</w:t>
      </w:r>
    </w:p>
    <w:p w14:paraId="2357BE54" w14:textId="77777777" w:rsidR="007D5EAF" w:rsidRDefault="007D5EAF" w:rsidP="007D5EAF"/>
    <w:p w14:paraId="782D663E" w14:textId="7A5FDA9E" w:rsidR="007D5EAF" w:rsidRDefault="007D5EAF" w:rsidP="007D5EAF">
      <w:r>
        <w:tab/>
      </w:r>
      <w:r w:rsidR="00221628">
        <w:rPr>
          <w:u w:val="single"/>
        </w:rPr>
        <w:t>N/A</w:t>
      </w:r>
      <w:r w:rsidR="00221628">
        <w:rPr>
          <w:u w:val="single"/>
        </w:rPr>
        <w:tab/>
      </w:r>
      <w:r w:rsidR="00061566">
        <w:t xml:space="preserve"> </w:t>
      </w:r>
      <w:r>
        <w:t>Indicate distance of proposed site from main campus.</w:t>
      </w:r>
    </w:p>
    <w:p w14:paraId="00B84E8A" w14:textId="77777777" w:rsidR="007D5EAF" w:rsidRDefault="007D5EAF" w:rsidP="007D5EAF"/>
    <w:p w14:paraId="39A9BAE8" w14:textId="5FA24E91" w:rsidR="007D5EAF" w:rsidRDefault="007D5EAF" w:rsidP="007D5EAF">
      <w:r>
        <w:tab/>
      </w:r>
      <w:r w:rsidR="00221628" w:rsidRPr="006F70F5">
        <w:rPr>
          <w:u w:val="single"/>
        </w:rPr>
        <w:t>N/A</w:t>
      </w:r>
      <w:r w:rsidR="00221628">
        <w:rPr>
          <w:b/>
          <w:bCs/>
          <w:u w:val="single"/>
        </w:rPr>
        <w:tab/>
      </w:r>
      <w:r w:rsidR="00061566" w:rsidRPr="00061566">
        <w:rPr>
          <w:b/>
          <w:bCs/>
        </w:rPr>
        <w:t xml:space="preserve"> </w:t>
      </w:r>
      <w:r w:rsidRPr="00061566">
        <w:rPr>
          <w:b/>
          <w:bCs/>
        </w:rPr>
        <w:t>Distance Technology</w:t>
      </w:r>
      <w:r>
        <w:t xml:space="preserve"> (50% of program offered by distance technology)</w:t>
      </w:r>
    </w:p>
    <w:p w14:paraId="3F7427A8" w14:textId="77777777" w:rsidR="007D5EAF" w:rsidRDefault="007D5EAF" w:rsidP="007D5EAF"/>
    <w:p w14:paraId="66222102" w14:textId="77777777" w:rsidR="007D5EAF" w:rsidRDefault="007D5EAF" w:rsidP="00061566">
      <w:pPr>
        <w:ind w:left="720"/>
      </w:pPr>
      <w:r>
        <w:t>Submit copy of written notification to HLC if notification is required by HLC for a program offered by distance technology.</w:t>
      </w:r>
    </w:p>
    <w:p w14:paraId="465946C8" w14:textId="77777777" w:rsidR="007D5EAF" w:rsidRDefault="007D5EAF" w:rsidP="007D5EAF"/>
    <w:p w14:paraId="69FD4690" w14:textId="70ACE950" w:rsidR="007D5EAF" w:rsidRDefault="007D5EAF" w:rsidP="007D5EAF">
      <w:r>
        <w:t>9.</w:t>
      </w:r>
      <w:r>
        <w:tab/>
        <w:t>List existing certificate or degree programs that support the proposed program:</w:t>
      </w:r>
    </w:p>
    <w:p w14:paraId="347F9DB2" w14:textId="1ED1846B" w:rsidR="00221628" w:rsidRDefault="00221628" w:rsidP="007D5EAF"/>
    <w:p w14:paraId="66D1ACAC" w14:textId="45FB25F9" w:rsidR="00221628" w:rsidRDefault="00221628" w:rsidP="007D5EAF">
      <w:r>
        <w:tab/>
        <w:t>M.M. Choral Conducting</w:t>
      </w:r>
    </w:p>
    <w:p w14:paraId="4EECA3C3" w14:textId="28F4A0C7" w:rsidR="00221628" w:rsidRDefault="00221628" w:rsidP="007D5EAF">
      <w:r>
        <w:tab/>
        <w:t>M.M. Instrumental Conducting</w:t>
      </w:r>
    </w:p>
    <w:p w14:paraId="3488EF56" w14:textId="77777777" w:rsidR="007D5EAF" w:rsidRDefault="007D5EAF" w:rsidP="007D5EAF"/>
    <w:p w14:paraId="045274BD" w14:textId="44BF3A98" w:rsidR="007D5EAF" w:rsidRDefault="007D5EAF" w:rsidP="007D5EAF">
      <w:r>
        <w:t>10.</w:t>
      </w:r>
      <w:r>
        <w:tab/>
        <w:t>President/Chancellor Approval Date:</w:t>
      </w:r>
      <w:r w:rsidR="00781011">
        <w:t xml:space="preserve">  June 23, 2023</w:t>
      </w:r>
    </w:p>
    <w:p w14:paraId="6A551681" w14:textId="77777777" w:rsidR="007D5EAF" w:rsidRDefault="007D5EAF" w:rsidP="007D5EAF"/>
    <w:p w14:paraId="7B426F83" w14:textId="77504ABB" w:rsidR="00023630" w:rsidRDefault="007D5EAF" w:rsidP="007D5EAF">
      <w:r>
        <w:t>11.</w:t>
      </w:r>
      <w:r>
        <w:tab/>
        <w:t>Academic Affairs Officer:</w:t>
      </w:r>
      <w:r w:rsidR="00F52B77">
        <w:t xml:space="preserve">  Dr. Terry Martin, Provost</w:t>
      </w:r>
      <w:r w:rsidR="00567C38">
        <w:tab/>
      </w:r>
      <w:r>
        <w:t>Date:</w:t>
      </w:r>
      <w:r w:rsidR="00781011">
        <w:t xml:space="preserve">  June </w:t>
      </w:r>
      <w:r w:rsidR="00BA4164">
        <w:t>16, 2023</w:t>
      </w:r>
    </w:p>
    <w:sectPr w:rsidR="00023630" w:rsidSect="0009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A0C7B"/>
    <w:multiLevelType w:val="hybridMultilevel"/>
    <w:tmpl w:val="1F1855B6"/>
    <w:lvl w:ilvl="0" w:tplc="B5F4D1F4">
      <w:start w:val="1"/>
      <w:numFmt w:val="decimal"/>
      <w:lvlText w:val="%1."/>
      <w:lvlJc w:val="left"/>
      <w:pPr>
        <w:ind w:left="1779"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DA8D01E">
      <w:numFmt w:val="bullet"/>
      <w:lvlText w:val="•"/>
      <w:lvlJc w:val="left"/>
      <w:pPr>
        <w:ind w:left="2754" w:hanging="720"/>
      </w:pPr>
      <w:rPr>
        <w:rFonts w:hint="default"/>
        <w:lang w:val="en-US" w:eastAsia="en-US" w:bidi="ar-SA"/>
      </w:rPr>
    </w:lvl>
    <w:lvl w:ilvl="2" w:tplc="C1D0F8AC">
      <w:numFmt w:val="bullet"/>
      <w:lvlText w:val="•"/>
      <w:lvlJc w:val="left"/>
      <w:pPr>
        <w:ind w:left="3728" w:hanging="720"/>
      </w:pPr>
      <w:rPr>
        <w:rFonts w:hint="default"/>
        <w:lang w:val="en-US" w:eastAsia="en-US" w:bidi="ar-SA"/>
      </w:rPr>
    </w:lvl>
    <w:lvl w:ilvl="3" w:tplc="90A20C82">
      <w:numFmt w:val="bullet"/>
      <w:lvlText w:val="•"/>
      <w:lvlJc w:val="left"/>
      <w:pPr>
        <w:ind w:left="4702" w:hanging="720"/>
      </w:pPr>
      <w:rPr>
        <w:rFonts w:hint="default"/>
        <w:lang w:val="en-US" w:eastAsia="en-US" w:bidi="ar-SA"/>
      </w:rPr>
    </w:lvl>
    <w:lvl w:ilvl="4" w:tplc="4CFCCC08">
      <w:numFmt w:val="bullet"/>
      <w:lvlText w:val="•"/>
      <w:lvlJc w:val="left"/>
      <w:pPr>
        <w:ind w:left="5676" w:hanging="720"/>
      </w:pPr>
      <w:rPr>
        <w:rFonts w:hint="default"/>
        <w:lang w:val="en-US" w:eastAsia="en-US" w:bidi="ar-SA"/>
      </w:rPr>
    </w:lvl>
    <w:lvl w:ilvl="5" w:tplc="D9BEE81A">
      <w:numFmt w:val="bullet"/>
      <w:lvlText w:val="•"/>
      <w:lvlJc w:val="left"/>
      <w:pPr>
        <w:ind w:left="6650" w:hanging="720"/>
      </w:pPr>
      <w:rPr>
        <w:rFonts w:hint="default"/>
        <w:lang w:val="en-US" w:eastAsia="en-US" w:bidi="ar-SA"/>
      </w:rPr>
    </w:lvl>
    <w:lvl w:ilvl="6" w:tplc="B770D312">
      <w:numFmt w:val="bullet"/>
      <w:lvlText w:val="•"/>
      <w:lvlJc w:val="left"/>
      <w:pPr>
        <w:ind w:left="7624" w:hanging="720"/>
      </w:pPr>
      <w:rPr>
        <w:rFonts w:hint="default"/>
        <w:lang w:val="en-US" w:eastAsia="en-US" w:bidi="ar-SA"/>
      </w:rPr>
    </w:lvl>
    <w:lvl w:ilvl="7" w:tplc="F880F5C4">
      <w:numFmt w:val="bullet"/>
      <w:lvlText w:val="•"/>
      <w:lvlJc w:val="left"/>
      <w:pPr>
        <w:ind w:left="8598" w:hanging="720"/>
      </w:pPr>
      <w:rPr>
        <w:rFonts w:hint="default"/>
        <w:lang w:val="en-US" w:eastAsia="en-US" w:bidi="ar-SA"/>
      </w:rPr>
    </w:lvl>
    <w:lvl w:ilvl="8" w:tplc="F29626AA">
      <w:numFmt w:val="bullet"/>
      <w:lvlText w:val="•"/>
      <w:lvlJc w:val="left"/>
      <w:pPr>
        <w:ind w:left="9572" w:hanging="720"/>
      </w:pPr>
      <w:rPr>
        <w:rFonts w:hint="default"/>
        <w:lang w:val="en-US" w:eastAsia="en-US" w:bidi="ar-SA"/>
      </w:rPr>
    </w:lvl>
  </w:abstractNum>
  <w:num w:numId="1" w16cid:durableId="33403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AF"/>
    <w:rsid w:val="00023630"/>
    <w:rsid w:val="00061566"/>
    <w:rsid w:val="0008482F"/>
    <w:rsid w:val="00096E8F"/>
    <w:rsid w:val="00170DF6"/>
    <w:rsid w:val="001D5913"/>
    <w:rsid w:val="00221628"/>
    <w:rsid w:val="00246608"/>
    <w:rsid w:val="00307021"/>
    <w:rsid w:val="00567C38"/>
    <w:rsid w:val="005B1874"/>
    <w:rsid w:val="005D237B"/>
    <w:rsid w:val="006D64EC"/>
    <w:rsid w:val="006F70F5"/>
    <w:rsid w:val="00781011"/>
    <w:rsid w:val="007D5EAF"/>
    <w:rsid w:val="00977493"/>
    <w:rsid w:val="009C1B37"/>
    <w:rsid w:val="00B81265"/>
    <w:rsid w:val="00BA4164"/>
    <w:rsid w:val="00C105D9"/>
    <w:rsid w:val="00D25753"/>
    <w:rsid w:val="00DA7A56"/>
    <w:rsid w:val="00E05C7D"/>
    <w:rsid w:val="00E721BE"/>
    <w:rsid w:val="00ED1282"/>
    <w:rsid w:val="00F5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FA52"/>
  <w15:chartTrackingRefBased/>
  <w15:docId w15:val="{18610317-6B01-4F67-B928-EF12FD4D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3766">
      <w:bodyDiv w:val="1"/>
      <w:marLeft w:val="0"/>
      <w:marRight w:val="0"/>
      <w:marTop w:val="0"/>
      <w:marBottom w:val="0"/>
      <w:divBdr>
        <w:top w:val="none" w:sz="0" w:space="0" w:color="auto"/>
        <w:left w:val="none" w:sz="0" w:space="0" w:color="auto"/>
        <w:bottom w:val="none" w:sz="0" w:space="0" w:color="auto"/>
        <w:right w:val="none" w:sz="0" w:space="0" w:color="auto"/>
      </w:divBdr>
    </w:div>
    <w:div w:id="993026527">
      <w:bodyDiv w:val="1"/>
      <w:marLeft w:val="0"/>
      <w:marRight w:val="0"/>
      <w:marTop w:val="0"/>
      <w:marBottom w:val="0"/>
      <w:divBdr>
        <w:top w:val="none" w:sz="0" w:space="0" w:color="auto"/>
        <w:left w:val="none" w:sz="0" w:space="0" w:color="auto"/>
        <w:bottom w:val="none" w:sz="0" w:space="0" w:color="auto"/>
        <w:right w:val="none" w:sz="0" w:space="0" w:color="auto"/>
      </w:divBdr>
      <w:divsChild>
        <w:div w:id="1761413728">
          <w:marLeft w:val="0"/>
          <w:marRight w:val="0"/>
          <w:marTop w:val="0"/>
          <w:marBottom w:val="0"/>
          <w:divBdr>
            <w:top w:val="none" w:sz="0" w:space="0" w:color="auto"/>
            <w:left w:val="none" w:sz="0" w:space="0" w:color="auto"/>
            <w:bottom w:val="none" w:sz="0" w:space="0" w:color="auto"/>
            <w:right w:val="none" w:sz="0" w:space="0" w:color="auto"/>
          </w:divBdr>
        </w:div>
        <w:div w:id="60105849">
          <w:marLeft w:val="0"/>
          <w:marRight w:val="0"/>
          <w:marTop w:val="0"/>
          <w:marBottom w:val="0"/>
          <w:divBdr>
            <w:top w:val="none" w:sz="0" w:space="0" w:color="auto"/>
            <w:left w:val="none" w:sz="0" w:space="0" w:color="auto"/>
            <w:bottom w:val="none" w:sz="0" w:space="0" w:color="auto"/>
            <w:right w:val="none" w:sz="0" w:space="0" w:color="auto"/>
          </w:divBdr>
        </w:div>
        <w:div w:id="1164081674">
          <w:marLeft w:val="0"/>
          <w:marRight w:val="0"/>
          <w:marTop w:val="0"/>
          <w:marBottom w:val="0"/>
          <w:divBdr>
            <w:top w:val="none" w:sz="0" w:space="0" w:color="auto"/>
            <w:left w:val="none" w:sz="0" w:space="0" w:color="auto"/>
            <w:bottom w:val="none" w:sz="0" w:space="0" w:color="auto"/>
            <w:right w:val="none" w:sz="0" w:space="0" w:color="auto"/>
          </w:divBdr>
        </w:div>
        <w:div w:id="1940986227">
          <w:marLeft w:val="0"/>
          <w:marRight w:val="0"/>
          <w:marTop w:val="0"/>
          <w:marBottom w:val="0"/>
          <w:divBdr>
            <w:top w:val="none" w:sz="0" w:space="0" w:color="auto"/>
            <w:left w:val="none" w:sz="0" w:space="0" w:color="auto"/>
            <w:bottom w:val="none" w:sz="0" w:space="0" w:color="auto"/>
            <w:right w:val="none" w:sz="0" w:space="0" w:color="auto"/>
          </w:divBdr>
        </w:div>
        <w:div w:id="1869445624">
          <w:marLeft w:val="0"/>
          <w:marRight w:val="0"/>
          <w:marTop w:val="0"/>
          <w:marBottom w:val="0"/>
          <w:divBdr>
            <w:top w:val="none" w:sz="0" w:space="0" w:color="auto"/>
            <w:left w:val="none" w:sz="0" w:space="0" w:color="auto"/>
            <w:bottom w:val="none" w:sz="0" w:space="0" w:color="auto"/>
            <w:right w:val="none" w:sz="0" w:space="0" w:color="auto"/>
          </w:divBdr>
        </w:div>
      </w:divsChild>
    </w:div>
    <w:div w:id="20183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cp:lastPrinted>2022-11-29T15:43:00Z</cp:lastPrinted>
  <dcterms:created xsi:type="dcterms:W3CDTF">2023-04-10T13:46:00Z</dcterms:created>
  <dcterms:modified xsi:type="dcterms:W3CDTF">2023-04-10T13:46:00Z</dcterms:modified>
</cp:coreProperties>
</file>